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EEC" w:rsidRPr="004D7ABF" w:rsidRDefault="00037EEC" w:rsidP="00132574">
      <w:pPr>
        <w:spacing w:line="240" w:lineRule="auto"/>
        <w:rPr>
          <w:rFonts w:ascii="Times New Roman" w:hAnsi="Times New Roman" w:cs="Times New Roman"/>
          <w:b/>
          <w:sz w:val="24"/>
          <w:szCs w:val="24"/>
        </w:rPr>
      </w:pPr>
      <w:r w:rsidRPr="004D7ABF">
        <w:rPr>
          <w:rFonts w:ascii="Times New Roman" w:hAnsi="Times New Roman" w:cs="Times New Roman"/>
          <w:noProof/>
        </w:rPr>
        <w:drawing>
          <wp:anchor distT="0" distB="0" distL="114300" distR="114300" simplePos="0" relativeHeight="251658240" behindDoc="1" locked="1" layoutInCell="1" allowOverlap="1">
            <wp:simplePos x="0" y="0"/>
            <wp:positionH relativeFrom="margin">
              <wp:posOffset>1025525</wp:posOffset>
            </wp:positionH>
            <wp:positionV relativeFrom="paragraph">
              <wp:posOffset>-120015</wp:posOffset>
            </wp:positionV>
            <wp:extent cx="4249420" cy="1461135"/>
            <wp:effectExtent l="0" t="0" r="0" b="0"/>
            <wp:wrapNone/>
            <wp:docPr id="1"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420" cy="1461135"/>
                    </a:xfrm>
                    <a:prstGeom prst="rect">
                      <a:avLst/>
                    </a:prstGeom>
                    <a:noFill/>
                  </pic:spPr>
                </pic:pic>
              </a:graphicData>
            </a:graphic>
            <wp14:sizeRelH relativeFrom="page">
              <wp14:pctWidth>0</wp14:pctWidth>
            </wp14:sizeRelH>
            <wp14:sizeRelV relativeFrom="page">
              <wp14:pctHeight>0</wp14:pctHeight>
            </wp14:sizeRelV>
          </wp:anchor>
        </w:drawing>
      </w:r>
    </w:p>
    <w:p w:rsidR="00037EEC" w:rsidRPr="004D7ABF" w:rsidRDefault="00037EEC" w:rsidP="00132574">
      <w:pPr>
        <w:spacing w:line="240" w:lineRule="auto"/>
        <w:jc w:val="center"/>
        <w:rPr>
          <w:rFonts w:ascii="Times New Roman" w:hAnsi="Times New Roman" w:cs="Times New Roman"/>
          <w:b/>
          <w:sz w:val="24"/>
          <w:szCs w:val="24"/>
        </w:rPr>
      </w:pPr>
    </w:p>
    <w:p w:rsidR="00037EEC" w:rsidRPr="004D7ABF" w:rsidRDefault="00037EEC" w:rsidP="00132574">
      <w:pPr>
        <w:spacing w:line="240" w:lineRule="auto"/>
        <w:jc w:val="center"/>
        <w:rPr>
          <w:rFonts w:ascii="Times New Roman" w:hAnsi="Times New Roman" w:cs="Times New Roman"/>
          <w:b/>
          <w:sz w:val="24"/>
          <w:szCs w:val="24"/>
        </w:rPr>
      </w:pPr>
    </w:p>
    <w:p w:rsidR="00037EEC" w:rsidRPr="004D7ABF" w:rsidRDefault="00037EEC" w:rsidP="00132574">
      <w:pPr>
        <w:spacing w:line="240" w:lineRule="auto"/>
        <w:jc w:val="center"/>
        <w:rPr>
          <w:rFonts w:ascii="Times New Roman" w:hAnsi="Times New Roman" w:cs="Times New Roman"/>
          <w:b/>
          <w:sz w:val="24"/>
          <w:szCs w:val="24"/>
        </w:rPr>
      </w:pPr>
    </w:p>
    <w:p w:rsidR="00037EEC" w:rsidRPr="004D7ABF" w:rsidRDefault="00037EEC" w:rsidP="00132574">
      <w:pPr>
        <w:spacing w:before="100" w:beforeAutospacing="1" w:line="240" w:lineRule="auto"/>
        <w:jc w:val="center"/>
        <w:rPr>
          <w:rFonts w:ascii="Times New Roman" w:hAnsi="Times New Roman" w:cs="Times New Roman"/>
          <w:color w:val="A50021"/>
          <w:sz w:val="36"/>
        </w:rPr>
      </w:pPr>
      <w:r w:rsidRPr="004D7ABF">
        <w:rPr>
          <w:rFonts w:ascii="Times New Roman" w:hAnsi="Times New Roman" w:cs="Times New Roman"/>
          <w:color w:val="A50021"/>
          <w:sz w:val="36"/>
        </w:rPr>
        <w:t>ООО «Региональный кадастровый центр»</w:t>
      </w:r>
    </w:p>
    <w:p w:rsidR="00E15FAC" w:rsidRPr="004D7ABF" w:rsidRDefault="00E15FAC"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D254BA" w:rsidRPr="004D7ABF" w:rsidRDefault="00D254BA"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D254BA" w:rsidRPr="004D7ABF" w:rsidRDefault="00D254BA"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E15FAC" w:rsidRPr="004D7ABF" w:rsidRDefault="00E15FAC"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894B0C" w:rsidRDefault="00894B0C"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651A71" w:rsidRDefault="00651A71"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651A71" w:rsidRDefault="00651A71"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651A71" w:rsidRDefault="00651A71"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651A71" w:rsidRPr="004D7ABF" w:rsidRDefault="00651A71" w:rsidP="00132574">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F6459E" w:rsidRPr="004D7ABF" w:rsidRDefault="006952D7" w:rsidP="00132574">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ГЕНЕРАЛЬНЫЙ</w:t>
      </w:r>
      <w:r w:rsidR="00F6459E" w:rsidRPr="004D7ABF">
        <w:rPr>
          <w:rFonts w:ascii="Times New Roman" w:hAnsi="Times New Roman" w:cs="Times New Roman"/>
          <w:b/>
          <w:sz w:val="28"/>
          <w:szCs w:val="28"/>
        </w:rPr>
        <w:t xml:space="preserve"> ПЛАН</w:t>
      </w:r>
    </w:p>
    <w:p w:rsidR="005764A4" w:rsidRPr="004D7ABF" w:rsidRDefault="00F6459E" w:rsidP="00132574">
      <w:pPr>
        <w:autoSpaceDE w:val="0"/>
        <w:autoSpaceDN w:val="0"/>
        <w:adjustRightInd w:val="0"/>
        <w:spacing w:after="0" w:line="240" w:lineRule="auto"/>
        <w:ind w:right="142"/>
        <w:jc w:val="center"/>
        <w:rPr>
          <w:rFonts w:ascii="Times New Roman" w:hAnsi="Times New Roman" w:cs="Times New Roman"/>
          <w:b/>
          <w:sz w:val="28"/>
          <w:szCs w:val="28"/>
        </w:rPr>
      </w:pPr>
      <w:r w:rsidRPr="004D7ABF">
        <w:rPr>
          <w:rFonts w:ascii="Times New Roman" w:hAnsi="Times New Roman" w:cs="Times New Roman"/>
          <w:b/>
          <w:sz w:val="28"/>
          <w:szCs w:val="28"/>
        </w:rPr>
        <w:t>МУНИЦИПАЛЬНОГО ОБРАЗОВАНИЯ</w:t>
      </w:r>
    </w:p>
    <w:p w:rsidR="006F0B59" w:rsidRDefault="008031CD" w:rsidP="00132574">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ЧЕРНОРЕЧЕНСКИЙ</w:t>
      </w:r>
      <w:r w:rsidR="00AC2BCA" w:rsidRPr="004D7ABF">
        <w:rPr>
          <w:rFonts w:ascii="Times New Roman" w:hAnsi="Times New Roman" w:cs="Times New Roman"/>
          <w:b/>
          <w:sz w:val="28"/>
          <w:szCs w:val="28"/>
        </w:rPr>
        <w:t xml:space="preserve"> </w:t>
      </w:r>
      <w:r w:rsidR="006F0B59">
        <w:rPr>
          <w:rFonts w:ascii="Times New Roman" w:hAnsi="Times New Roman" w:cs="Times New Roman"/>
          <w:b/>
          <w:sz w:val="28"/>
          <w:szCs w:val="28"/>
        </w:rPr>
        <w:t>СЕЛЬСОВЕТ</w:t>
      </w:r>
    </w:p>
    <w:p w:rsidR="005764A4" w:rsidRPr="004D7ABF" w:rsidRDefault="008031CD" w:rsidP="00132574">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ОРЕНБУРГСКОГО</w:t>
      </w:r>
      <w:r w:rsidR="00AC2BCA" w:rsidRPr="004D7ABF">
        <w:rPr>
          <w:rFonts w:ascii="Times New Roman" w:hAnsi="Times New Roman" w:cs="Times New Roman"/>
          <w:b/>
          <w:sz w:val="28"/>
          <w:szCs w:val="28"/>
        </w:rPr>
        <w:t xml:space="preserve"> РАЙОНА</w:t>
      </w:r>
    </w:p>
    <w:p w:rsidR="005764A4" w:rsidRPr="004D7ABF" w:rsidRDefault="00F6459E" w:rsidP="00132574">
      <w:pPr>
        <w:autoSpaceDE w:val="0"/>
        <w:autoSpaceDN w:val="0"/>
        <w:adjustRightInd w:val="0"/>
        <w:spacing w:after="0" w:line="240" w:lineRule="auto"/>
        <w:ind w:right="142"/>
        <w:jc w:val="center"/>
        <w:rPr>
          <w:rFonts w:ascii="Times New Roman" w:hAnsi="Times New Roman" w:cs="Times New Roman"/>
          <w:b/>
          <w:sz w:val="28"/>
          <w:szCs w:val="28"/>
        </w:rPr>
      </w:pPr>
      <w:r w:rsidRPr="004D7ABF">
        <w:rPr>
          <w:rFonts w:ascii="Times New Roman" w:hAnsi="Times New Roman" w:cs="Times New Roman"/>
          <w:b/>
          <w:sz w:val="28"/>
          <w:szCs w:val="28"/>
        </w:rPr>
        <w:t xml:space="preserve">ОРЕНБУРГСКОЙ </w:t>
      </w:r>
      <w:r w:rsidR="005764A4" w:rsidRPr="004D7ABF">
        <w:rPr>
          <w:rFonts w:ascii="Times New Roman" w:hAnsi="Times New Roman" w:cs="Times New Roman"/>
          <w:b/>
          <w:sz w:val="28"/>
          <w:szCs w:val="28"/>
        </w:rPr>
        <w:t>ОБЛАСТИ</w:t>
      </w:r>
    </w:p>
    <w:p w:rsidR="00894B0C" w:rsidRPr="004D7ABF" w:rsidRDefault="00894B0C" w:rsidP="00132574">
      <w:pPr>
        <w:autoSpaceDE w:val="0"/>
        <w:autoSpaceDN w:val="0"/>
        <w:adjustRightInd w:val="0"/>
        <w:spacing w:after="0" w:line="240" w:lineRule="auto"/>
        <w:ind w:right="142"/>
        <w:jc w:val="center"/>
        <w:rPr>
          <w:rFonts w:ascii="Times New Roman" w:hAnsi="Times New Roman" w:cs="Times New Roman"/>
          <w:b/>
          <w:sz w:val="28"/>
          <w:szCs w:val="28"/>
        </w:rPr>
      </w:pPr>
    </w:p>
    <w:p w:rsidR="00E15FAC" w:rsidRPr="004D7ABF" w:rsidRDefault="00E15FAC" w:rsidP="00132574">
      <w:pPr>
        <w:autoSpaceDE w:val="0"/>
        <w:autoSpaceDN w:val="0"/>
        <w:adjustRightInd w:val="0"/>
        <w:spacing w:after="0" w:line="240" w:lineRule="auto"/>
        <w:ind w:right="142"/>
        <w:jc w:val="right"/>
        <w:rPr>
          <w:rFonts w:ascii="Times New Roman" w:hAnsi="Times New Roman" w:cs="Times New Roman"/>
          <w:sz w:val="28"/>
          <w:szCs w:val="28"/>
        </w:rPr>
      </w:pPr>
    </w:p>
    <w:p w:rsidR="00D254BA" w:rsidRPr="004D7ABF" w:rsidRDefault="00D254BA" w:rsidP="00132574">
      <w:pPr>
        <w:autoSpaceDE w:val="0"/>
        <w:autoSpaceDN w:val="0"/>
        <w:adjustRightInd w:val="0"/>
        <w:spacing w:after="0" w:line="240" w:lineRule="auto"/>
        <w:ind w:right="142"/>
        <w:jc w:val="center"/>
        <w:rPr>
          <w:rFonts w:ascii="Times New Roman" w:hAnsi="Times New Roman" w:cs="Times New Roman"/>
          <w:sz w:val="28"/>
          <w:szCs w:val="28"/>
        </w:rPr>
      </w:pPr>
    </w:p>
    <w:p w:rsidR="006B6326" w:rsidRPr="004D7ABF" w:rsidRDefault="006B6326" w:rsidP="00132574">
      <w:pPr>
        <w:autoSpaceDE w:val="0"/>
        <w:autoSpaceDN w:val="0"/>
        <w:adjustRightInd w:val="0"/>
        <w:spacing w:after="0" w:line="240" w:lineRule="auto"/>
        <w:ind w:right="142"/>
        <w:jc w:val="center"/>
        <w:rPr>
          <w:rFonts w:ascii="Times New Roman" w:hAnsi="Times New Roman" w:cs="Times New Roman"/>
          <w:sz w:val="28"/>
          <w:szCs w:val="28"/>
        </w:rPr>
      </w:pPr>
      <w:r w:rsidRPr="004D7ABF">
        <w:rPr>
          <w:rFonts w:ascii="Times New Roman" w:hAnsi="Times New Roman" w:cs="Times New Roman"/>
          <w:b/>
          <w:sz w:val="28"/>
          <w:szCs w:val="28"/>
        </w:rPr>
        <w:t>ТОМ</w:t>
      </w:r>
      <w:r w:rsidR="00ED0C79" w:rsidRPr="004D7ABF">
        <w:rPr>
          <w:rFonts w:ascii="Times New Roman" w:hAnsi="Times New Roman" w:cs="Times New Roman"/>
          <w:b/>
          <w:sz w:val="28"/>
          <w:szCs w:val="28"/>
        </w:rPr>
        <w:t xml:space="preserve"> </w:t>
      </w:r>
      <w:r w:rsidRPr="004D7ABF">
        <w:rPr>
          <w:rFonts w:ascii="Times New Roman" w:hAnsi="Times New Roman" w:cs="Times New Roman"/>
          <w:b/>
          <w:sz w:val="28"/>
          <w:szCs w:val="28"/>
        </w:rPr>
        <w:t>2</w:t>
      </w:r>
    </w:p>
    <w:p w:rsidR="00E15FAC" w:rsidRPr="004D7ABF" w:rsidRDefault="006B6326" w:rsidP="00132574">
      <w:pPr>
        <w:pStyle w:val="a9"/>
        <w:ind w:right="142"/>
        <w:jc w:val="center"/>
        <w:rPr>
          <w:rFonts w:ascii="Times New Roman" w:hAnsi="Times New Roman" w:cs="Times New Roman"/>
          <w:b/>
          <w:color w:val="C0504D" w:themeColor="accent2"/>
          <w:sz w:val="28"/>
          <w:szCs w:val="28"/>
        </w:rPr>
      </w:pPr>
      <w:r w:rsidRPr="004D7ABF">
        <w:rPr>
          <w:rFonts w:ascii="Times New Roman" w:hAnsi="Times New Roman" w:cs="Times New Roman"/>
          <w:bCs/>
          <w:sz w:val="28"/>
          <w:szCs w:val="28"/>
        </w:rPr>
        <w:t>МАТЕРИАЛЫ ПО ОБОСНОВАНИЮ</w:t>
      </w:r>
    </w:p>
    <w:p w:rsidR="00E15FAC" w:rsidRPr="004D7ABF" w:rsidRDefault="00E15FAC" w:rsidP="00132574">
      <w:pPr>
        <w:autoSpaceDE w:val="0"/>
        <w:autoSpaceDN w:val="0"/>
        <w:adjustRightInd w:val="0"/>
        <w:spacing w:after="0" w:line="240" w:lineRule="auto"/>
        <w:ind w:right="142"/>
        <w:rPr>
          <w:rFonts w:ascii="Times New Roman" w:hAnsi="Times New Roman" w:cs="Times New Roman"/>
          <w:color w:val="000000"/>
          <w:sz w:val="28"/>
          <w:szCs w:val="28"/>
        </w:rPr>
      </w:pPr>
    </w:p>
    <w:p w:rsidR="00E15FAC" w:rsidRPr="004D7ABF" w:rsidRDefault="00E15FAC" w:rsidP="00132574">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4D7ABF" w:rsidRDefault="00037EEC" w:rsidP="00132574">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4D7ABF" w:rsidRDefault="00037EEC" w:rsidP="00132574">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4D7ABF" w:rsidRDefault="00037EEC" w:rsidP="00132574">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4D7ABF" w:rsidRDefault="00037EEC" w:rsidP="00132574">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4D7ABF" w:rsidRDefault="00037EEC" w:rsidP="00132574">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4D7ABF" w:rsidRDefault="00037EEC" w:rsidP="00132574">
      <w:pPr>
        <w:autoSpaceDE w:val="0"/>
        <w:autoSpaceDN w:val="0"/>
        <w:adjustRightInd w:val="0"/>
        <w:spacing w:after="0" w:line="240" w:lineRule="auto"/>
        <w:jc w:val="center"/>
        <w:rPr>
          <w:rFonts w:ascii="Times New Roman" w:hAnsi="Times New Roman" w:cs="Times New Roman"/>
          <w:color w:val="000000"/>
          <w:sz w:val="28"/>
          <w:szCs w:val="28"/>
        </w:rPr>
      </w:pPr>
    </w:p>
    <w:p w:rsidR="00A843B3" w:rsidRPr="004D7ABF" w:rsidRDefault="00A843B3" w:rsidP="00132574">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AC2BCA" w:rsidRPr="004D7ABF" w:rsidRDefault="00AC2BCA" w:rsidP="00132574">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4D7ABF"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Default="00D254BA"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227627" w:rsidRPr="004D7ABF" w:rsidRDefault="00227627"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8031CD" w:rsidRDefault="00037EEC" w:rsidP="00132574">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4D7ABF">
        <w:rPr>
          <w:rFonts w:ascii="Times New Roman" w:eastAsia="Times New Roman" w:hAnsi="Times New Roman" w:cs="Times New Roman"/>
          <w:b/>
          <w:color w:val="000000"/>
          <w:sz w:val="24"/>
          <w:szCs w:val="24"/>
        </w:rPr>
        <w:t>Оренбург 202</w:t>
      </w:r>
      <w:r w:rsidR="000131C9">
        <w:rPr>
          <w:rFonts w:ascii="Times New Roman" w:eastAsia="Times New Roman" w:hAnsi="Times New Roman" w:cs="Times New Roman"/>
          <w:b/>
          <w:color w:val="000000"/>
          <w:sz w:val="24"/>
          <w:szCs w:val="24"/>
        </w:rPr>
        <w:t>2</w:t>
      </w:r>
    </w:p>
    <w:p w:rsidR="000C760C" w:rsidRDefault="008031CD" w:rsidP="00132574">
      <w:pPr>
        <w:spacing w:line="240" w:lineRule="auto"/>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r w:rsidR="000C760C">
        <w:rPr>
          <w:rFonts w:ascii="Times New Roman" w:hAnsi="Times New Roman" w:cs="Times New Roman"/>
          <w:b/>
          <w:color w:val="000000"/>
          <w:sz w:val="24"/>
          <w:szCs w:val="24"/>
        </w:rPr>
        <w:lastRenderedPageBreak/>
        <w:t>СОСТАВ ДОКУМЕНТА</w:t>
      </w:r>
    </w:p>
    <w:p w:rsidR="000C760C" w:rsidRDefault="000C760C" w:rsidP="00132574">
      <w:pPr>
        <w:shd w:val="clear" w:color="auto" w:fill="FFFFFF"/>
        <w:tabs>
          <w:tab w:val="left" w:pos="7513"/>
        </w:tabs>
        <w:spacing w:after="0" w:line="240" w:lineRule="auto"/>
        <w:ind w:left="284" w:firstLine="437"/>
        <w:jc w:val="center"/>
        <w:rPr>
          <w:rFonts w:ascii="Times New Roman" w:hAnsi="Times New Roman" w:cs="Times New Roman"/>
          <w:b/>
          <w:color w:val="000000"/>
          <w:sz w:val="24"/>
          <w:szCs w:val="24"/>
        </w:rPr>
      </w:pPr>
    </w:p>
    <w:tbl>
      <w:tblPr>
        <w:tblW w:w="0" w:type="auto"/>
        <w:tblInd w:w="108" w:type="dxa"/>
        <w:tblLayout w:type="fixed"/>
        <w:tblLook w:val="0000" w:firstRow="0" w:lastRow="0" w:firstColumn="0" w:lastColumn="0" w:noHBand="0" w:noVBand="0"/>
      </w:tblPr>
      <w:tblGrid>
        <w:gridCol w:w="1675"/>
        <w:gridCol w:w="7741"/>
      </w:tblGrid>
      <w:tr w:rsidR="000C760C" w:rsidTr="003553D2">
        <w:trPr>
          <w:trHeight w:val="71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0C760C" w:rsidRDefault="000C760C" w:rsidP="00132574">
            <w:pPr>
              <w:tabs>
                <w:tab w:val="left" w:pos="7513"/>
              </w:tabs>
              <w:spacing w:before="120" w:after="120" w:line="24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ТОМ 1</w:t>
            </w:r>
          </w:p>
          <w:p w:rsidR="000C760C" w:rsidRDefault="000C760C" w:rsidP="00132574">
            <w:pPr>
              <w:shd w:val="clear" w:color="auto" w:fill="FFFFFF"/>
              <w:tabs>
                <w:tab w:val="left" w:pos="7513"/>
              </w:tabs>
              <w:spacing w:before="120" w:after="120" w:line="240" w:lineRule="auto"/>
              <w:ind w:firstLine="720"/>
              <w:jc w:val="center"/>
            </w:pPr>
            <w:r>
              <w:rPr>
                <w:rFonts w:ascii="Times New Roman" w:hAnsi="Times New Roman" w:cs="Times New Roman"/>
                <w:color w:val="000000"/>
                <w:sz w:val="26"/>
                <w:szCs w:val="26"/>
              </w:rPr>
              <w:t>ПОЛОЖЕНИЕ О ТЕРРИТОРИАЛЬНОМ ПЛАНИРОВАНИИ</w:t>
            </w:r>
          </w:p>
        </w:tc>
      </w:tr>
      <w:tr w:rsidR="000C760C" w:rsidTr="003553D2">
        <w:tc>
          <w:tcPr>
            <w:tcW w:w="1675" w:type="dxa"/>
            <w:tcBorders>
              <w:top w:val="single" w:sz="4" w:space="0" w:color="000000"/>
              <w:left w:val="single" w:sz="4" w:space="0" w:color="000000"/>
              <w:bottom w:val="single" w:sz="4" w:space="0" w:color="000000"/>
            </w:tcBorders>
            <w:shd w:val="clear" w:color="auto" w:fill="auto"/>
          </w:tcPr>
          <w:p w:rsidR="000C760C" w:rsidRDefault="000C760C" w:rsidP="00132574">
            <w:pPr>
              <w:tabs>
                <w:tab w:val="left" w:pos="7513"/>
              </w:tabs>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w:t>
            </w:r>
            <w:r w:rsidR="005F3621">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C760C" w:rsidRDefault="000C760C" w:rsidP="00132574">
            <w:pPr>
              <w:tabs>
                <w:tab w:val="left" w:pos="7513"/>
              </w:tabs>
              <w:spacing w:before="120" w:after="120" w:line="240" w:lineRule="auto"/>
              <w:jc w:val="both"/>
            </w:pPr>
            <w:r>
              <w:rPr>
                <w:rFonts w:ascii="Times New Roman" w:hAnsi="Times New Roman" w:cs="Times New Roman"/>
                <w:color w:val="000000"/>
                <w:sz w:val="28"/>
                <w:szCs w:val="28"/>
              </w:rPr>
              <w:t>Пояснительная записка (текстовая)</w:t>
            </w:r>
          </w:p>
        </w:tc>
      </w:tr>
      <w:tr w:rsidR="000C760C" w:rsidTr="003553D2">
        <w:tc>
          <w:tcPr>
            <w:tcW w:w="1675" w:type="dxa"/>
            <w:tcBorders>
              <w:top w:val="single" w:sz="4" w:space="0" w:color="000000"/>
              <w:left w:val="single" w:sz="4" w:space="0" w:color="000000"/>
              <w:bottom w:val="single" w:sz="4" w:space="0" w:color="000000"/>
            </w:tcBorders>
            <w:shd w:val="clear" w:color="auto" w:fill="auto"/>
          </w:tcPr>
          <w:p w:rsidR="000C760C" w:rsidRDefault="000C760C" w:rsidP="00132574">
            <w:pPr>
              <w:tabs>
                <w:tab w:val="left" w:pos="7513"/>
              </w:tabs>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w:t>
            </w:r>
            <w:r w:rsidR="005F3621">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C760C" w:rsidRDefault="000C760C" w:rsidP="00132574">
            <w:pPr>
              <w:tabs>
                <w:tab w:val="left" w:pos="7513"/>
              </w:tabs>
              <w:spacing w:before="120" w:after="120" w:line="240" w:lineRule="auto"/>
              <w:jc w:val="both"/>
            </w:pPr>
            <w:r>
              <w:rPr>
                <w:rFonts w:ascii="Times New Roman" w:hAnsi="Times New Roman" w:cs="Times New Roman"/>
                <w:color w:val="000000"/>
                <w:sz w:val="28"/>
                <w:szCs w:val="28"/>
              </w:rPr>
              <w:t>Графические материалы</w:t>
            </w:r>
          </w:p>
        </w:tc>
      </w:tr>
      <w:tr w:rsidR="000C760C" w:rsidTr="003553D2">
        <w:trPr>
          <w:trHeight w:val="978"/>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0C760C" w:rsidRDefault="000C760C" w:rsidP="00132574">
            <w:pPr>
              <w:tabs>
                <w:tab w:val="left" w:pos="7513"/>
              </w:tabs>
              <w:spacing w:before="120" w:after="120" w:line="24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ТОМ 2</w:t>
            </w:r>
          </w:p>
          <w:p w:rsidR="000C760C" w:rsidRDefault="000C760C" w:rsidP="00132574">
            <w:pPr>
              <w:shd w:val="clear" w:color="auto" w:fill="FFFFFF"/>
              <w:tabs>
                <w:tab w:val="left" w:pos="7513"/>
              </w:tabs>
              <w:spacing w:before="120" w:after="120" w:line="240" w:lineRule="auto"/>
              <w:ind w:firstLine="720"/>
              <w:jc w:val="center"/>
            </w:pPr>
            <w:r>
              <w:rPr>
                <w:rFonts w:ascii="Times New Roman" w:hAnsi="Times New Roman" w:cs="Times New Roman"/>
                <w:color w:val="000000"/>
                <w:sz w:val="26"/>
                <w:szCs w:val="26"/>
              </w:rPr>
              <w:t>МАТЕРИАЛЫ ПО ОБОСНОВАНИЮ</w:t>
            </w:r>
          </w:p>
        </w:tc>
      </w:tr>
      <w:tr w:rsidR="000C760C" w:rsidTr="003553D2">
        <w:tc>
          <w:tcPr>
            <w:tcW w:w="1675" w:type="dxa"/>
            <w:tcBorders>
              <w:top w:val="single" w:sz="4" w:space="0" w:color="000000"/>
              <w:left w:val="single" w:sz="4" w:space="0" w:color="000000"/>
              <w:bottom w:val="single" w:sz="4" w:space="0" w:color="000000"/>
            </w:tcBorders>
            <w:shd w:val="clear" w:color="auto" w:fill="auto"/>
          </w:tcPr>
          <w:p w:rsidR="000C760C" w:rsidRDefault="000C760C" w:rsidP="00132574">
            <w:pPr>
              <w:tabs>
                <w:tab w:val="left" w:pos="7513"/>
              </w:tabs>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w:t>
            </w:r>
            <w:r>
              <w:rPr>
                <w:rFonts w:ascii="Times New Roman" w:hAnsi="Times New Roman" w:cs="Times New Roman"/>
                <w:b/>
                <w:color w:val="000000"/>
                <w:sz w:val="28"/>
                <w:szCs w:val="28"/>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C760C" w:rsidRDefault="000C760C" w:rsidP="00132574">
            <w:pPr>
              <w:tabs>
                <w:tab w:val="left" w:pos="7513"/>
              </w:tabs>
              <w:spacing w:before="120" w:after="120" w:line="240" w:lineRule="auto"/>
              <w:jc w:val="both"/>
            </w:pPr>
            <w:r>
              <w:rPr>
                <w:rFonts w:ascii="Times New Roman" w:hAnsi="Times New Roman" w:cs="Times New Roman"/>
                <w:color w:val="000000"/>
                <w:sz w:val="28"/>
                <w:szCs w:val="28"/>
              </w:rPr>
              <w:t>Пояснительная записка (текстовая)</w:t>
            </w:r>
          </w:p>
        </w:tc>
      </w:tr>
      <w:tr w:rsidR="000C760C" w:rsidTr="003553D2">
        <w:tc>
          <w:tcPr>
            <w:tcW w:w="1675" w:type="dxa"/>
            <w:tcBorders>
              <w:top w:val="single" w:sz="4" w:space="0" w:color="000000"/>
              <w:left w:val="single" w:sz="4" w:space="0" w:color="000000"/>
              <w:bottom w:val="single" w:sz="4" w:space="0" w:color="000000"/>
            </w:tcBorders>
            <w:shd w:val="clear" w:color="auto" w:fill="auto"/>
          </w:tcPr>
          <w:p w:rsidR="000C760C" w:rsidRDefault="000C760C" w:rsidP="00132574">
            <w:pPr>
              <w:tabs>
                <w:tab w:val="left" w:pos="7513"/>
              </w:tabs>
              <w:spacing w:before="120" w:after="12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w:t>
            </w:r>
            <w:r w:rsidR="005F3621">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0C760C" w:rsidRDefault="000C760C" w:rsidP="00132574">
            <w:pPr>
              <w:tabs>
                <w:tab w:val="left" w:pos="7513"/>
              </w:tabs>
              <w:spacing w:before="120" w:after="120" w:line="240" w:lineRule="auto"/>
              <w:jc w:val="both"/>
            </w:pPr>
            <w:r>
              <w:rPr>
                <w:rFonts w:ascii="Times New Roman" w:hAnsi="Times New Roman" w:cs="Times New Roman"/>
                <w:color w:val="000000"/>
                <w:sz w:val="28"/>
                <w:szCs w:val="28"/>
              </w:rPr>
              <w:t>Графические материалы</w:t>
            </w:r>
          </w:p>
        </w:tc>
      </w:tr>
    </w:tbl>
    <w:p w:rsidR="000C760C" w:rsidRDefault="000C760C" w:rsidP="00132574">
      <w:pPr>
        <w:autoSpaceDE w:val="0"/>
        <w:spacing w:after="0" w:line="240" w:lineRule="auto"/>
        <w:ind w:firstLine="720"/>
        <w:jc w:val="both"/>
      </w:pPr>
    </w:p>
    <w:p w:rsidR="000C760C" w:rsidRDefault="000C760C" w:rsidP="00132574">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Документ состоит из 2-х томов: «Положение о территориальном планировании» (Том 1), «Материалы по обоснованию» (Том 2).</w:t>
      </w:r>
    </w:p>
    <w:p w:rsidR="00F35F0D" w:rsidRDefault="00F35F0D" w:rsidP="00132574">
      <w:pPr>
        <w:autoSpaceDE w:val="0"/>
        <w:autoSpaceDN w:val="0"/>
        <w:adjustRightInd w:val="0"/>
        <w:spacing w:after="0" w:line="240" w:lineRule="auto"/>
        <w:jc w:val="center"/>
        <w:rPr>
          <w:rFonts w:ascii="Times New Roman" w:eastAsia="Times New Roman" w:hAnsi="Times New Roman" w:cs="Times New Roman"/>
          <w:b/>
          <w:sz w:val="28"/>
          <w:szCs w:val="28"/>
        </w:rPr>
      </w:pPr>
    </w:p>
    <w:p w:rsidR="005C2F2E" w:rsidRPr="002B197F" w:rsidRDefault="005C2F2E" w:rsidP="00132574">
      <w:pPr>
        <w:autoSpaceDE w:val="0"/>
        <w:autoSpaceDN w:val="0"/>
        <w:adjustRightInd w:val="0"/>
        <w:spacing w:after="0" w:line="240" w:lineRule="auto"/>
        <w:jc w:val="center"/>
        <w:rPr>
          <w:rFonts w:ascii="Times New Roman" w:hAnsi="Times New Roman"/>
          <w:b/>
          <w:bCs/>
          <w:sz w:val="28"/>
          <w:szCs w:val="28"/>
        </w:rPr>
      </w:pPr>
      <w:r w:rsidRPr="004D7ABF">
        <w:rPr>
          <w:rFonts w:ascii="Times New Roman" w:eastAsia="Times New Roman" w:hAnsi="Times New Roman" w:cs="Times New Roman"/>
          <w:b/>
          <w:sz w:val="28"/>
          <w:szCs w:val="28"/>
        </w:rPr>
        <w:t>СОСТАВ ГРАФИЧЕСКИХ МАТЕРИАЛОВ</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5C2F2E" w:rsidRPr="002B197F" w:rsidTr="003553D2">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5C2F2E" w:rsidRPr="002B197F" w:rsidRDefault="005C2F2E" w:rsidP="00132574">
            <w:pPr>
              <w:spacing w:before="120" w:after="120" w:line="240" w:lineRule="auto"/>
              <w:ind w:right="-108"/>
              <w:rPr>
                <w:rFonts w:ascii="Times New Roman" w:hAnsi="Times New Roman"/>
                <w:b/>
                <w:bCs/>
                <w:sz w:val="28"/>
                <w:szCs w:val="28"/>
              </w:rPr>
            </w:pPr>
            <w:r w:rsidRPr="002B197F">
              <w:rPr>
                <w:rFonts w:ascii="Times New Roman" w:hAnsi="Times New Roman"/>
                <w:b/>
                <w:bCs/>
                <w:sz w:val="28"/>
                <w:szCs w:val="28"/>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5C2F2E" w:rsidRPr="002B197F" w:rsidRDefault="005C2F2E" w:rsidP="00132574">
            <w:pPr>
              <w:spacing w:before="120" w:after="120" w:line="240" w:lineRule="auto"/>
              <w:jc w:val="center"/>
              <w:rPr>
                <w:rFonts w:ascii="Times New Roman" w:hAnsi="Times New Roman"/>
                <w:b/>
                <w:bCs/>
                <w:sz w:val="28"/>
                <w:szCs w:val="28"/>
              </w:rPr>
            </w:pPr>
            <w:r w:rsidRPr="002B197F">
              <w:rPr>
                <w:rFonts w:ascii="Times New Roman" w:hAnsi="Times New Roman"/>
                <w:b/>
                <w:bCs/>
                <w:sz w:val="28"/>
                <w:szCs w:val="28"/>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5C2F2E" w:rsidRPr="002B197F" w:rsidRDefault="005C2F2E" w:rsidP="00132574">
            <w:pPr>
              <w:spacing w:before="120" w:after="120" w:line="240" w:lineRule="auto"/>
              <w:jc w:val="center"/>
              <w:rPr>
                <w:rFonts w:ascii="Times New Roman" w:hAnsi="Times New Roman"/>
                <w:b/>
                <w:bCs/>
                <w:sz w:val="28"/>
                <w:szCs w:val="28"/>
              </w:rPr>
            </w:pPr>
            <w:r w:rsidRPr="002B197F">
              <w:rPr>
                <w:rFonts w:ascii="Times New Roman" w:hAnsi="Times New Roman"/>
                <w:b/>
                <w:bCs/>
                <w:sz w:val="28"/>
                <w:szCs w:val="28"/>
              </w:rPr>
              <w:t>МАСШТАБ</w:t>
            </w:r>
          </w:p>
        </w:tc>
      </w:tr>
      <w:tr w:rsidR="005C2F2E" w:rsidRPr="003C5AC0" w:rsidTr="003553D2">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5C2F2E" w:rsidRPr="003C5AC0" w:rsidRDefault="005C2F2E" w:rsidP="00151357">
            <w:pPr>
              <w:numPr>
                <w:ilvl w:val="0"/>
                <w:numId w:val="2"/>
              </w:numPr>
              <w:spacing w:before="120" w:after="120" w:line="240" w:lineRule="auto"/>
              <w:ind w:left="34" w:right="-108" w:firstLine="0"/>
              <w:jc w:val="center"/>
              <w:rPr>
                <w:rFonts w:ascii="Times New Roman" w:hAnsi="Times New Roman"/>
                <w:color w:val="000000" w:themeColor="text1"/>
                <w:sz w:val="28"/>
                <w:szCs w:val="28"/>
              </w:rPr>
            </w:pPr>
          </w:p>
        </w:tc>
        <w:tc>
          <w:tcPr>
            <w:tcW w:w="6980" w:type="dxa"/>
            <w:tcBorders>
              <w:top w:val="single" w:sz="4" w:space="0" w:color="auto"/>
              <w:left w:val="single" w:sz="4" w:space="0" w:color="000000"/>
              <w:bottom w:val="single" w:sz="4" w:space="0" w:color="auto"/>
              <w:right w:val="single" w:sz="4" w:space="0" w:color="000000"/>
            </w:tcBorders>
            <w:vAlign w:val="center"/>
          </w:tcPr>
          <w:p w:rsidR="005C2F2E" w:rsidRPr="003C5AC0" w:rsidRDefault="00AA3BB8" w:rsidP="00132574">
            <w:pPr>
              <w:spacing w:before="120" w:after="120" w:line="240" w:lineRule="auto"/>
              <w:jc w:val="both"/>
              <w:rPr>
                <w:rFonts w:ascii="Times New Roman" w:hAnsi="Times New Roman"/>
                <w:color w:val="000000" w:themeColor="text1"/>
                <w:sz w:val="28"/>
                <w:szCs w:val="28"/>
              </w:rPr>
            </w:pPr>
            <w:r w:rsidRPr="004D7ABF">
              <w:rPr>
                <w:rFonts w:ascii="Times New Roman" w:hAnsi="Times New Roman" w:cs="Times New Roman"/>
                <w:color w:val="000000" w:themeColor="text1"/>
                <w:sz w:val="28"/>
                <w:szCs w:val="28"/>
              </w:rPr>
              <w:t>Материалы по обоснованию генерального плана в виде карт</w:t>
            </w:r>
          </w:p>
        </w:tc>
        <w:tc>
          <w:tcPr>
            <w:tcW w:w="1809" w:type="dxa"/>
            <w:tcBorders>
              <w:top w:val="single" w:sz="4" w:space="0" w:color="auto"/>
              <w:left w:val="single" w:sz="4" w:space="0" w:color="000000"/>
              <w:bottom w:val="single" w:sz="4" w:space="0" w:color="auto"/>
              <w:right w:val="single" w:sz="4" w:space="0" w:color="000000"/>
            </w:tcBorders>
            <w:vAlign w:val="center"/>
          </w:tcPr>
          <w:p w:rsidR="005C2F2E" w:rsidRDefault="005C2F2E" w:rsidP="00132574">
            <w:pPr>
              <w:spacing w:before="120" w:after="12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М 1:</w:t>
            </w:r>
            <w:r w:rsidR="008031CD">
              <w:rPr>
                <w:rFonts w:ascii="Times New Roman" w:hAnsi="Times New Roman"/>
                <w:color w:val="000000" w:themeColor="text1"/>
                <w:sz w:val="28"/>
                <w:szCs w:val="28"/>
              </w:rPr>
              <w:t>30</w:t>
            </w:r>
            <w:r>
              <w:rPr>
                <w:rFonts w:ascii="Times New Roman" w:hAnsi="Times New Roman"/>
                <w:color w:val="000000" w:themeColor="text1"/>
                <w:sz w:val="28"/>
                <w:szCs w:val="28"/>
              </w:rPr>
              <w:t xml:space="preserve"> 000</w:t>
            </w:r>
          </w:p>
          <w:p w:rsidR="005C2F2E" w:rsidRPr="003C5AC0" w:rsidRDefault="005C2F2E" w:rsidP="00132574">
            <w:pPr>
              <w:spacing w:before="120" w:after="12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М 1:5 000</w:t>
            </w:r>
          </w:p>
        </w:tc>
      </w:tr>
    </w:tbl>
    <w:p w:rsidR="000C760C" w:rsidRDefault="000C760C" w:rsidP="00132574">
      <w:pPr>
        <w:spacing w:after="0" w:line="240" w:lineRule="auto"/>
        <w:rPr>
          <w:rFonts w:ascii="Times New Roman" w:hAnsi="Times New Roman"/>
        </w:rPr>
      </w:pPr>
    </w:p>
    <w:p w:rsidR="000C760C" w:rsidRDefault="000C760C" w:rsidP="00132574">
      <w:pPr>
        <w:spacing w:after="0" w:line="240" w:lineRule="auto"/>
        <w:rPr>
          <w:rFonts w:ascii="Times New Roman" w:hAnsi="Times New Roman"/>
        </w:rPr>
      </w:pPr>
    </w:p>
    <w:p w:rsidR="000C760C" w:rsidRDefault="000C760C" w:rsidP="00132574">
      <w:pPr>
        <w:autoSpaceDE w:val="0"/>
        <w:autoSpaceDN w:val="0"/>
        <w:adjustRightInd w:val="0"/>
        <w:spacing w:after="0" w:line="240" w:lineRule="auto"/>
        <w:ind w:hanging="284"/>
        <w:jc w:val="center"/>
        <w:rPr>
          <w:rFonts w:ascii="Times New Roman" w:hAnsi="Times New Roman"/>
          <w:b/>
          <w:bCs/>
          <w:sz w:val="28"/>
          <w:szCs w:val="28"/>
        </w:rPr>
      </w:pPr>
    </w:p>
    <w:p w:rsidR="000C760C" w:rsidRDefault="000C760C" w:rsidP="00132574">
      <w:pPr>
        <w:autoSpaceDE w:val="0"/>
        <w:autoSpaceDN w:val="0"/>
        <w:adjustRightInd w:val="0"/>
        <w:spacing w:after="0" w:line="240" w:lineRule="auto"/>
        <w:ind w:hanging="284"/>
        <w:jc w:val="center"/>
        <w:rPr>
          <w:rFonts w:ascii="Times New Roman" w:hAnsi="Times New Roman"/>
          <w:b/>
          <w:bCs/>
          <w:sz w:val="28"/>
          <w:szCs w:val="28"/>
        </w:rPr>
      </w:pPr>
    </w:p>
    <w:p w:rsidR="000C760C" w:rsidRDefault="000C760C" w:rsidP="00132574">
      <w:pPr>
        <w:autoSpaceDE w:val="0"/>
        <w:autoSpaceDN w:val="0"/>
        <w:adjustRightInd w:val="0"/>
        <w:spacing w:after="0" w:line="240" w:lineRule="auto"/>
        <w:ind w:hanging="284"/>
        <w:jc w:val="center"/>
        <w:rPr>
          <w:rFonts w:ascii="Times New Roman" w:hAnsi="Times New Roman"/>
          <w:b/>
          <w:bCs/>
          <w:sz w:val="28"/>
          <w:szCs w:val="28"/>
        </w:rPr>
      </w:pPr>
    </w:p>
    <w:p w:rsidR="000C760C" w:rsidRDefault="000C760C" w:rsidP="00132574">
      <w:pPr>
        <w:autoSpaceDE w:val="0"/>
        <w:autoSpaceDN w:val="0"/>
        <w:adjustRightInd w:val="0"/>
        <w:spacing w:after="0" w:line="240" w:lineRule="auto"/>
        <w:ind w:hanging="284"/>
        <w:jc w:val="center"/>
        <w:rPr>
          <w:rFonts w:ascii="Times New Roman" w:hAnsi="Times New Roman"/>
          <w:b/>
          <w:bCs/>
          <w:sz w:val="28"/>
          <w:szCs w:val="28"/>
        </w:rPr>
      </w:pPr>
    </w:p>
    <w:p w:rsidR="000C760C" w:rsidRDefault="000C760C" w:rsidP="00132574">
      <w:pPr>
        <w:autoSpaceDE w:val="0"/>
        <w:autoSpaceDN w:val="0"/>
        <w:adjustRightInd w:val="0"/>
        <w:spacing w:after="0" w:line="240" w:lineRule="auto"/>
        <w:ind w:hanging="284"/>
        <w:jc w:val="center"/>
        <w:rPr>
          <w:rFonts w:ascii="Times New Roman" w:hAnsi="Times New Roman"/>
          <w:b/>
          <w:bCs/>
          <w:sz w:val="28"/>
          <w:szCs w:val="28"/>
        </w:rPr>
      </w:pPr>
    </w:p>
    <w:p w:rsidR="000C760C" w:rsidRDefault="000C760C" w:rsidP="00132574">
      <w:pPr>
        <w:autoSpaceDE w:val="0"/>
        <w:autoSpaceDN w:val="0"/>
        <w:adjustRightInd w:val="0"/>
        <w:spacing w:after="0" w:line="240" w:lineRule="auto"/>
        <w:ind w:hanging="284"/>
        <w:jc w:val="center"/>
        <w:rPr>
          <w:rFonts w:ascii="Times New Roman" w:hAnsi="Times New Roman"/>
          <w:b/>
          <w:bCs/>
          <w:sz w:val="28"/>
          <w:szCs w:val="28"/>
        </w:rPr>
      </w:pPr>
    </w:p>
    <w:p w:rsidR="0095609C" w:rsidRDefault="0095609C" w:rsidP="0013257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br w:type="page"/>
      </w:r>
    </w:p>
    <w:tbl>
      <w:tblPr>
        <w:tblStyle w:val="af5"/>
        <w:tblW w:w="10314" w:type="dxa"/>
        <w:tblLook w:val="04A0" w:firstRow="1" w:lastRow="0" w:firstColumn="1" w:lastColumn="0" w:noHBand="0" w:noVBand="1"/>
      </w:tblPr>
      <w:tblGrid>
        <w:gridCol w:w="10314"/>
      </w:tblGrid>
      <w:tr w:rsidR="00222159" w:rsidTr="00A240E9">
        <w:trPr>
          <w:trHeight w:val="14663"/>
        </w:trPr>
        <w:tc>
          <w:tcPr>
            <w:tcW w:w="10314" w:type="dxa"/>
          </w:tcPr>
          <w:p w:rsidR="008031CD" w:rsidRPr="00A240E9" w:rsidRDefault="008031CD" w:rsidP="00A240E9">
            <w:pPr>
              <w:pStyle w:val="afe"/>
              <w:spacing w:after="0"/>
              <w:contextualSpacing w:val="0"/>
              <w:rPr>
                <w:rFonts w:ascii="Times New Roman" w:hAnsi="Times New Roman"/>
                <w:sz w:val="24"/>
                <w:szCs w:val="24"/>
              </w:rPr>
            </w:pPr>
            <w:r w:rsidRPr="00A240E9">
              <w:rPr>
                <w:rFonts w:ascii="Times New Roman" w:hAnsi="Times New Roman"/>
                <w:sz w:val="24"/>
                <w:szCs w:val="24"/>
              </w:rPr>
              <w:lastRenderedPageBreak/>
              <w:t>Содержание 2 тома</w:t>
            </w:r>
            <w:r w:rsidRPr="00A240E9">
              <w:rPr>
                <w:rFonts w:ascii="Times New Roman" w:hAnsi="Times New Roman"/>
                <w:bCs/>
                <w:sz w:val="24"/>
                <w:szCs w:val="24"/>
              </w:rPr>
              <w:t xml:space="preserve"> (часть А)</w:t>
            </w:r>
            <w:r w:rsidRPr="00A240E9">
              <w:rPr>
                <w:rFonts w:ascii="Times New Roman" w:hAnsi="Times New Roman"/>
                <w:sz w:val="24"/>
                <w:szCs w:val="24"/>
              </w:rPr>
              <w:t xml:space="preserve"> </w:t>
            </w:r>
          </w:p>
          <w:p w:rsidR="00A240E9" w:rsidRPr="00A240E9" w:rsidRDefault="008031CD" w:rsidP="00A240E9">
            <w:pPr>
              <w:pStyle w:val="12"/>
              <w:tabs>
                <w:tab w:val="left" w:pos="440"/>
                <w:tab w:val="right" w:leader="dot" w:pos="10082"/>
              </w:tabs>
              <w:spacing w:after="0"/>
              <w:rPr>
                <w:noProof/>
                <w:sz w:val="24"/>
                <w:szCs w:val="24"/>
              </w:rPr>
            </w:pPr>
            <w:r w:rsidRPr="00A240E9">
              <w:rPr>
                <w:rFonts w:ascii="Times New Roman" w:hAnsi="Times New Roman"/>
                <w:b/>
                <w:sz w:val="24"/>
                <w:szCs w:val="24"/>
                <w:highlight w:val="yellow"/>
              </w:rPr>
              <w:fldChar w:fldCharType="begin"/>
            </w:r>
            <w:r w:rsidRPr="00A240E9">
              <w:rPr>
                <w:rFonts w:ascii="Times New Roman" w:hAnsi="Times New Roman"/>
                <w:b/>
                <w:sz w:val="24"/>
                <w:szCs w:val="24"/>
                <w:highlight w:val="yellow"/>
              </w:rPr>
              <w:instrText xml:space="preserve"> TOC \o "1-3" \h \z \u </w:instrText>
            </w:r>
            <w:r w:rsidRPr="00A240E9">
              <w:rPr>
                <w:rFonts w:ascii="Times New Roman" w:hAnsi="Times New Roman"/>
                <w:b/>
                <w:sz w:val="24"/>
                <w:szCs w:val="24"/>
                <w:highlight w:val="yellow"/>
              </w:rPr>
              <w:fldChar w:fldCharType="separate"/>
            </w:r>
            <w:hyperlink w:anchor="_Toc106697892" w:history="1">
              <w:r w:rsidR="00A240E9" w:rsidRPr="00A240E9">
                <w:rPr>
                  <w:rStyle w:val="ab"/>
                  <w:rFonts w:ascii="Times New Roman" w:hAnsi="Times New Roman"/>
                  <w:noProof/>
                  <w:sz w:val="24"/>
                  <w:szCs w:val="24"/>
                </w:rPr>
                <w:t>1</w:t>
              </w:r>
              <w:r w:rsidR="00A240E9" w:rsidRPr="00A240E9">
                <w:rPr>
                  <w:noProof/>
                  <w:sz w:val="24"/>
                  <w:szCs w:val="24"/>
                </w:rPr>
                <w:tab/>
              </w:r>
              <w:r w:rsidR="00A240E9" w:rsidRPr="00A240E9">
                <w:rPr>
                  <w:rStyle w:val="ab"/>
                  <w:rFonts w:ascii="Times New Roman" w:hAnsi="Times New Roman"/>
                  <w:noProof/>
                  <w:sz w:val="24"/>
                  <w:szCs w:val="24"/>
                </w:rPr>
                <w:t>ВВЕДЕНИЕ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_Toc106697892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5</w:t>
              </w:r>
              <w:r w:rsidR="00A240E9" w:rsidRPr="00A240E9">
                <w:rPr>
                  <w:noProof/>
                  <w:webHidden/>
                  <w:sz w:val="24"/>
                  <w:szCs w:val="24"/>
                </w:rPr>
                <w:fldChar w:fldCharType="end"/>
              </w:r>
            </w:hyperlink>
          </w:p>
          <w:p w:rsidR="00A240E9" w:rsidRPr="00A240E9" w:rsidRDefault="00F47F63" w:rsidP="00A240E9">
            <w:pPr>
              <w:pStyle w:val="12"/>
              <w:tabs>
                <w:tab w:val="left" w:pos="440"/>
                <w:tab w:val="right" w:leader="dot" w:pos="10082"/>
              </w:tabs>
              <w:spacing w:after="0"/>
              <w:rPr>
                <w:noProof/>
                <w:sz w:val="24"/>
                <w:szCs w:val="24"/>
              </w:rPr>
            </w:pPr>
            <w:hyperlink w:anchor="_Toc106697893" w:history="1">
              <w:r w:rsidR="00A240E9" w:rsidRPr="00A240E9">
                <w:rPr>
                  <w:rStyle w:val="ab"/>
                  <w:rFonts w:ascii="Times New Roman" w:hAnsi="Times New Roman"/>
                  <w:noProof/>
                  <w:sz w:val="24"/>
                  <w:szCs w:val="24"/>
                </w:rPr>
                <w:t>2</w:t>
              </w:r>
              <w:r w:rsidR="00A240E9" w:rsidRPr="00A240E9">
                <w:rPr>
                  <w:noProof/>
                  <w:sz w:val="24"/>
                  <w:szCs w:val="24"/>
                </w:rPr>
                <w:tab/>
              </w:r>
              <w:r w:rsidR="00A240E9" w:rsidRPr="00A240E9">
                <w:rPr>
                  <w:rStyle w:val="ab"/>
                  <w:rFonts w:ascii="Times New Roman" w:hAnsi="Times New Roman"/>
                  <w:noProof/>
                  <w:sz w:val="24"/>
                  <w:szCs w:val="24"/>
                </w:rPr>
                <w:t>ОБЩИЕ СВЕДЕНИЯ О ПОСЕЛЕНИИ</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_Toc106697893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7</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894" w:history="1">
              <w:r w:rsidR="00A240E9" w:rsidRPr="00A240E9">
                <w:rPr>
                  <w:rStyle w:val="ab"/>
                  <w:rFonts w:ascii="Times New Roman" w:hAnsi="Times New Roman"/>
                  <w:i/>
                  <w:noProof/>
                  <w:sz w:val="24"/>
                  <w:szCs w:val="24"/>
                </w:rPr>
                <w:t>1.1  Краткая историческая справка</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_Toc106697894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7</w:t>
              </w:r>
              <w:r w:rsidR="00A240E9" w:rsidRPr="00A240E9">
                <w:rPr>
                  <w:noProof/>
                  <w:webHidden/>
                  <w:sz w:val="24"/>
                  <w:szCs w:val="24"/>
                </w:rPr>
                <w:fldChar w:fldCharType="end"/>
              </w:r>
            </w:hyperlink>
          </w:p>
          <w:p w:rsidR="00A240E9" w:rsidRPr="00A240E9" w:rsidRDefault="00F47F63" w:rsidP="00A240E9">
            <w:pPr>
              <w:pStyle w:val="27"/>
              <w:tabs>
                <w:tab w:val="left" w:pos="880"/>
                <w:tab w:val="right" w:leader="dot" w:pos="10082"/>
              </w:tabs>
              <w:spacing w:after="0"/>
              <w:rPr>
                <w:rFonts w:asciiTheme="minorHAnsi" w:eastAsiaTheme="minorEastAsia" w:hAnsiTheme="minorHAnsi" w:cstheme="minorBidi"/>
                <w:noProof/>
                <w:sz w:val="24"/>
                <w:szCs w:val="24"/>
              </w:rPr>
            </w:pPr>
            <w:hyperlink w:anchor="_Toc106697895" w:history="1">
              <w:r w:rsidR="00A240E9" w:rsidRPr="00A240E9">
                <w:rPr>
                  <w:rStyle w:val="ab"/>
                  <w:rFonts w:ascii="Times New Roman" w:hAnsi="Times New Roman"/>
                  <w:noProof/>
                  <w:sz w:val="24"/>
                  <w:szCs w:val="24"/>
                </w:rPr>
                <w:t>2.2</w:t>
              </w:r>
              <w:r w:rsidR="00A240E9" w:rsidRPr="00A240E9">
                <w:rPr>
                  <w:rFonts w:asciiTheme="minorHAnsi" w:eastAsiaTheme="minorEastAsia" w:hAnsiTheme="minorHAnsi" w:cstheme="minorBidi"/>
                  <w:noProof/>
                  <w:sz w:val="24"/>
                  <w:szCs w:val="24"/>
                </w:rPr>
                <w:tab/>
              </w:r>
              <w:r w:rsidR="00A240E9" w:rsidRPr="00A240E9">
                <w:rPr>
                  <w:rStyle w:val="ab"/>
                  <w:rFonts w:ascii="Times New Roman" w:hAnsi="Times New Roman"/>
                  <w:noProof/>
                  <w:sz w:val="24"/>
                  <w:szCs w:val="24"/>
                </w:rPr>
                <w:t>Особенности экономико-географического положения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_Toc106697895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8</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896" w:history="1">
              <w:r w:rsidR="00A240E9" w:rsidRPr="00A240E9">
                <w:rPr>
                  <w:rStyle w:val="ab"/>
                  <w:rFonts w:ascii="Times New Roman" w:hAnsi="Times New Roman"/>
                  <w:noProof/>
                  <w:sz w:val="24"/>
                  <w:szCs w:val="24"/>
                </w:rPr>
                <w:t>2  ПРИРОДНЫЕ УСЛОВИЯ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_Toc106697896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9</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897" w:history="1">
              <w:r w:rsidR="00A240E9" w:rsidRPr="00A240E9">
                <w:rPr>
                  <w:rStyle w:val="ab"/>
                  <w:rFonts w:ascii="Times New Roman" w:hAnsi="Times New Roman"/>
                  <w:noProof/>
                  <w:sz w:val="24"/>
                  <w:szCs w:val="24"/>
                </w:rPr>
                <w:t>2.1 Рельеф</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_Toc106697897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9</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898" w:history="1">
              <w:r w:rsidR="00A240E9" w:rsidRPr="00A240E9">
                <w:rPr>
                  <w:rStyle w:val="ab"/>
                  <w:rFonts w:ascii="Times New Roman" w:hAnsi="Times New Roman"/>
                  <w:noProof/>
                  <w:sz w:val="24"/>
                  <w:szCs w:val="24"/>
                </w:rPr>
                <w:t>2.2.Климат</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_Toc106697898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10</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899" w:history="1">
              <w:r w:rsidR="00A240E9" w:rsidRPr="00A240E9">
                <w:rPr>
                  <w:rStyle w:val="ab"/>
                  <w:rFonts w:ascii="Times New Roman" w:hAnsi="Times New Roman"/>
                  <w:i/>
                  <w:noProof/>
                  <w:sz w:val="24"/>
                  <w:szCs w:val="24"/>
                </w:rPr>
                <w:t>2.3 Гидрология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_Toc106697899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13</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0" w:history="1">
              <w:r w:rsidR="00A240E9" w:rsidRPr="00A240E9">
                <w:rPr>
                  <w:rStyle w:val="ab"/>
                  <w:rFonts w:ascii="Times New Roman" w:hAnsi="Times New Roman"/>
                  <w:i/>
                  <w:noProof/>
                  <w:sz w:val="24"/>
                  <w:szCs w:val="24"/>
                </w:rPr>
                <w:t>2.4.  Геологическое строение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_Toc106697900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14</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1" w:history="1">
              <w:r w:rsidR="00A240E9" w:rsidRPr="00A240E9">
                <w:rPr>
                  <w:rStyle w:val="ab"/>
                  <w:rFonts w:ascii="Times New Roman" w:hAnsi="Times New Roman"/>
                  <w:i/>
                  <w:noProof/>
                  <w:sz w:val="24"/>
                  <w:szCs w:val="24"/>
                </w:rPr>
                <w:t>2.5 Почвенно-растительный покров</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_Toc106697901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16</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02" w:history="1">
              <w:r w:rsidR="00A240E9" w:rsidRPr="00A240E9">
                <w:rPr>
                  <w:rStyle w:val="ab"/>
                  <w:rFonts w:ascii="Times New Roman" w:hAnsi="Times New Roman"/>
                  <w:noProof/>
                  <w:sz w:val="24"/>
                  <w:szCs w:val="24"/>
                </w:rPr>
                <w:t>3.  ЗОНЫ С ОСОБЫМИ УСЛОВИЯМИ ИСПОЛЬЗОВАНИЯ ТЕРРИТОРИИ</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_Toc106697902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17</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3" w:history="1">
              <w:r w:rsidR="00A240E9" w:rsidRPr="00A240E9">
                <w:rPr>
                  <w:rStyle w:val="ab"/>
                  <w:rFonts w:ascii="Times New Roman" w:hAnsi="Times New Roman"/>
                  <w:i/>
                  <w:noProof/>
                  <w:sz w:val="24"/>
                  <w:szCs w:val="24"/>
                </w:rPr>
                <w:t>3.1 Охранные зоны объектов электросетевого хозяйства</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_Toc106697903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17</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4" w:history="1">
              <w:r w:rsidR="00A240E9" w:rsidRPr="00A240E9">
                <w:rPr>
                  <w:rStyle w:val="ab"/>
                  <w:rFonts w:ascii="Times New Roman" w:hAnsi="Times New Roman"/>
                  <w:i/>
                  <w:noProof/>
                  <w:sz w:val="24"/>
                  <w:szCs w:val="24"/>
                </w:rPr>
                <w:t>3.2  Охранные зоны трубопроводов</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_Toc106697904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19</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5" w:history="1">
              <w:r w:rsidR="00A240E9" w:rsidRPr="00A240E9">
                <w:rPr>
                  <w:rStyle w:val="ab"/>
                  <w:rFonts w:ascii="Times New Roman" w:hAnsi="Times New Roman"/>
                  <w:i/>
                  <w:noProof/>
                  <w:sz w:val="24"/>
                  <w:szCs w:val="24"/>
                </w:rPr>
                <w:t>3.3  Санитарно-защитные, охранные зоны  предприятий, сооружений и иных объектов</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_Toc106697905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20</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6" w:history="1">
              <w:r w:rsidR="00A240E9" w:rsidRPr="00A240E9">
                <w:rPr>
                  <w:rStyle w:val="ab"/>
                  <w:rFonts w:ascii="Times New Roman" w:hAnsi="Times New Roman"/>
                  <w:i/>
                  <w:noProof/>
                  <w:sz w:val="24"/>
                  <w:szCs w:val="24"/>
                </w:rPr>
                <w:t>3.4  Водоохранные зоны водных объектов</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_Toc106697906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21</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7" w:history="1">
              <w:r w:rsidR="00A240E9" w:rsidRPr="00A240E9">
                <w:rPr>
                  <w:rStyle w:val="ab"/>
                  <w:rFonts w:ascii="Times New Roman" w:hAnsi="Times New Roman"/>
                  <w:i/>
                  <w:noProof/>
                  <w:sz w:val="24"/>
                  <w:szCs w:val="24"/>
                </w:rPr>
                <w:t>3.5</w:t>
              </w:r>
              <w:r w:rsidR="00A240E9" w:rsidRPr="00A240E9">
                <w:rPr>
                  <w:rStyle w:val="ab"/>
                  <w:i/>
                  <w:noProof/>
                  <w:sz w:val="24"/>
                  <w:szCs w:val="24"/>
                </w:rPr>
                <w:t xml:space="preserve">  Охранные зоны объектов водоснабжения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_Toc106697907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22</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8" w:history="1">
              <w:r w:rsidR="00A240E9" w:rsidRPr="00A240E9">
                <w:rPr>
                  <w:rStyle w:val="ab"/>
                  <w:rFonts w:ascii="Times New Roman" w:hAnsi="Times New Roman"/>
                  <w:i/>
                  <w:noProof/>
                  <w:sz w:val="24"/>
                  <w:szCs w:val="24"/>
                </w:rPr>
                <w:t>3.6.  Особо охраняемые природные территории</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_Toc106697908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22</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09" w:history="1">
              <w:r w:rsidR="00A240E9" w:rsidRPr="00A240E9">
                <w:rPr>
                  <w:rStyle w:val="ab"/>
                  <w:rFonts w:ascii="Times New Roman" w:hAnsi="Times New Roman"/>
                  <w:i/>
                  <w:noProof/>
                  <w:sz w:val="24"/>
                  <w:szCs w:val="24"/>
                </w:rPr>
                <w:t>3.7 Территории   объектов культурного наследия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_Toc106697909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22</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10" w:history="1">
              <w:r w:rsidR="00A240E9" w:rsidRPr="00A240E9">
                <w:rPr>
                  <w:rStyle w:val="ab"/>
                  <w:rFonts w:ascii="Times New Roman" w:hAnsi="Times New Roman"/>
                  <w:noProof/>
                  <w:sz w:val="24"/>
                  <w:szCs w:val="24"/>
                </w:rPr>
                <w:t>4  ЗЕМЛИ МУНИЦИПАЛЬНОГО ОБРАЗОВАНИЯ ТЕРРИТОРИАЛЬНЫЕ РЕСУРСЫ</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_Toc106697910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24</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1" w:history="1">
              <w:r w:rsidR="00A240E9" w:rsidRPr="00A240E9">
                <w:rPr>
                  <w:rStyle w:val="ab"/>
                  <w:rFonts w:ascii="Times New Roman" w:hAnsi="Times New Roman"/>
                  <w:i/>
                  <w:noProof/>
                  <w:sz w:val="24"/>
                  <w:szCs w:val="24"/>
                </w:rPr>
                <w:t>4.1 Территория муниципального образования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_Toc106697911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24</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2" w:history="1">
              <w:r w:rsidR="00A240E9" w:rsidRPr="00A240E9">
                <w:rPr>
                  <w:rStyle w:val="ab"/>
                  <w:rFonts w:ascii="Times New Roman" w:hAnsi="Times New Roman"/>
                  <w:i/>
                  <w:noProof/>
                  <w:sz w:val="24"/>
                  <w:szCs w:val="24"/>
                </w:rPr>
                <w:t>4.2 Территориальные ресурсы</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_Toc106697912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24</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3" w:history="1">
              <w:r w:rsidR="00A240E9" w:rsidRPr="00A240E9">
                <w:rPr>
                  <w:rStyle w:val="ab"/>
                  <w:rFonts w:ascii="Times New Roman" w:hAnsi="Times New Roman"/>
                  <w:i/>
                  <w:noProof/>
                  <w:sz w:val="24"/>
                  <w:szCs w:val="24"/>
                </w:rPr>
                <w:t>4.3 Предпосылки развития муниципального образования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_Toc106697913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25</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4" w:history="1">
              <w:r w:rsidR="00A240E9" w:rsidRPr="00A240E9">
                <w:rPr>
                  <w:rStyle w:val="ab"/>
                  <w:rFonts w:ascii="Times New Roman" w:hAnsi="Times New Roman"/>
                  <w:i/>
                  <w:noProof/>
                  <w:sz w:val="24"/>
                  <w:szCs w:val="24"/>
                </w:rPr>
                <w:t>4.4 Областные целевые программы</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_Toc106697914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27</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5" w:history="1">
              <w:r w:rsidR="00A240E9" w:rsidRPr="00A240E9">
                <w:rPr>
                  <w:rStyle w:val="ab"/>
                  <w:rFonts w:ascii="Times New Roman" w:hAnsi="Times New Roman"/>
                  <w:i/>
                  <w:noProof/>
                  <w:sz w:val="24"/>
                  <w:szCs w:val="24"/>
                </w:rPr>
                <w:t>4.5 Ресурсы и направление развития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_Toc106697915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27</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16" w:history="1">
              <w:r w:rsidR="00A240E9" w:rsidRPr="00A240E9">
                <w:rPr>
                  <w:rStyle w:val="ab"/>
                  <w:rFonts w:ascii="Times New Roman" w:hAnsi="Times New Roman"/>
                  <w:noProof/>
                  <w:sz w:val="24"/>
                  <w:szCs w:val="24"/>
                </w:rPr>
                <w:t>5  СОЦИАЛЬНО-ЭКОНОМИЧЕСКАЯ СИТУАЦИЯ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_Toc106697916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29</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7" w:history="1">
              <w:r w:rsidR="00A240E9" w:rsidRPr="00A240E9">
                <w:rPr>
                  <w:rStyle w:val="ab"/>
                  <w:rFonts w:ascii="Times New Roman" w:hAnsi="Times New Roman"/>
                  <w:i/>
                  <w:noProof/>
                  <w:sz w:val="24"/>
                  <w:szCs w:val="24"/>
                </w:rPr>
                <w:t>5.1. Хозяйственный комплекс и предпосылки развития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_Toc106697917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29</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8" w:history="1">
              <w:r w:rsidR="00A240E9" w:rsidRPr="00A240E9">
                <w:rPr>
                  <w:rStyle w:val="ab"/>
                  <w:rFonts w:ascii="Times New Roman" w:hAnsi="Times New Roman"/>
                  <w:i/>
                  <w:noProof/>
                  <w:sz w:val="24"/>
                  <w:szCs w:val="24"/>
                </w:rPr>
                <w:t>5.2. Демографическая ситуация. Прогноз численности населения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_Toc106697918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31</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19" w:history="1">
              <w:r w:rsidR="00A240E9" w:rsidRPr="00A240E9">
                <w:rPr>
                  <w:rStyle w:val="ab"/>
                  <w:rFonts w:ascii="Times New Roman" w:hAnsi="Times New Roman"/>
                  <w:i/>
                  <w:noProof/>
                  <w:sz w:val="24"/>
                  <w:szCs w:val="24"/>
                </w:rPr>
                <w:t>5.3. Жилищный фонд и жилищное строительство</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_Toc106697919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35</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20" w:history="1">
              <w:r w:rsidR="00A240E9" w:rsidRPr="00A240E9">
                <w:rPr>
                  <w:rStyle w:val="ab"/>
                  <w:rFonts w:ascii="Times New Roman" w:hAnsi="Times New Roman"/>
                  <w:i/>
                  <w:noProof/>
                  <w:sz w:val="24"/>
                  <w:szCs w:val="24"/>
                </w:rPr>
                <w:t>5.4. Социальная сфера. Проблемы и направления развития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_Toc106697920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35</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21" w:history="1">
              <w:r w:rsidR="00A240E9" w:rsidRPr="00A240E9">
                <w:rPr>
                  <w:rStyle w:val="ab"/>
                  <w:rFonts w:ascii="Times New Roman" w:hAnsi="Times New Roman"/>
                  <w:noProof/>
                  <w:sz w:val="24"/>
                  <w:szCs w:val="24"/>
                </w:rPr>
                <w:t>6   ПЛАНИРОВОЧНАЯ ОРГАНИЗАЦИЯ ТЕРРИТОРИИ</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_Toc106697921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41</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22" w:history="1">
              <w:r w:rsidR="00A240E9" w:rsidRPr="00A240E9">
                <w:rPr>
                  <w:rStyle w:val="ab"/>
                  <w:rFonts w:ascii="Times New Roman" w:hAnsi="Times New Roman"/>
                  <w:i/>
                  <w:noProof/>
                  <w:sz w:val="24"/>
                  <w:szCs w:val="24"/>
                </w:rPr>
                <w:t>6.1  Современная градостроительная ситуация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_Toc106697922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41</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23" w:history="1">
              <w:r w:rsidR="00A240E9" w:rsidRPr="00A240E9">
                <w:rPr>
                  <w:rStyle w:val="ab"/>
                  <w:rFonts w:ascii="Times New Roman" w:hAnsi="Times New Roman"/>
                  <w:i/>
                  <w:noProof/>
                  <w:sz w:val="24"/>
                  <w:szCs w:val="24"/>
                </w:rPr>
                <w:t>6.2. Концепция территориального развития села Черноречье (предложения по территориальному планированию)</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_Toc106697923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42</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24" w:history="1">
              <w:r w:rsidR="00A240E9" w:rsidRPr="00A240E9">
                <w:rPr>
                  <w:rStyle w:val="ab"/>
                  <w:rFonts w:ascii="Times New Roman" w:hAnsi="Times New Roman"/>
                  <w:i/>
                  <w:noProof/>
                  <w:sz w:val="24"/>
                  <w:szCs w:val="24"/>
                </w:rPr>
                <w:t>6.3. Развитие и совершенствование функционального зонирования и планировочной структуры поселения</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_Toc106697924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48</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25" w:history="1">
              <w:r w:rsidR="00A240E9" w:rsidRPr="00A240E9">
                <w:rPr>
                  <w:rStyle w:val="ab"/>
                  <w:rFonts w:ascii="Times New Roman" w:hAnsi="Times New Roman"/>
                  <w:noProof/>
                  <w:sz w:val="24"/>
                  <w:szCs w:val="24"/>
                </w:rPr>
                <w:t>7.  ТРАНСПОРТНАЯ ИНФРАСТРУКТУРА</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_Toc106697925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61</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26" w:history="1">
              <w:r w:rsidR="00A240E9" w:rsidRPr="00A240E9">
                <w:rPr>
                  <w:rStyle w:val="ab"/>
                  <w:rFonts w:ascii="Times New Roman" w:hAnsi="Times New Roman"/>
                  <w:noProof/>
                  <w:sz w:val="24"/>
                  <w:szCs w:val="24"/>
                </w:rPr>
                <w:t>8.  ИНЖЕНЕРНАЯ ЗАЩИТА И ПОДГОТОВКА ТЕРРИТОРИИ</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_Toc106697926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62</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27" w:history="1">
              <w:r w:rsidR="00A240E9" w:rsidRPr="00A240E9">
                <w:rPr>
                  <w:rStyle w:val="ab"/>
                  <w:rFonts w:ascii="Times New Roman" w:hAnsi="Times New Roman"/>
                  <w:noProof/>
                  <w:sz w:val="24"/>
                  <w:szCs w:val="24"/>
                </w:rPr>
                <w:t>9.  ОЗЕЛЕНЕНИЕ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_Toc106697927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62</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28" w:history="1">
              <w:r w:rsidR="00A240E9" w:rsidRPr="00A240E9">
                <w:rPr>
                  <w:rStyle w:val="ab"/>
                  <w:rFonts w:ascii="Times New Roman" w:hAnsi="Times New Roman"/>
                  <w:i/>
                  <w:noProof/>
                  <w:sz w:val="24"/>
                  <w:szCs w:val="24"/>
                </w:rPr>
                <w:t>9.1 Существующее положение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_Toc106697928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62</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29" w:history="1">
              <w:r w:rsidR="00A240E9" w:rsidRPr="00A240E9">
                <w:rPr>
                  <w:rStyle w:val="ab"/>
                  <w:rFonts w:ascii="Times New Roman" w:hAnsi="Times New Roman"/>
                  <w:noProof/>
                  <w:sz w:val="24"/>
                  <w:szCs w:val="24"/>
                </w:rPr>
                <w:t>10  ИНЖЕНЕРНАЯ  ИНФРАСТРУКТУРА</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_Toc106697929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64</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30" w:history="1">
              <w:r w:rsidR="00A240E9" w:rsidRPr="00A240E9">
                <w:rPr>
                  <w:rStyle w:val="ab"/>
                  <w:rFonts w:ascii="Times New Roman" w:hAnsi="Times New Roman"/>
                  <w:i/>
                  <w:noProof/>
                  <w:sz w:val="24"/>
                  <w:szCs w:val="24"/>
                </w:rPr>
                <w:t>10.1 Водоснабжение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_Toc106697930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64</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31" w:history="1">
              <w:r w:rsidR="00A240E9" w:rsidRPr="00A240E9">
                <w:rPr>
                  <w:rStyle w:val="ab"/>
                  <w:rFonts w:ascii="Times New Roman" w:hAnsi="Times New Roman"/>
                  <w:i/>
                  <w:noProof/>
                  <w:sz w:val="24"/>
                  <w:szCs w:val="24"/>
                </w:rPr>
                <w:t>10.2 Водоотведение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_Toc106697931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66</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32" w:history="1">
              <w:r w:rsidR="00A240E9" w:rsidRPr="00A240E9">
                <w:rPr>
                  <w:rStyle w:val="ab"/>
                  <w:rFonts w:ascii="Times New Roman" w:hAnsi="Times New Roman"/>
                  <w:i/>
                  <w:noProof/>
                  <w:sz w:val="24"/>
                  <w:szCs w:val="24"/>
                </w:rPr>
                <w:t>10.3 Электроснабжение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_Toc106697932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67</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33" w:history="1">
              <w:r w:rsidR="00A240E9" w:rsidRPr="00A240E9">
                <w:rPr>
                  <w:rStyle w:val="ab"/>
                  <w:rFonts w:ascii="Times New Roman" w:hAnsi="Times New Roman"/>
                  <w:i/>
                  <w:noProof/>
                  <w:sz w:val="24"/>
                  <w:szCs w:val="24"/>
                </w:rPr>
                <w:t>10.4 Теплоснабжение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_Toc106697933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68</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34" w:history="1">
              <w:r w:rsidR="00A240E9" w:rsidRPr="00A240E9">
                <w:rPr>
                  <w:rStyle w:val="ab"/>
                  <w:rFonts w:ascii="Times New Roman" w:hAnsi="Times New Roman"/>
                  <w:i/>
                  <w:noProof/>
                  <w:sz w:val="24"/>
                  <w:szCs w:val="24"/>
                </w:rPr>
                <w:t>10.5 Газоснабжение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_Toc106697934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68</w:t>
              </w:r>
              <w:r w:rsidR="00A240E9" w:rsidRPr="00A240E9">
                <w:rPr>
                  <w:noProof/>
                  <w:webHidden/>
                  <w:sz w:val="24"/>
                  <w:szCs w:val="24"/>
                </w:rPr>
                <w:fldChar w:fldCharType="end"/>
              </w:r>
            </w:hyperlink>
          </w:p>
          <w:p w:rsidR="00A240E9" w:rsidRPr="00A240E9" w:rsidRDefault="00F47F63" w:rsidP="00A240E9">
            <w:pPr>
              <w:pStyle w:val="27"/>
              <w:tabs>
                <w:tab w:val="right" w:leader="dot" w:pos="10082"/>
              </w:tabs>
              <w:spacing w:after="0"/>
              <w:rPr>
                <w:rFonts w:asciiTheme="minorHAnsi" w:eastAsiaTheme="minorEastAsia" w:hAnsiTheme="minorHAnsi" w:cstheme="minorBidi"/>
                <w:noProof/>
                <w:sz w:val="24"/>
                <w:szCs w:val="24"/>
              </w:rPr>
            </w:pPr>
            <w:hyperlink w:anchor="_Toc106697935" w:history="1">
              <w:r w:rsidR="00A240E9" w:rsidRPr="00A240E9">
                <w:rPr>
                  <w:rStyle w:val="ab"/>
                  <w:rFonts w:ascii="Times New Roman" w:hAnsi="Times New Roman"/>
                  <w:i/>
                  <w:noProof/>
                  <w:sz w:val="24"/>
                  <w:szCs w:val="24"/>
                </w:rPr>
                <w:t>10.6 Средства связи</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_Toc106697935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69</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36" w:history="1">
              <w:r w:rsidR="00A240E9" w:rsidRPr="00A240E9">
                <w:rPr>
                  <w:rStyle w:val="ab"/>
                  <w:rFonts w:ascii="Times New Roman" w:hAnsi="Times New Roman"/>
                  <w:noProof/>
                  <w:sz w:val="24"/>
                  <w:szCs w:val="24"/>
                </w:rPr>
                <w:t xml:space="preserve">11 ОЦЕНКА ВОЗДЕЙСТВИЯ НА ОКРУЖАЮЩУЮ СРЕДУ (ОВОС) И МЕРОПРИЯТИЯ ПО ЕЕ </w:t>
              </w:r>
              <w:r w:rsidR="00A240E9" w:rsidRPr="00A240E9">
                <w:rPr>
                  <w:rStyle w:val="ab"/>
                  <w:rFonts w:ascii="Times New Roman" w:hAnsi="Times New Roman"/>
                  <w:noProof/>
                  <w:sz w:val="24"/>
                  <w:szCs w:val="24"/>
                </w:rPr>
                <w:lastRenderedPageBreak/>
                <w:t>ОХРАНЕ</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_Toc106697936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70</w:t>
              </w:r>
              <w:r w:rsidR="00A240E9" w:rsidRPr="00A240E9">
                <w:rPr>
                  <w:noProof/>
                  <w:webHidden/>
                  <w:sz w:val="24"/>
                  <w:szCs w:val="24"/>
                </w:rPr>
                <w:fldChar w:fldCharType="end"/>
              </w:r>
            </w:hyperlink>
          </w:p>
          <w:p w:rsidR="00A240E9" w:rsidRPr="00A240E9" w:rsidRDefault="00F47F63" w:rsidP="00A240E9">
            <w:pPr>
              <w:pStyle w:val="12"/>
              <w:tabs>
                <w:tab w:val="right" w:leader="dot" w:pos="10082"/>
              </w:tabs>
              <w:spacing w:after="0"/>
              <w:rPr>
                <w:noProof/>
                <w:sz w:val="24"/>
                <w:szCs w:val="24"/>
              </w:rPr>
            </w:pPr>
            <w:hyperlink w:anchor="_Toc106697937" w:history="1">
              <w:r w:rsidR="00A240E9" w:rsidRPr="00A240E9">
                <w:rPr>
                  <w:rStyle w:val="ab"/>
                  <w:rFonts w:ascii="Times New Roman" w:hAnsi="Times New Roman"/>
                  <w:noProof/>
                  <w:sz w:val="24"/>
                  <w:szCs w:val="24"/>
                </w:rPr>
                <w:t>12 ПЕРЕЧЕНЬ ОСНОВНЫХ ФАКТОРОВ РИСКА ВОЗНИКНОВЕНИЯ ЧРЕЗВЫЧАЙНЫХ СИТУАЦИЙ ПРИРОДНОГО И ТЕХНОГЕННОГО ХАРАКТЕРА</w:t>
              </w:r>
              <w:r w:rsidR="00A240E9" w:rsidRPr="00A240E9">
                <w:rPr>
                  <w:noProof/>
                  <w:webHidden/>
                  <w:sz w:val="24"/>
                  <w:szCs w:val="24"/>
                </w:rPr>
                <w:tab/>
              </w:r>
              <w:r w:rsidR="00A240E9" w:rsidRPr="00A240E9">
                <w:rPr>
                  <w:noProof/>
                  <w:webHidden/>
                  <w:sz w:val="24"/>
                  <w:szCs w:val="24"/>
                </w:rPr>
                <w:fldChar w:fldCharType="begin"/>
              </w:r>
              <w:r w:rsidR="00A240E9" w:rsidRPr="00A240E9">
                <w:rPr>
                  <w:noProof/>
                  <w:webHidden/>
                  <w:sz w:val="24"/>
                  <w:szCs w:val="24"/>
                </w:rPr>
                <w:instrText xml:space="preserve"> PAGEREF _Toc106697937 \h </w:instrText>
              </w:r>
              <w:r w:rsidR="00A240E9" w:rsidRPr="00A240E9">
                <w:rPr>
                  <w:noProof/>
                  <w:webHidden/>
                  <w:sz w:val="24"/>
                  <w:szCs w:val="24"/>
                </w:rPr>
              </w:r>
              <w:r w:rsidR="00A240E9" w:rsidRPr="00A240E9">
                <w:rPr>
                  <w:noProof/>
                  <w:webHidden/>
                  <w:sz w:val="24"/>
                  <w:szCs w:val="24"/>
                </w:rPr>
                <w:fldChar w:fldCharType="separate"/>
              </w:r>
              <w:r w:rsidR="00E31489">
                <w:rPr>
                  <w:noProof/>
                  <w:webHidden/>
                  <w:sz w:val="24"/>
                  <w:szCs w:val="24"/>
                </w:rPr>
                <w:t>83</w:t>
              </w:r>
              <w:r w:rsidR="00A240E9" w:rsidRPr="00A240E9">
                <w:rPr>
                  <w:noProof/>
                  <w:webHidden/>
                  <w:sz w:val="24"/>
                  <w:szCs w:val="24"/>
                </w:rPr>
                <w:fldChar w:fldCharType="end"/>
              </w:r>
            </w:hyperlink>
          </w:p>
          <w:p w:rsidR="00222159" w:rsidRPr="00620244" w:rsidRDefault="008031CD" w:rsidP="00A240E9">
            <w:pPr>
              <w:pStyle w:val="12"/>
              <w:tabs>
                <w:tab w:val="right" w:leader="dot" w:pos="9770"/>
              </w:tabs>
              <w:spacing w:after="0"/>
              <w:jc w:val="both"/>
              <w:rPr>
                <w:rFonts w:ascii="Times New Roman" w:hAnsi="Times New Roman"/>
                <w:b/>
                <w:sz w:val="28"/>
                <w:szCs w:val="28"/>
                <w:lang w:val="en-US"/>
              </w:rPr>
            </w:pPr>
            <w:r w:rsidRPr="00A240E9">
              <w:rPr>
                <w:rFonts w:ascii="Times New Roman" w:hAnsi="Times New Roman"/>
                <w:b/>
                <w:sz w:val="24"/>
                <w:szCs w:val="24"/>
                <w:highlight w:val="yellow"/>
              </w:rPr>
              <w:fldChar w:fldCharType="end"/>
            </w:r>
          </w:p>
        </w:tc>
        <w:bookmarkStart w:id="0" w:name="_GoBack"/>
        <w:bookmarkEnd w:id="0"/>
      </w:tr>
    </w:tbl>
    <w:p w:rsidR="00A61DCF" w:rsidRPr="00A61DCF" w:rsidRDefault="00A61DCF" w:rsidP="00A61DCF">
      <w:pPr>
        <w:pStyle w:val="10"/>
        <w:numPr>
          <w:ilvl w:val="0"/>
          <w:numId w:val="28"/>
        </w:numPr>
        <w:spacing w:line="240" w:lineRule="auto"/>
        <w:jc w:val="both"/>
        <w:rPr>
          <w:rFonts w:ascii="Times New Roman" w:hAnsi="Times New Roman"/>
          <w:color w:val="auto"/>
        </w:rPr>
      </w:pPr>
      <w:bookmarkStart w:id="1" w:name="dst1297"/>
      <w:bookmarkStart w:id="2" w:name="_Toc106697314"/>
      <w:bookmarkStart w:id="3" w:name="_Toc106697892"/>
      <w:bookmarkStart w:id="4" w:name="_Toc99809799"/>
      <w:bookmarkEnd w:id="1"/>
      <w:r w:rsidRPr="00A61DCF">
        <w:rPr>
          <w:rFonts w:ascii="Times New Roman" w:hAnsi="Times New Roman"/>
          <w:color w:val="auto"/>
        </w:rPr>
        <w:lastRenderedPageBreak/>
        <w:t>ВВЕДЕНИЕ</w:t>
      </w:r>
      <w:bookmarkEnd w:id="2"/>
      <w:bookmarkEnd w:id="3"/>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Генеральный план муниципального образования Чернореченский сельсовет Оренбургского района Оренбургской области подготовлен в соответствии с Градостроительным кодексом Российской Федерации от 29.12.2004 № 190-ФЗ (ред. от 06.12.2021) и в соответствии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Проект разработан на основании Постановления администрации муниципального образования Чернореченский сельсовет Оренбургского района Оренбургской области №75-п от 18.04.2022 г. «О подготовке проекта внесения изменений в Генеральный план и Правила землепользования и застройки муниципального образования Чернореченский сельсовет Оренбургского района Оренбургской области». </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Причинами проведения работ являются:</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Изменение действующего законодательства в отношении градостроительной деятельности.</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Уточнение функционального зонирования территории населенного пункта и муниципального образования с учётом поступивших предложений от администрации муниципального образования.</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Для достижения целей необходимо выполнение следующих задач:</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1. Определить функциональное назначение территорий муниципального образования в соответствии с современным и перспективным развитием территорий.  </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2. Разработать Том 1 Основное положение в соответствии с Градостроительным кодексом Российской Федерации от 29.12.2004 № 190-ФЗ (ред. от 06.12.2021).</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3. Графические материалы оформить в соответствии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4. Подготовить раздел материалов по обоснованию генерального плана в текстовой форме:</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 «Утверждённых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материалов по обоснованию генерального плана в текстовой форме.</w:t>
      </w:r>
    </w:p>
    <w:p w:rsidR="00A61DCF" w:rsidRDefault="00A61DCF" w:rsidP="00A61DCF">
      <w:pPr>
        <w:pStyle w:val="af2"/>
        <w:kinsoku w:val="0"/>
        <w:overflowPunct w:val="0"/>
        <w:spacing w:after="0"/>
        <w:ind w:right="167" w:firstLine="566"/>
        <w:jc w:val="both"/>
        <w:rPr>
          <w:rFonts w:ascii="Times New Roman" w:hAnsi="Times New Roman" w:cs="Times New Roman"/>
          <w:spacing w:val="-1"/>
          <w:sz w:val="28"/>
          <w:szCs w:val="28"/>
        </w:rPr>
      </w:pPr>
      <w:r>
        <w:rPr>
          <w:rFonts w:ascii="Times New Roman" w:hAnsi="Times New Roman" w:cs="Times New Roman"/>
          <w:spacing w:val="-1"/>
          <w:sz w:val="28"/>
          <w:szCs w:val="28"/>
        </w:rPr>
        <w:t>В соответствие с техническим заданием, границами разработки генерального плана являются границы МО Чернореченский сельсовет, включающего в себя с. Черноречье.</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Генеральный план создает основу для координирующих преобразований застройки и инфраструктуры сельского поселения, дает свободу для последующего рассмотрения конкретных проблем в соответствие со стратегическими задачами развития поселения.</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Генеральный план устанавливает: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перспективы развития поселения;</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территориальные ресурсы и потребности поселения для уточнения его границ;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потенциальную жилищную ёмкость территории;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направления развития и совершенствования планировочной структуры, социальной и инженерно-транспортной инфраструктуры поселения;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наиболее целесообразную форму и режим функционального использования любой части территории поселения;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инвестиционную привлекательность сельских территорий;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очерёдность и режим освоения новых площадок, а также реконструкцию существующей застройки;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регулирование процессами отвода участков и продажи (сдачи в аренду) объектов с учётом функционального зонирования сельских территорий;</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основу для оценки земли, дифференцирования налоговых ставок и платежей, а также для подготовки различных земельно-правовых документов и нормативной базы; </w:t>
      </w:r>
    </w:p>
    <w:p w:rsidR="00A61DCF" w:rsidRPr="00A61DCF" w:rsidRDefault="00A61DCF" w:rsidP="00A61DCF">
      <w:pPr>
        <w:adjustRightInd w:val="0"/>
        <w:spacing w:after="0" w:line="240" w:lineRule="auto"/>
        <w:ind w:firstLine="851"/>
        <w:jc w:val="both"/>
        <w:rPr>
          <w:rFonts w:ascii="Times New Roman" w:eastAsia="Times New Roman" w:hAnsi="Times New Roman" w:cs="Times New Roman"/>
          <w:spacing w:val="-1"/>
          <w:sz w:val="28"/>
          <w:szCs w:val="28"/>
          <w:lang w:eastAsia="en-US"/>
        </w:rPr>
      </w:pPr>
      <w:r w:rsidRPr="00A61DCF">
        <w:rPr>
          <w:rFonts w:ascii="Times New Roman" w:eastAsia="Times New Roman" w:hAnsi="Times New Roman" w:cs="Times New Roman"/>
          <w:spacing w:val="-1"/>
          <w:sz w:val="28"/>
          <w:szCs w:val="28"/>
          <w:lang w:eastAsia="en-US"/>
        </w:rPr>
        <w:t xml:space="preserve">- основу для разработки градостроительных регламентов и правил застройки МО </w:t>
      </w:r>
      <w:r>
        <w:rPr>
          <w:rFonts w:ascii="Times New Roman" w:eastAsia="Times New Roman" w:hAnsi="Times New Roman" w:cs="Times New Roman"/>
          <w:spacing w:val="-1"/>
          <w:sz w:val="28"/>
          <w:szCs w:val="28"/>
          <w:lang w:eastAsia="en-US"/>
        </w:rPr>
        <w:t>Чернореченский</w:t>
      </w:r>
      <w:r w:rsidRPr="00A61DCF">
        <w:rPr>
          <w:rFonts w:ascii="Times New Roman" w:eastAsia="Times New Roman" w:hAnsi="Times New Roman" w:cs="Times New Roman"/>
          <w:spacing w:val="-1"/>
          <w:sz w:val="28"/>
          <w:szCs w:val="28"/>
          <w:lang w:eastAsia="en-US"/>
        </w:rPr>
        <w:t xml:space="preserve"> сельсовет. </w:t>
      </w:r>
    </w:p>
    <w:p w:rsidR="00A61DCF" w:rsidRDefault="00A61DCF" w:rsidP="00A61DCF">
      <w:pPr>
        <w:pStyle w:val="af2"/>
        <w:kinsoku w:val="0"/>
        <w:overflowPunct w:val="0"/>
        <w:spacing w:after="0" w:line="240" w:lineRule="auto"/>
        <w:ind w:right="167" w:firstLine="566"/>
        <w:jc w:val="both"/>
        <w:rPr>
          <w:rFonts w:ascii="Times New Roman" w:hAnsi="Times New Roman" w:cs="Times New Roman"/>
          <w:spacing w:val="-1"/>
          <w:sz w:val="28"/>
          <w:szCs w:val="28"/>
        </w:rPr>
      </w:pPr>
      <w:r w:rsidRPr="00A61DCF">
        <w:rPr>
          <w:rFonts w:ascii="Times New Roman" w:hAnsi="Times New Roman" w:cs="Times New Roman"/>
          <w:spacing w:val="-1"/>
          <w:sz w:val="28"/>
          <w:szCs w:val="28"/>
        </w:rPr>
        <w:t xml:space="preserve">Проектные решения генерального плана МО </w:t>
      </w:r>
      <w:r>
        <w:rPr>
          <w:rFonts w:ascii="Times New Roman" w:hAnsi="Times New Roman" w:cs="Times New Roman"/>
          <w:spacing w:val="-1"/>
          <w:sz w:val="28"/>
          <w:szCs w:val="28"/>
        </w:rPr>
        <w:t>Чернореченский</w:t>
      </w:r>
      <w:r w:rsidRPr="00A61DCF">
        <w:rPr>
          <w:rFonts w:ascii="Times New Roman" w:hAnsi="Times New Roman" w:cs="Times New Roman"/>
          <w:spacing w:val="-1"/>
          <w:sz w:val="28"/>
          <w:szCs w:val="28"/>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A61DCF" w:rsidRDefault="00A61DCF">
      <w:pPr>
        <w:rPr>
          <w:rFonts w:ascii="Times New Roman" w:eastAsia="Times New Roman" w:hAnsi="Times New Roman" w:cs="Times New Roman"/>
          <w:spacing w:val="-1"/>
          <w:sz w:val="28"/>
          <w:szCs w:val="28"/>
          <w:lang w:eastAsia="en-US"/>
        </w:rPr>
      </w:pPr>
      <w:r>
        <w:rPr>
          <w:rFonts w:ascii="Times New Roman" w:hAnsi="Times New Roman" w:cs="Times New Roman"/>
          <w:spacing w:val="-1"/>
          <w:sz w:val="28"/>
          <w:szCs w:val="28"/>
        </w:rPr>
        <w:br w:type="page"/>
      </w:r>
    </w:p>
    <w:p w:rsidR="008031CD" w:rsidRDefault="008031CD" w:rsidP="00151357">
      <w:pPr>
        <w:pStyle w:val="10"/>
        <w:numPr>
          <w:ilvl w:val="0"/>
          <w:numId w:val="28"/>
        </w:numPr>
        <w:spacing w:line="240" w:lineRule="auto"/>
        <w:jc w:val="both"/>
        <w:rPr>
          <w:rFonts w:ascii="Times New Roman" w:hAnsi="Times New Roman"/>
          <w:color w:val="auto"/>
        </w:rPr>
      </w:pPr>
      <w:bookmarkStart w:id="5" w:name="_Toc106697893"/>
      <w:r w:rsidRPr="00B069BF">
        <w:rPr>
          <w:rFonts w:ascii="Times New Roman" w:hAnsi="Times New Roman"/>
          <w:color w:val="auto"/>
        </w:rPr>
        <w:lastRenderedPageBreak/>
        <w:t>ОБЩИЕ СВЕДЕНИЯ О ПОСЕЛЕНИИ</w:t>
      </w:r>
      <w:bookmarkEnd w:id="4"/>
      <w:bookmarkEnd w:id="5"/>
    </w:p>
    <w:p w:rsidR="008031CD" w:rsidRPr="008063D8" w:rsidRDefault="008031CD" w:rsidP="00132574">
      <w:pPr>
        <w:spacing w:line="240" w:lineRule="auto"/>
        <w:rPr>
          <w:sz w:val="10"/>
        </w:rPr>
      </w:pPr>
    </w:p>
    <w:p w:rsidR="008031CD" w:rsidRPr="006530C7" w:rsidRDefault="00F47F63" w:rsidP="00132574">
      <w:pPr>
        <w:pStyle w:val="afb"/>
        <w:keepNext/>
        <w:spacing w:after="0"/>
      </w:pPr>
      <w:r>
        <w:rPr>
          <w:rFonts w:ascii="Times New Roman" w:hAnsi="Times New Roman"/>
          <w:b w:val="0"/>
          <w:noProof/>
          <w:sz w:val="24"/>
          <w:szCs w:val="24"/>
        </w:rPr>
        <w:pict>
          <v:oval id="_x0000_s1026" style="position:absolute;margin-left:175.95pt;margin-top:179.85pt;width:11.15pt;height:11.15pt;z-index:251660288" fillcolor="#c0504d" strokecolor="#f2f2f2" strokeweight="3pt">
            <v:shadow on="t" type="perspective" color="#622423" opacity=".5" offset="1pt" offset2="-1pt"/>
          </v:oval>
        </w:pict>
      </w:r>
      <w:r w:rsidR="008031CD" w:rsidRPr="006530C7">
        <w:rPr>
          <w:noProof/>
        </w:rPr>
        <w:drawing>
          <wp:inline distT="0" distB="0" distL="0" distR="0" wp14:anchorId="23BE3679" wp14:editId="533C89FC">
            <wp:extent cx="5962650" cy="3943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62650" cy="3943350"/>
                    </a:xfrm>
                    <a:prstGeom prst="rect">
                      <a:avLst/>
                    </a:prstGeom>
                    <a:noFill/>
                    <a:ln w="9525">
                      <a:noFill/>
                      <a:miter lim="800000"/>
                      <a:headEnd/>
                      <a:tailEnd/>
                    </a:ln>
                  </pic:spPr>
                </pic:pic>
              </a:graphicData>
            </a:graphic>
          </wp:inline>
        </w:drawing>
      </w:r>
    </w:p>
    <w:p w:rsidR="008031CD" w:rsidRDefault="008031CD" w:rsidP="00132574">
      <w:pPr>
        <w:spacing w:after="0" w:line="240" w:lineRule="auto"/>
        <w:ind w:firstLine="709"/>
        <w:jc w:val="center"/>
        <w:rPr>
          <w:rFonts w:ascii="Times New Roman" w:hAnsi="Times New Roman" w:cs="Times New Roman"/>
          <w:sz w:val="28"/>
          <w:szCs w:val="28"/>
        </w:rPr>
      </w:pPr>
    </w:p>
    <w:p w:rsidR="008031CD" w:rsidRPr="008063D8" w:rsidRDefault="008031CD" w:rsidP="00132574">
      <w:pPr>
        <w:spacing w:after="0" w:line="240" w:lineRule="auto"/>
        <w:ind w:firstLine="709"/>
        <w:rPr>
          <w:rFonts w:ascii="Times New Roman" w:hAnsi="Times New Roman" w:cs="Times New Roman"/>
          <w:sz w:val="24"/>
          <w:szCs w:val="28"/>
        </w:rPr>
      </w:pPr>
      <w:r w:rsidRPr="008063D8">
        <w:rPr>
          <w:rFonts w:ascii="Times New Roman" w:hAnsi="Times New Roman" w:cs="Times New Roman"/>
          <w:b/>
          <w:sz w:val="24"/>
          <w:szCs w:val="28"/>
        </w:rPr>
        <w:t xml:space="preserve">Рисунок </w:t>
      </w:r>
      <w:r w:rsidRPr="008063D8">
        <w:rPr>
          <w:rFonts w:ascii="Times New Roman" w:hAnsi="Times New Roman" w:cs="Times New Roman"/>
          <w:b/>
          <w:sz w:val="24"/>
          <w:szCs w:val="28"/>
        </w:rPr>
        <w:fldChar w:fldCharType="begin"/>
      </w:r>
      <w:r w:rsidRPr="008063D8">
        <w:rPr>
          <w:rFonts w:ascii="Times New Roman" w:hAnsi="Times New Roman" w:cs="Times New Roman"/>
          <w:b/>
          <w:sz w:val="24"/>
          <w:szCs w:val="28"/>
        </w:rPr>
        <w:instrText xml:space="preserve"> SEQ Рисунок \* ARABIC </w:instrText>
      </w:r>
      <w:r w:rsidRPr="008063D8">
        <w:rPr>
          <w:rFonts w:ascii="Times New Roman" w:hAnsi="Times New Roman" w:cs="Times New Roman"/>
          <w:b/>
          <w:sz w:val="24"/>
          <w:szCs w:val="28"/>
        </w:rPr>
        <w:fldChar w:fldCharType="separate"/>
      </w:r>
      <w:r w:rsidR="00E31489">
        <w:rPr>
          <w:rFonts w:ascii="Times New Roman" w:hAnsi="Times New Roman" w:cs="Times New Roman"/>
          <w:b/>
          <w:noProof/>
          <w:sz w:val="24"/>
          <w:szCs w:val="28"/>
        </w:rPr>
        <w:t>1</w:t>
      </w:r>
      <w:r w:rsidRPr="008063D8">
        <w:rPr>
          <w:rFonts w:ascii="Times New Roman" w:hAnsi="Times New Roman" w:cs="Times New Roman"/>
          <w:b/>
          <w:sz w:val="24"/>
          <w:szCs w:val="28"/>
        </w:rPr>
        <w:fldChar w:fldCharType="end"/>
      </w:r>
      <w:r w:rsidRPr="008063D8">
        <w:rPr>
          <w:rFonts w:ascii="Times New Roman" w:hAnsi="Times New Roman" w:cs="Times New Roman"/>
          <w:b/>
          <w:sz w:val="24"/>
          <w:szCs w:val="28"/>
        </w:rPr>
        <w:t xml:space="preserve"> - </w:t>
      </w:r>
      <w:r w:rsidRPr="008063D8">
        <w:rPr>
          <w:rFonts w:ascii="Times New Roman" w:hAnsi="Times New Roman" w:cs="Times New Roman"/>
          <w:sz w:val="24"/>
          <w:szCs w:val="28"/>
        </w:rPr>
        <w:t>Положение поселения в системе Оренбургской области</w:t>
      </w:r>
    </w:p>
    <w:p w:rsidR="008031CD" w:rsidRPr="00B069BF" w:rsidRDefault="008031CD" w:rsidP="00132574">
      <w:pPr>
        <w:spacing w:after="0" w:line="240" w:lineRule="auto"/>
        <w:ind w:firstLine="709"/>
        <w:jc w:val="center"/>
        <w:rPr>
          <w:sz w:val="28"/>
          <w:szCs w:val="28"/>
        </w:rPr>
      </w:pPr>
    </w:p>
    <w:p w:rsidR="008031CD" w:rsidRDefault="008031CD" w:rsidP="0013257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Село Черноречье основано в </w:t>
      </w:r>
      <w:r w:rsidRPr="008063D8">
        <w:rPr>
          <w:rFonts w:ascii="Times New Roman" w:hAnsi="Times New Roman" w:cs="Times New Roman"/>
          <w:b/>
          <w:sz w:val="28"/>
          <w:szCs w:val="28"/>
          <w:shd w:val="clear" w:color="auto" w:fill="FFFFFF"/>
        </w:rPr>
        <w:t>1736</w:t>
      </w:r>
      <w:r>
        <w:rPr>
          <w:rFonts w:ascii="Times New Roman" w:hAnsi="Times New Roman" w:cs="Times New Roman"/>
          <w:sz w:val="28"/>
          <w:szCs w:val="28"/>
          <w:shd w:val="clear" w:color="auto" w:fill="FFFFFF"/>
        </w:rPr>
        <w:t xml:space="preserve"> году.</w:t>
      </w:r>
    </w:p>
    <w:p w:rsidR="008031CD" w:rsidRDefault="008031CD" w:rsidP="00132574">
      <w:pPr>
        <w:spacing w:after="0" w:line="240" w:lineRule="auto"/>
        <w:ind w:firstLine="709"/>
        <w:jc w:val="both"/>
        <w:rPr>
          <w:rFonts w:ascii="Times New Roman" w:hAnsi="Times New Roman" w:cs="Times New Roman"/>
          <w:sz w:val="28"/>
          <w:szCs w:val="28"/>
        </w:rPr>
      </w:pPr>
      <w:r w:rsidRPr="005E0646">
        <w:rPr>
          <w:rFonts w:ascii="Times New Roman" w:hAnsi="Times New Roman" w:cs="Times New Roman"/>
          <w:sz w:val="28"/>
          <w:szCs w:val="28"/>
          <w:shd w:val="clear" w:color="auto" w:fill="FFFFFF"/>
        </w:rPr>
        <w:t>Муниципальное образование Чернореченский сельсовет Оренбургског</w:t>
      </w:r>
      <w:r>
        <w:rPr>
          <w:rFonts w:ascii="Times New Roman" w:hAnsi="Times New Roman" w:cs="Times New Roman"/>
          <w:sz w:val="28"/>
          <w:szCs w:val="28"/>
          <w:shd w:val="clear" w:color="auto" w:fill="FFFFFF"/>
        </w:rPr>
        <w:t xml:space="preserve">о района Оренбургской области </w:t>
      </w:r>
      <w:r w:rsidRPr="005E0646">
        <w:rPr>
          <w:rFonts w:ascii="Times New Roman" w:hAnsi="Times New Roman" w:cs="Times New Roman"/>
          <w:sz w:val="28"/>
          <w:szCs w:val="28"/>
          <w:shd w:val="clear" w:color="auto" w:fill="FFFFFF"/>
        </w:rPr>
        <w:t>является сельским поселением, образованным в</w:t>
      </w:r>
      <w:r>
        <w:rPr>
          <w:rFonts w:ascii="Times New Roman" w:hAnsi="Times New Roman" w:cs="Times New Roman"/>
          <w:sz w:val="28"/>
          <w:szCs w:val="28"/>
          <w:shd w:val="clear" w:color="auto" w:fill="FFFFFF"/>
        </w:rPr>
        <w:t xml:space="preserve"> 1996 году.</w:t>
      </w:r>
      <w:r w:rsidRPr="005E0646">
        <w:rPr>
          <w:rFonts w:ascii="Times New Roman" w:hAnsi="Times New Roman" w:cs="Times New Roman"/>
          <w:sz w:val="28"/>
          <w:szCs w:val="28"/>
          <w:shd w:val="clear" w:color="auto" w:fill="FFFFFF"/>
        </w:rPr>
        <w:t xml:space="preserve"> </w:t>
      </w:r>
    </w:p>
    <w:p w:rsidR="008031CD" w:rsidRDefault="008031CD" w:rsidP="00132574">
      <w:pPr>
        <w:spacing w:after="0" w:line="240" w:lineRule="auto"/>
        <w:ind w:firstLine="709"/>
        <w:jc w:val="both"/>
        <w:rPr>
          <w:rFonts w:ascii="Times New Roman" w:hAnsi="Times New Roman" w:cs="Times New Roman"/>
          <w:sz w:val="28"/>
          <w:szCs w:val="28"/>
          <w:shd w:val="clear" w:color="auto" w:fill="FFFFFF"/>
        </w:rPr>
      </w:pPr>
      <w:r w:rsidRPr="00873B28">
        <w:rPr>
          <w:rFonts w:ascii="Times New Roman" w:hAnsi="Times New Roman" w:cs="Times New Roman"/>
          <w:sz w:val="28"/>
          <w:szCs w:val="28"/>
          <w:shd w:val="clear" w:color="auto" w:fill="FFFFFF"/>
        </w:rPr>
        <w:t>Границы муниципального образования Чернореченский сельсовет установлены в соответствии с Постановлением Законодательного Собрания Оренбургской области «Об установлении границ муниципального образования Чернореченский сельсовет Оренбургского района Оренбургской области» (решение №633 Законодательного собран</w:t>
      </w:r>
      <w:r>
        <w:rPr>
          <w:rFonts w:ascii="Times New Roman" w:hAnsi="Times New Roman" w:cs="Times New Roman"/>
          <w:sz w:val="28"/>
          <w:szCs w:val="28"/>
          <w:shd w:val="clear" w:color="auto" w:fill="FFFFFF"/>
        </w:rPr>
        <w:t xml:space="preserve">ия Оренбургской области второго </w:t>
      </w:r>
      <w:r w:rsidRPr="00873B28">
        <w:rPr>
          <w:rFonts w:ascii="Times New Roman" w:hAnsi="Times New Roman" w:cs="Times New Roman"/>
          <w:sz w:val="28"/>
          <w:szCs w:val="28"/>
          <w:shd w:val="clear" w:color="auto" w:fill="FFFFFF"/>
        </w:rPr>
        <w:t>созыва от 19.07.2000 года.)</w:t>
      </w:r>
      <w:r>
        <w:rPr>
          <w:rFonts w:ascii="Verdana" w:hAnsi="Verdana"/>
          <w:color w:val="5684B2"/>
          <w:sz w:val="20"/>
          <w:szCs w:val="20"/>
          <w:shd w:val="clear" w:color="auto" w:fill="FFFFFF"/>
        </w:rPr>
        <w:t xml:space="preserve"> </w:t>
      </w:r>
      <w:r w:rsidRPr="005E0646">
        <w:rPr>
          <w:rFonts w:ascii="Times New Roman" w:hAnsi="Times New Roman" w:cs="Times New Roman"/>
          <w:sz w:val="28"/>
          <w:szCs w:val="28"/>
          <w:shd w:val="clear" w:color="auto" w:fill="FFFFFF"/>
        </w:rPr>
        <w:t>Административным центром Чернореченского сельсовета является село Черноречье Оренбургского района Оренбургской области.</w:t>
      </w:r>
      <w:r>
        <w:rPr>
          <w:rFonts w:ascii="Times New Roman" w:hAnsi="Times New Roman" w:cs="Times New Roman"/>
          <w:sz w:val="28"/>
          <w:szCs w:val="28"/>
        </w:rPr>
        <w:t xml:space="preserve"> </w:t>
      </w:r>
      <w:r w:rsidRPr="005E0646">
        <w:rPr>
          <w:rFonts w:ascii="Times New Roman" w:hAnsi="Times New Roman" w:cs="Times New Roman"/>
          <w:sz w:val="28"/>
          <w:szCs w:val="28"/>
          <w:shd w:val="clear" w:color="auto" w:fill="FFFFFF"/>
        </w:rPr>
        <w:t xml:space="preserve"> На территории муниципального образования находится од</w:t>
      </w:r>
      <w:r>
        <w:rPr>
          <w:rFonts w:ascii="Times New Roman" w:hAnsi="Times New Roman" w:cs="Times New Roman"/>
          <w:sz w:val="28"/>
          <w:szCs w:val="28"/>
          <w:shd w:val="clear" w:color="auto" w:fill="FFFFFF"/>
        </w:rPr>
        <w:t>ин населенный пункт</w:t>
      </w:r>
      <w:r w:rsidRPr="005E0646">
        <w:rPr>
          <w:rFonts w:ascii="Times New Roman" w:hAnsi="Times New Roman" w:cs="Times New Roman"/>
          <w:sz w:val="28"/>
          <w:szCs w:val="28"/>
          <w:shd w:val="clear" w:color="auto" w:fill="FFFFFF"/>
        </w:rPr>
        <w:t>.</w:t>
      </w:r>
    </w:p>
    <w:p w:rsidR="008031CD" w:rsidRPr="004C509E" w:rsidRDefault="008031CD" w:rsidP="0013257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509E">
        <w:rPr>
          <w:rFonts w:ascii="Times New Roman" w:hAnsi="Times New Roman" w:cs="Times New Roman"/>
          <w:sz w:val="28"/>
          <w:szCs w:val="28"/>
        </w:rPr>
        <w:t xml:space="preserve">Общая площадь МО Чернореченский сельсовет составляет </w:t>
      </w:r>
      <w:r w:rsidRPr="008063D8">
        <w:rPr>
          <w:rFonts w:ascii="Times New Roman" w:hAnsi="Times New Roman" w:cs="Times New Roman"/>
          <w:b/>
          <w:sz w:val="28"/>
          <w:szCs w:val="28"/>
          <w:shd w:val="clear" w:color="auto" w:fill="FFFFFF"/>
        </w:rPr>
        <w:t>9721</w:t>
      </w:r>
      <w:r w:rsidRPr="004C509E">
        <w:rPr>
          <w:rFonts w:ascii="Times New Roman" w:hAnsi="Times New Roman" w:cs="Times New Roman"/>
          <w:sz w:val="28"/>
          <w:szCs w:val="28"/>
          <w:shd w:val="clear" w:color="auto" w:fill="FFFFFF"/>
        </w:rPr>
        <w:t xml:space="preserve"> га, </w:t>
      </w:r>
      <w:r w:rsidRPr="004C509E">
        <w:rPr>
          <w:rFonts w:ascii="Times New Roman" w:hAnsi="Times New Roman" w:cs="Times New Roman"/>
          <w:sz w:val="28"/>
          <w:szCs w:val="28"/>
        </w:rPr>
        <w:t>(по картографическим замерам).</w:t>
      </w:r>
      <w:r>
        <w:rPr>
          <w:rFonts w:ascii="Times New Roman" w:hAnsi="Times New Roman" w:cs="Times New Roman"/>
          <w:sz w:val="28"/>
          <w:szCs w:val="28"/>
        </w:rPr>
        <w:t xml:space="preserve"> Состоит из 1 населенного пункта - села Черноречье.</w:t>
      </w:r>
    </w:p>
    <w:p w:rsidR="008031CD" w:rsidRDefault="008031CD" w:rsidP="0013257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509E">
        <w:rPr>
          <w:rFonts w:ascii="Times New Roman" w:hAnsi="Times New Roman" w:cs="Times New Roman"/>
          <w:sz w:val="28"/>
          <w:szCs w:val="28"/>
        </w:rPr>
        <w:t xml:space="preserve">В настоящее время численность населения составляет </w:t>
      </w:r>
      <w:r>
        <w:rPr>
          <w:rFonts w:ascii="Times New Roman" w:hAnsi="Times New Roman" w:cs="Times New Roman"/>
          <w:b/>
          <w:sz w:val="28"/>
          <w:szCs w:val="28"/>
        </w:rPr>
        <w:t>16</w:t>
      </w:r>
      <w:r w:rsidR="00C927E0">
        <w:rPr>
          <w:rFonts w:ascii="Times New Roman" w:hAnsi="Times New Roman" w:cs="Times New Roman"/>
          <w:b/>
          <w:sz w:val="28"/>
          <w:szCs w:val="28"/>
        </w:rPr>
        <w:t>60</w:t>
      </w:r>
      <w:r w:rsidRPr="004C509E">
        <w:rPr>
          <w:rFonts w:ascii="Times New Roman" w:hAnsi="Times New Roman" w:cs="Times New Roman"/>
          <w:b/>
          <w:sz w:val="28"/>
          <w:szCs w:val="28"/>
        </w:rPr>
        <w:t xml:space="preserve"> </w:t>
      </w:r>
      <w:r w:rsidRPr="004C509E">
        <w:rPr>
          <w:rFonts w:ascii="Times New Roman" w:hAnsi="Times New Roman" w:cs="Times New Roman"/>
          <w:sz w:val="28"/>
          <w:szCs w:val="28"/>
        </w:rPr>
        <w:t>человек.</w:t>
      </w:r>
    </w:p>
    <w:p w:rsidR="008031CD" w:rsidRPr="003F4531" w:rsidRDefault="008031CD" w:rsidP="00132574">
      <w:pPr>
        <w:pStyle w:val="20"/>
        <w:spacing w:line="240" w:lineRule="auto"/>
        <w:ind w:firstLine="709"/>
        <w:rPr>
          <w:rFonts w:ascii="Times New Roman" w:hAnsi="Times New Roman"/>
          <w:i/>
          <w:sz w:val="12"/>
        </w:rPr>
      </w:pPr>
    </w:p>
    <w:p w:rsidR="008031CD" w:rsidRPr="00B069BF" w:rsidRDefault="008031CD" w:rsidP="00132574">
      <w:pPr>
        <w:pStyle w:val="20"/>
        <w:spacing w:line="240" w:lineRule="auto"/>
        <w:ind w:firstLine="709"/>
        <w:rPr>
          <w:rFonts w:ascii="Times New Roman" w:hAnsi="Times New Roman"/>
          <w:i/>
          <w:highlight w:val="yellow"/>
        </w:rPr>
      </w:pPr>
      <w:bookmarkStart w:id="6" w:name="_Toc99809800"/>
      <w:bookmarkStart w:id="7" w:name="_Toc106697894"/>
      <w:r>
        <w:rPr>
          <w:rFonts w:ascii="Times New Roman" w:hAnsi="Times New Roman"/>
          <w:i/>
        </w:rPr>
        <w:t xml:space="preserve">1.1 </w:t>
      </w:r>
      <w:r w:rsidRPr="00B069BF">
        <w:rPr>
          <w:rFonts w:ascii="Times New Roman" w:hAnsi="Times New Roman"/>
          <w:i/>
        </w:rPr>
        <w:t xml:space="preserve"> Краткая историческая справка</w:t>
      </w:r>
      <w:bookmarkEnd w:id="6"/>
      <w:bookmarkEnd w:id="7"/>
    </w:p>
    <w:p w:rsidR="008031CD" w:rsidRPr="00FC22EE" w:rsidRDefault="008031CD" w:rsidP="00132574">
      <w:pPr>
        <w:pStyle w:val="af1"/>
        <w:spacing w:line="240" w:lineRule="auto"/>
        <w:ind w:left="0"/>
        <w:rPr>
          <w:b/>
          <w:highlight w:val="yellow"/>
        </w:rPr>
      </w:pPr>
    </w:p>
    <w:p w:rsidR="008031CD" w:rsidRPr="008063D8" w:rsidRDefault="008031CD" w:rsidP="00132574">
      <w:pPr>
        <w:pStyle w:val="af1"/>
        <w:spacing w:line="240" w:lineRule="auto"/>
        <w:ind w:left="0"/>
        <w:jc w:val="left"/>
        <w:rPr>
          <w:b/>
          <w:shd w:val="clear" w:color="auto" w:fill="FFFFFF"/>
        </w:rPr>
      </w:pPr>
      <w:r w:rsidRPr="008063D8">
        <w:rPr>
          <w:b/>
          <w:shd w:val="clear" w:color="auto" w:fill="FFFFFF"/>
        </w:rPr>
        <w:t xml:space="preserve">Село Черноречье </w:t>
      </w:r>
    </w:p>
    <w:p w:rsidR="008031CD" w:rsidRDefault="008031CD" w:rsidP="00132574">
      <w:pPr>
        <w:pStyle w:val="af1"/>
        <w:spacing w:line="240" w:lineRule="auto"/>
        <w:ind w:left="0"/>
        <w:rPr>
          <w:shd w:val="clear" w:color="auto" w:fill="FFFFFF"/>
        </w:rPr>
      </w:pPr>
      <w:r>
        <w:rPr>
          <w:shd w:val="clear" w:color="auto" w:fill="FFFFFF"/>
        </w:rPr>
        <w:lastRenderedPageBreak/>
        <w:t>Село</w:t>
      </w:r>
      <w:r w:rsidRPr="004C509E">
        <w:rPr>
          <w:shd w:val="clear" w:color="auto" w:fill="FFFFFF"/>
        </w:rPr>
        <w:t xml:space="preserve"> Черноречье принадлежит к числу старинных населенных пунктов Оренбургской области, а также первых крепостей, заложенных Оренбургской экспедицией по реке Яик (Уралу).</w:t>
      </w:r>
    </w:p>
    <w:p w:rsidR="008031CD" w:rsidRDefault="008031CD" w:rsidP="00132574">
      <w:pPr>
        <w:pStyle w:val="af1"/>
        <w:spacing w:line="240" w:lineRule="auto"/>
        <w:ind w:left="0"/>
        <w:rPr>
          <w:shd w:val="clear" w:color="auto" w:fill="FFFFFF"/>
        </w:rPr>
      </w:pPr>
      <w:r w:rsidRPr="004C509E">
        <w:rPr>
          <w:shd w:val="clear" w:color="auto" w:fill="FFFFFF"/>
        </w:rPr>
        <w:t>Село стоит на высоком берегу</w:t>
      </w:r>
      <w:r>
        <w:rPr>
          <w:shd w:val="clear" w:color="auto" w:fill="FFFFFF"/>
        </w:rPr>
        <w:t xml:space="preserve"> реки Урал</w:t>
      </w:r>
      <w:r w:rsidRPr="004C509E">
        <w:rPr>
          <w:shd w:val="clear" w:color="auto" w:fill="FFFFFF"/>
        </w:rPr>
        <w:t>. У подошв</w:t>
      </w:r>
      <w:r>
        <w:rPr>
          <w:shd w:val="clear" w:color="auto" w:fill="FFFFFF"/>
        </w:rPr>
        <w:t>ы берега расположена река</w:t>
      </w:r>
      <w:r w:rsidRPr="004C509E">
        <w:rPr>
          <w:shd w:val="clear" w:color="auto" w:fill="FFFFFF"/>
        </w:rPr>
        <w:t xml:space="preserve"> Черная, впадаю</w:t>
      </w:r>
      <w:r>
        <w:rPr>
          <w:shd w:val="clear" w:color="auto" w:fill="FFFFFF"/>
        </w:rPr>
        <w:t xml:space="preserve">щая ниже села в старицу Урала. </w:t>
      </w:r>
    </w:p>
    <w:p w:rsidR="008031CD" w:rsidRDefault="008031CD" w:rsidP="00132574">
      <w:pPr>
        <w:pStyle w:val="af1"/>
        <w:spacing w:line="240" w:lineRule="auto"/>
        <w:ind w:left="0"/>
        <w:rPr>
          <w:shd w:val="clear" w:color="auto" w:fill="FFFFFF"/>
        </w:rPr>
      </w:pPr>
      <w:r w:rsidRPr="004C509E">
        <w:rPr>
          <w:shd w:val="clear" w:color="auto" w:fill="FFFFFF"/>
        </w:rPr>
        <w:t xml:space="preserve">История Черноречья связана с деятельностью Оренбургской экспедиции, которую сформировал и возглавил И.И. Кирилов. Экспедиция осуществила включение в состав Российского государства пространства Южного Приуралья и Казахстана. </w:t>
      </w:r>
    </w:p>
    <w:p w:rsidR="008031CD" w:rsidRDefault="008031CD" w:rsidP="00132574">
      <w:pPr>
        <w:pStyle w:val="af1"/>
        <w:spacing w:line="240" w:lineRule="auto"/>
        <w:ind w:left="0"/>
        <w:rPr>
          <w:shd w:val="clear" w:color="auto" w:fill="FFFFFF"/>
        </w:rPr>
      </w:pPr>
      <w:r w:rsidRPr="004C509E">
        <w:rPr>
          <w:shd w:val="clear" w:color="auto" w:fill="FFFFFF"/>
        </w:rPr>
        <w:t xml:space="preserve">Чернореченская крепость относилась к Нижнеяицкой дистанции, вместе с </w:t>
      </w:r>
      <w:r>
        <w:rPr>
          <w:shd w:val="clear" w:color="auto" w:fill="FFFFFF"/>
        </w:rPr>
        <w:t>крепостями</w:t>
      </w:r>
      <w:r w:rsidRPr="004C509E">
        <w:rPr>
          <w:shd w:val="clear" w:color="auto" w:fill="FFFFFF"/>
        </w:rPr>
        <w:t xml:space="preserve">: Рассыпная, Нижне-Озерная, Татищево и Переволоцкая. </w:t>
      </w:r>
    </w:p>
    <w:p w:rsidR="008031CD" w:rsidRDefault="008031CD" w:rsidP="00132574">
      <w:pPr>
        <w:pStyle w:val="af1"/>
        <w:spacing w:line="240" w:lineRule="auto"/>
        <w:ind w:left="0"/>
        <w:rPr>
          <w:shd w:val="clear" w:color="auto" w:fill="FFFFFF"/>
        </w:rPr>
      </w:pPr>
      <w:r w:rsidRPr="004C509E">
        <w:rPr>
          <w:shd w:val="clear" w:color="auto" w:fill="FFFFFF"/>
        </w:rPr>
        <w:t>В период осады Оренбурга Чернореченская крепость являлась одной из повстанческих баз</w:t>
      </w:r>
      <w:r>
        <w:rPr>
          <w:shd w:val="clear" w:color="auto" w:fill="FFFFFF"/>
        </w:rPr>
        <w:t>.</w:t>
      </w:r>
    </w:p>
    <w:p w:rsidR="008031CD" w:rsidRDefault="008031CD" w:rsidP="00132574">
      <w:pPr>
        <w:pStyle w:val="af1"/>
        <w:spacing w:line="240" w:lineRule="auto"/>
        <w:ind w:left="0"/>
        <w:rPr>
          <w:shd w:val="clear" w:color="auto" w:fill="FFFFFF"/>
        </w:rPr>
      </w:pPr>
      <w:r w:rsidRPr="004C509E">
        <w:rPr>
          <w:shd w:val="clear" w:color="auto" w:fill="FFFFFF"/>
        </w:rPr>
        <w:t xml:space="preserve"> Чернореченская дала название «въездным – выездным» воротам в западной части городовой крепости Оренбурга.</w:t>
      </w:r>
    </w:p>
    <w:p w:rsidR="008031CD" w:rsidRDefault="008031CD" w:rsidP="00132574">
      <w:pPr>
        <w:pStyle w:val="af1"/>
        <w:spacing w:line="240" w:lineRule="auto"/>
        <w:ind w:left="0"/>
        <w:rPr>
          <w:shd w:val="clear" w:color="auto" w:fill="FFFFFF"/>
        </w:rPr>
      </w:pPr>
      <w:r>
        <w:rPr>
          <w:shd w:val="clear" w:color="auto" w:fill="FFFFFF"/>
        </w:rPr>
        <w:t>Во времена революции в Черноречье</w:t>
      </w:r>
      <w:r w:rsidRPr="004C509E">
        <w:rPr>
          <w:shd w:val="clear" w:color="auto" w:fill="FFFFFF"/>
        </w:rPr>
        <w:t xml:space="preserve"> было образовано кредитное товарищество, и все домохозяева (400 человек) вошли в него. В апреле 1922 года из Чернореченской выехали 27 семей и поселились в урочище Нижние Осинки, основ</w:t>
      </w:r>
      <w:r>
        <w:rPr>
          <w:shd w:val="clear" w:color="auto" w:fill="FFFFFF"/>
        </w:rPr>
        <w:t xml:space="preserve">ав хутор. </w:t>
      </w:r>
    </w:p>
    <w:p w:rsidR="008031CD" w:rsidRDefault="008031CD" w:rsidP="00132574">
      <w:pPr>
        <w:pStyle w:val="af1"/>
        <w:spacing w:line="240" w:lineRule="auto"/>
        <w:ind w:left="0"/>
        <w:rPr>
          <w:shd w:val="clear" w:color="auto" w:fill="FFFFFF"/>
        </w:rPr>
      </w:pPr>
      <w:r w:rsidRPr="004C509E">
        <w:rPr>
          <w:shd w:val="clear" w:color="auto" w:fill="FFFFFF"/>
        </w:rPr>
        <w:t>В</w:t>
      </w:r>
      <w:r>
        <w:rPr>
          <w:shd w:val="clear" w:color="auto" w:fill="FFFFFF"/>
        </w:rPr>
        <w:t xml:space="preserve"> </w:t>
      </w:r>
      <w:r w:rsidRPr="004C509E">
        <w:rPr>
          <w:b/>
          <w:bCs/>
          <w:shd w:val="clear" w:color="auto" w:fill="FFFFFF"/>
        </w:rPr>
        <w:t>1926</w:t>
      </w:r>
      <w:r w:rsidRPr="004C509E">
        <w:rPr>
          <w:rStyle w:val="apple-converted-space"/>
          <w:rFonts w:eastAsia="Calibri"/>
          <w:shd w:val="clear" w:color="auto" w:fill="FFFFFF"/>
        </w:rPr>
        <w:t> </w:t>
      </w:r>
      <w:r w:rsidRPr="004C509E">
        <w:rPr>
          <w:shd w:val="clear" w:color="auto" w:fill="FFFFFF"/>
        </w:rPr>
        <w:t>году в Чернореченский сельсовет входили поселок Чернореченский и два хутора Верхние Осинки и Нижние Осинки. По плану всеобщей коллективизации (</w:t>
      </w:r>
      <w:r w:rsidRPr="004C509E">
        <w:rPr>
          <w:b/>
          <w:bCs/>
          <w:shd w:val="clear" w:color="auto" w:fill="FFFFFF"/>
        </w:rPr>
        <w:t>1929 год</w:t>
      </w:r>
      <w:r w:rsidRPr="004C509E">
        <w:rPr>
          <w:shd w:val="clear" w:color="auto" w:fill="FFFFFF"/>
        </w:rPr>
        <w:t>) решено было на территории Чернореченского сельсовета создать колхозы: им. Карла Либкнехта (</w:t>
      </w:r>
      <w:r w:rsidRPr="00E23316">
        <w:t>на базе</w:t>
      </w:r>
      <w:r w:rsidRPr="004C509E">
        <w:rPr>
          <w:rStyle w:val="apple-converted-space"/>
          <w:rFonts w:eastAsia="Calibri"/>
          <w:shd w:val="clear" w:color="auto" w:fill="FFFFFF"/>
        </w:rPr>
        <w:t> </w:t>
      </w:r>
      <w:r w:rsidRPr="004C509E">
        <w:rPr>
          <w:shd w:val="clear" w:color="auto" w:fill="FFFFFF"/>
        </w:rPr>
        <w:t>хуто</w:t>
      </w:r>
      <w:r>
        <w:rPr>
          <w:shd w:val="clear" w:color="auto" w:fill="FFFFFF"/>
        </w:rPr>
        <w:t xml:space="preserve">ров </w:t>
      </w:r>
      <w:r w:rsidRPr="004C509E">
        <w:rPr>
          <w:shd w:val="clear" w:color="auto" w:fill="FFFFFF"/>
        </w:rPr>
        <w:t>Савинский и Погро</w:t>
      </w:r>
      <w:r>
        <w:rPr>
          <w:shd w:val="clear" w:color="auto" w:fill="FFFFFF"/>
        </w:rPr>
        <w:t xml:space="preserve">мный), также колхоз им. 1 Мая.  </w:t>
      </w:r>
      <w:r w:rsidRPr="004C509E">
        <w:rPr>
          <w:shd w:val="clear" w:color="auto" w:fill="FFFFFF"/>
        </w:rPr>
        <w:t>В</w:t>
      </w:r>
      <w:r w:rsidRPr="004C509E">
        <w:rPr>
          <w:rStyle w:val="apple-converted-space"/>
          <w:rFonts w:eastAsia="Calibri"/>
          <w:shd w:val="clear" w:color="auto" w:fill="FFFFFF"/>
        </w:rPr>
        <w:t> </w:t>
      </w:r>
      <w:r w:rsidRPr="004C509E">
        <w:rPr>
          <w:b/>
          <w:bCs/>
          <w:shd w:val="clear" w:color="auto" w:fill="FFFFFF"/>
        </w:rPr>
        <w:t>1935</w:t>
      </w:r>
      <w:r w:rsidRPr="004C509E">
        <w:rPr>
          <w:rStyle w:val="apple-converted-space"/>
          <w:rFonts w:eastAsia="Calibri"/>
          <w:shd w:val="clear" w:color="auto" w:fill="FFFFFF"/>
        </w:rPr>
        <w:t> </w:t>
      </w:r>
      <w:r w:rsidRPr="004C509E">
        <w:rPr>
          <w:shd w:val="clear" w:color="auto" w:fill="FFFFFF"/>
        </w:rPr>
        <w:t>году Чернореченский сельсовет вошел в состав Павловского района. Накануне Великой Отечественной войны строятся новые дома, улучшается работа местн</w:t>
      </w:r>
      <w:r>
        <w:rPr>
          <w:shd w:val="clear" w:color="auto" w:fill="FFFFFF"/>
        </w:rPr>
        <w:t>ой школы</w:t>
      </w:r>
      <w:r w:rsidRPr="004C509E">
        <w:rPr>
          <w:shd w:val="clear" w:color="auto" w:fill="FFFFFF"/>
        </w:rPr>
        <w:t>. На протяжении двух столетий жители села Черноречье не имели колодцев и пользовались водой из реки. В</w:t>
      </w:r>
      <w:r w:rsidRPr="004C509E">
        <w:rPr>
          <w:rStyle w:val="apple-converted-space"/>
          <w:rFonts w:eastAsia="Calibri"/>
          <w:shd w:val="clear" w:color="auto" w:fill="FFFFFF"/>
        </w:rPr>
        <w:t> </w:t>
      </w:r>
      <w:r w:rsidRPr="004C509E">
        <w:rPr>
          <w:b/>
          <w:bCs/>
          <w:shd w:val="clear" w:color="auto" w:fill="FFFFFF"/>
        </w:rPr>
        <w:t>1939</w:t>
      </w:r>
      <w:r w:rsidRPr="004C509E">
        <w:rPr>
          <w:rStyle w:val="apple-converted-space"/>
          <w:rFonts w:eastAsia="Calibri"/>
          <w:shd w:val="clear" w:color="auto" w:fill="FFFFFF"/>
        </w:rPr>
        <w:t> </w:t>
      </w:r>
      <w:r w:rsidRPr="004C509E">
        <w:rPr>
          <w:shd w:val="clear" w:color="auto" w:fill="FFFFFF"/>
        </w:rPr>
        <w:t>году в селе построили два оборудованных колодца</w:t>
      </w:r>
      <w:r>
        <w:rPr>
          <w:shd w:val="clear" w:color="auto" w:fill="FFFFFF"/>
        </w:rPr>
        <w:t>, так</w:t>
      </w:r>
      <w:r w:rsidRPr="004C509E">
        <w:rPr>
          <w:shd w:val="clear" w:color="auto" w:fill="FFFFFF"/>
        </w:rPr>
        <w:t xml:space="preserve"> построили радиоузел и установили репродукторы в общественных местах и домах колхозников. </w:t>
      </w:r>
    </w:p>
    <w:p w:rsidR="008031CD" w:rsidRDefault="008031CD" w:rsidP="00132574">
      <w:pPr>
        <w:pStyle w:val="af1"/>
        <w:spacing w:line="240" w:lineRule="auto"/>
        <w:ind w:left="0"/>
        <w:rPr>
          <w:shd w:val="clear" w:color="auto" w:fill="FFFFFF"/>
        </w:rPr>
      </w:pPr>
      <w:r w:rsidRPr="004C509E">
        <w:rPr>
          <w:shd w:val="clear" w:color="auto" w:fill="FFFFFF"/>
        </w:rPr>
        <w:t>К</w:t>
      </w:r>
      <w:r w:rsidRPr="004C509E">
        <w:rPr>
          <w:rStyle w:val="apple-converted-space"/>
          <w:rFonts w:eastAsia="Calibri"/>
          <w:shd w:val="clear" w:color="auto" w:fill="FFFFFF"/>
        </w:rPr>
        <w:t> </w:t>
      </w:r>
      <w:r w:rsidRPr="004C509E">
        <w:rPr>
          <w:b/>
          <w:bCs/>
          <w:shd w:val="clear" w:color="auto" w:fill="FFFFFF"/>
        </w:rPr>
        <w:t>1941</w:t>
      </w:r>
      <w:r w:rsidRPr="004C509E">
        <w:rPr>
          <w:rStyle w:val="apple-converted-space"/>
          <w:rFonts w:eastAsia="Calibri"/>
          <w:shd w:val="clear" w:color="auto" w:fill="FFFFFF"/>
        </w:rPr>
        <w:t> </w:t>
      </w:r>
      <w:r w:rsidRPr="004C509E">
        <w:rPr>
          <w:shd w:val="clear" w:color="auto" w:fill="FFFFFF"/>
        </w:rPr>
        <w:t>году колхоз им. Е. Пугачева превратился в кр</w:t>
      </w:r>
      <w:r>
        <w:rPr>
          <w:shd w:val="clear" w:color="auto" w:fill="FFFFFF"/>
        </w:rPr>
        <w:t>епкое многоотраслевое хозяйство</w:t>
      </w:r>
      <w:r w:rsidRPr="004C509E">
        <w:rPr>
          <w:shd w:val="clear" w:color="auto" w:fill="FFFFFF"/>
        </w:rPr>
        <w:t>.</w:t>
      </w:r>
    </w:p>
    <w:p w:rsidR="008031CD" w:rsidRPr="003F4531" w:rsidRDefault="008031CD" w:rsidP="00132574">
      <w:pPr>
        <w:pStyle w:val="af1"/>
        <w:spacing w:line="240" w:lineRule="auto"/>
        <w:ind w:left="0"/>
        <w:rPr>
          <w:sz w:val="22"/>
          <w:highlight w:val="yellow"/>
        </w:rPr>
      </w:pPr>
    </w:p>
    <w:p w:rsidR="008031CD" w:rsidRDefault="008031CD" w:rsidP="00151357">
      <w:pPr>
        <w:pStyle w:val="20"/>
        <w:keepLines w:val="0"/>
        <w:numPr>
          <w:ilvl w:val="1"/>
          <w:numId w:val="28"/>
        </w:numPr>
        <w:spacing w:before="0" w:line="240" w:lineRule="auto"/>
        <w:rPr>
          <w:rStyle w:val="21"/>
          <w:rFonts w:ascii="Times New Roman" w:hAnsi="Times New Roman"/>
          <w:b/>
        </w:rPr>
      </w:pPr>
      <w:r>
        <w:rPr>
          <w:rStyle w:val="21"/>
          <w:rFonts w:ascii="Times New Roman" w:hAnsi="Times New Roman"/>
          <w:b/>
        </w:rPr>
        <w:t xml:space="preserve"> </w:t>
      </w:r>
      <w:bookmarkStart w:id="8" w:name="_Toc99809801"/>
      <w:bookmarkStart w:id="9" w:name="_Toc106697895"/>
      <w:r w:rsidRPr="000271AC">
        <w:rPr>
          <w:rStyle w:val="21"/>
          <w:rFonts w:ascii="Times New Roman" w:hAnsi="Times New Roman"/>
          <w:b/>
        </w:rPr>
        <w:t>Особенности экономико-географического положения</w:t>
      </w:r>
      <w:bookmarkEnd w:id="8"/>
      <w:bookmarkEnd w:id="9"/>
    </w:p>
    <w:p w:rsidR="008031CD" w:rsidRPr="000271AC" w:rsidRDefault="008031CD" w:rsidP="00132574">
      <w:pPr>
        <w:spacing w:after="0" w:line="240" w:lineRule="auto"/>
      </w:pPr>
    </w:p>
    <w:p w:rsidR="008031CD" w:rsidRPr="00C927E0" w:rsidRDefault="008031CD" w:rsidP="00132574">
      <w:pPr>
        <w:pStyle w:val="af1"/>
        <w:spacing w:line="240" w:lineRule="auto"/>
        <w:ind w:left="0"/>
        <w:rPr>
          <w:shd w:val="clear" w:color="auto" w:fill="FFFFFF"/>
        </w:rPr>
      </w:pPr>
      <w:r w:rsidRPr="00C927E0">
        <w:rPr>
          <w:shd w:val="clear" w:color="auto" w:fill="FFFFFF"/>
        </w:rPr>
        <w:t xml:space="preserve">Муниципальное образование Чернореченский сельсовет находится в западной части Оренбургского района Оренбургской области, Приволжского федерального округа Российской Федерации. </w:t>
      </w:r>
    </w:p>
    <w:p w:rsidR="008031CD" w:rsidRPr="001B7DF8" w:rsidRDefault="008031CD" w:rsidP="00132574">
      <w:pPr>
        <w:spacing w:after="0" w:line="240" w:lineRule="auto"/>
        <w:ind w:firstLine="709"/>
        <w:jc w:val="both"/>
        <w:rPr>
          <w:rFonts w:ascii="Times New Roman" w:hAnsi="Times New Roman" w:cs="Times New Roman"/>
          <w:sz w:val="28"/>
          <w:szCs w:val="28"/>
        </w:rPr>
      </w:pPr>
      <w:r w:rsidRPr="001B7DF8">
        <w:rPr>
          <w:rFonts w:ascii="Times New Roman" w:hAnsi="Times New Roman" w:cs="Times New Roman"/>
          <w:sz w:val="28"/>
          <w:szCs w:val="28"/>
        </w:rPr>
        <w:t>На во</w:t>
      </w:r>
      <w:r>
        <w:rPr>
          <w:rFonts w:ascii="Times New Roman" w:hAnsi="Times New Roman" w:cs="Times New Roman"/>
          <w:sz w:val="28"/>
          <w:szCs w:val="28"/>
        </w:rPr>
        <w:t xml:space="preserve">стоке </w:t>
      </w:r>
      <w:r w:rsidRPr="001B7DF8">
        <w:rPr>
          <w:rFonts w:ascii="Times New Roman" w:hAnsi="Times New Roman" w:cs="Times New Roman"/>
          <w:sz w:val="28"/>
          <w:szCs w:val="28"/>
        </w:rPr>
        <w:t xml:space="preserve">он граничит с землями МО </w:t>
      </w:r>
      <w:r>
        <w:rPr>
          <w:rFonts w:ascii="Times New Roman" w:hAnsi="Times New Roman" w:cs="Times New Roman"/>
          <w:sz w:val="28"/>
          <w:szCs w:val="28"/>
        </w:rPr>
        <w:t>Заурального</w:t>
      </w:r>
      <w:r w:rsidRPr="001B7DF8">
        <w:rPr>
          <w:rFonts w:ascii="Times New Roman" w:hAnsi="Times New Roman" w:cs="Times New Roman"/>
          <w:sz w:val="28"/>
          <w:szCs w:val="28"/>
        </w:rPr>
        <w:t xml:space="preserve"> сельсовета, на западе</w:t>
      </w:r>
      <w:r>
        <w:rPr>
          <w:rFonts w:ascii="Times New Roman" w:hAnsi="Times New Roman" w:cs="Times New Roman"/>
          <w:sz w:val="28"/>
          <w:szCs w:val="28"/>
        </w:rPr>
        <w:t xml:space="preserve"> -  с землями МО </w:t>
      </w:r>
      <w:r w:rsidRPr="001B7DF8">
        <w:rPr>
          <w:rFonts w:ascii="Times New Roman" w:hAnsi="Times New Roman" w:cs="Times New Roman"/>
          <w:sz w:val="28"/>
          <w:szCs w:val="28"/>
        </w:rPr>
        <w:t>Родничнодольского сельсовет</w:t>
      </w:r>
      <w:r>
        <w:rPr>
          <w:rFonts w:ascii="Times New Roman" w:hAnsi="Times New Roman" w:cs="Times New Roman"/>
          <w:sz w:val="28"/>
          <w:szCs w:val="28"/>
        </w:rPr>
        <w:t>а</w:t>
      </w:r>
      <w:r w:rsidRPr="002A3470">
        <w:rPr>
          <w:rFonts w:ascii="Times New Roman" w:hAnsi="Times New Roman" w:cs="Times New Roman"/>
          <w:sz w:val="28"/>
          <w:szCs w:val="28"/>
        </w:rPr>
        <w:t xml:space="preserve"> </w:t>
      </w:r>
      <w:r w:rsidRPr="001B7DF8">
        <w:rPr>
          <w:rFonts w:ascii="Times New Roman" w:hAnsi="Times New Roman" w:cs="Times New Roman"/>
          <w:sz w:val="28"/>
          <w:szCs w:val="28"/>
        </w:rPr>
        <w:t>Переволоцкого района</w:t>
      </w:r>
      <w:r>
        <w:rPr>
          <w:rFonts w:ascii="Times New Roman" w:hAnsi="Times New Roman" w:cs="Times New Roman"/>
          <w:sz w:val="28"/>
          <w:szCs w:val="28"/>
        </w:rPr>
        <w:t>, на юге – МО Нижнепавловского</w:t>
      </w:r>
      <w:r w:rsidRPr="001B7DF8">
        <w:rPr>
          <w:rFonts w:ascii="Times New Roman" w:hAnsi="Times New Roman" w:cs="Times New Roman"/>
          <w:sz w:val="28"/>
          <w:szCs w:val="28"/>
        </w:rPr>
        <w:t xml:space="preserve"> сельсовет</w:t>
      </w:r>
      <w:r>
        <w:rPr>
          <w:rFonts w:ascii="Times New Roman" w:hAnsi="Times New Roman" w:cs="Times New Roman"/>
          <w:sz w:val="28"/>
          <w:szCs w:val="28"/>
        </w:rPr>
        <w:t>а</w:t>
      </w:r>
      <w:r w:rsidRPr="001B7DF8">
        <w:rPr>
          <w:rFonts w:ascii="Times New Roman" w:hAnsi="Times New Roman" w:cs="Times New Roman"/>
          <w:sz w:val="28"/>
          <w:szCs w:val="28"/>
        </w:rPr>
        <w:t>.</w:t>
      </w:r>
      <w:r>
        <w:rPr>
          <w:rFonts w:ascii="Times New Roman" w:hAnsi="Times New Roman" w:cs="Times New Roman"/>
          <w:sz w:val="28"/>
          <w:szCs w:val="28"/>
        </w:rPr>
        <w:t xml:space="preserve"> </w:t>
      </w:r>
    </w:p>
    <w:p w:rsidR="008031CD" w:rsidRPr="006D5709" w:rsidRDefault="008031CD" w:rsidP="00132574">
      <w:pPr>
        <w:spacing w:after="0" w:line="240" w:lineRule="auto"/>
        <w:ind w:firstLine="709"/>
        <w:jc w:val="both"/>
        <w:rPr>
          <w:rFonts w:ascii="Times New Roman" w:hAnsi="Times New Roman" w:cs="Times New Roman"/>
          <w:sz w:val="28"/>
          <w:szCs w:val="28"/>
        </w:rPr>
      </w:pPr>
      <w:r w:rsidRPr="006D5709">
        <w:rPr>
          <w:rFonts w:ascii="Times New Roman" w:hAnsi="Times New Roman" w:cs="Times New Roman"/>
          <w:sz w:val="28"/>
          <w:szCs w:val="28"/>
        </w:rPr>
        <w:t xml:space="preserve">В состав сельсовета входит с.Черноречье, расположенное в </w:t>
      </w:r>
      <w:smartTag w:uri="urn:schemas-microsoft-com:office:smarttags" w:element="metricconverter">
        <w:smartTagPr>
          <w:attr w:name="ProductID" w:val="20 км"/>
        </w:smartTagPr>
        <w:r w:rsidRPr="006D5709">
          <w:rPr>
            <w:rFonts w:ascii="Times New Roman" w:hAnsi="Times New Roman" w:cs="Times New Roman"/>
            <w:sz w:val="28"/>
            <w:szCs w:val="28"/>
          </w:rPr>
          <w:t>20 км</w:t>
        </w:r>
      </w:smartTag>
      <w:r w:rsidRPr="006D5709">
        <w:rPr>
          <w:rFonts w:ascii="Times New Roman" w:hAnsi="Times New Roman" w:cs="Times New Roman"/>
          <w:sz w:val="28"/>
          <w:szCs w:val="28"/>
        </w:rPr>
        <w:t xml:space="preserve">. от областного центра г. Оренбурга, являющееся административным центром муниципального образования Чернореченский сельсовет. </w:t>
      </w:r>
    </w:p>
    <w:p w:rsidR="008031CD" w:rsidRPr="00B7160A" w:rsidRDefault="008031CD" w:rsidP="0013257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Сельсовет расположен слева от трассы федерального значения М5 «Урал» («Самара – Оренбург») и справа от  трассы федерального значения </w:t>
      </w:r>
      <w:r w:rsidRPr="003D474A">
        <w:rPr>
          <w:rFonts w:ascii="Times New Roman" w:hAnsi="Times New Roman" w:cs="Times New Roman"/>
          <w:color w:val="000000"/>
          <w:sz w:val="28"/>
          <w:szCs w:val="28"/>
        </w:rPr>
        <w:t xml:space="preserve">«Оренбург </w:t>
      </w:r>
      <w:r>
        <w:rPr>
          <w:rFonts w:ascii="Times New Roman" w:hAnsi="Times New Roman" w:cs="Times New Roman"/>
          <w:color w:val="000000"/>
          <w:sz w:val="28"/>
          <w:szCs w:val="28"/>
        </w:rPr>
        <w:t xml:space="preserve">– </w:t>
      </w:r>
      <w:r w:rsidRPr="003D474A">
        <w:rPr>
          <w:rFonts w:ascii="Times New Roman" w:hAnsi="Times New Roman" w:cs="Times New Roman"/>
          <w:color w:val="000000"/>
          <w:sz w:val="28"/>
          <w:szCs w:val="28"/>
        </w:rPr>
        <w:lastRenderedPageBreak/>
        <w:t>Илек</w:t>
      </w:r>
      <w:r>
        <w:rPr>
          <w:rFonts w:ascii="Times New Roman" w:hAnsi="Times New Roman" w:cs="Times New Roman"/>
          <w:color w:val="000000"/>
          <w:sz w:val="28"/>
          <w:szCs w:val="28"/>
        </w:rPr>
        <w:t xml:space="preserve"> – </w:t>
      </w:r>
      <w:r w:rsidRPr="003D474A">
        <w:rPr>
          <w:rFonts w:ascii="Times New Roman" w:hAnsi="Times New Roman" w:cs="Times New Roman"/>
          <w:color w:val="000000"/>
          <w:sz w:val="28"/>
          <w:szCs w:val="28"/>
        </w:rPr>
        <w:t>Уральск».</w:t>
      </w:r>
      <w:r>
        <w:rPr>
          <w:rFonts w:ascii="Times New Roman" w:hAnsi="Times New Roman" w:cs="Times New Roman"/>
          <w:color w:val="000000"/>
          <w:sz w:val="28"/>
          <w:szCs w:val="28"/>
        </w:rPr>
        <w:t xml:space="preserve"> </w:t>
      </w:r>
      <w:r w:rsidRPr="003D474A">
        <w:rPr>
          <w:rFonts w:ascii="Times New Roman" w:hAnsi="Times New Roman" w:cs="Times New Roman"/>
          <w:color w:val="000000"/>
          <w:sz w:val="28"/>
          <w:szCs w:val="28"/>
        </w:rPr>
        <w:t>В 45 км от с. Черноречья расположен международный аэропорт «Центральный</w:t>
      </w:r>
      <w:r w:rsidRPr="00B7160A">
        <w:rPr>
          <w:rFonts w:ascii="Times New Roman" w:hAnsi="Times New Roman" w:cs="Times New Roman"/>
          <w:color w:val="000000"/>
          <w:sz w:val="28"/>
          <w:szCs w:val="28"/>
        </w:rPr>
        <w:t>».</w:t>
      </w:r>
    </w:p>
    <w:p w:rsidR="008031CD" w:rsidRPr="003D474A"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В 20</w:t>
      </w:r>
      <w:r w:rsidRPr="003D474A">
        <w:rPr>
          <w:rFonts w:ascii="Times New Roman" w:hAnsi="Times New Roman" w:cs="Times New Roman"/>
          <w:color w:val="000000"/>
          <w:sz w:val="28"/>
          <w:szCs w:val="28"/>
        </w:rPr>
        <w:t xml:space="preserve"> км, в городе Оренбурге, находится крупный железнодорожный узел, связывающий Центральную Европу с Азией.</w:t>
      </w:r>
    </w:p>
    <w:p w:rsidR="008031CD" w:rsidRPr="00FC22EE" w:rsidRDefault="008031CD" w:rsidP="00132574">
      <w:pPr>
        <w:spacing w:after="0" w:line="240" w:lineRule="auto"/>
        <w:jc w:val="both"/>
        <w:rPr>
          <w:rFonts w:ascii="Times New Roman" w:hAnsi="Times New Roman" w:cs="Times New Roman"/>
          <w:sz w:val="28"/>
          <w:szCs w:val="28"/>
          <w:highlight w:val="yellow"/>
        </w:rPr>
      </w:pPr>
      <w:r>
        <w:rPr>
          <w:rFonts w:ascii="Times New Roman" w:hAnsi="Times New Roman" w:cs="Times New Roman"/>
          <w:noProof/>
          <w:color w:val="000000"/>
          <w:sz w:val="28"/>
          <w:szCs w:val="28"/>
        </w:rPr>
        <w:drawing>
          <wp:inline distT="0" distB="0" distL="0" distR="0" wp14:anchorId="4EBE0F79" wp14:editId="6C6481FA">
            <wp:extent cx="6087301" cy="4162425"/>
            <wp:effectExtent l="0" t="0" r="0" b="0"/>
            <wp:docPr id="5" name="Рисунок 1" descr="C:\Users\Эльвира\Downloads\черноречье\Черноречье_20000_104x92cm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ownloads\черноречье\Черноречье_20000_104x92cm - копия.jpg"/>
                    <pic:cNvPicPr>
                      <a:picLocks noChangeAspect="1" noChangeArrowheads="1"/>
                    </pic:cNvPicPr>
                  </pic:nvPicPr>
                  <pic:blipFill>
                    <a:blip r:embed="rId10"/>
                    <a:srcRect/>
                    <a:stretch>
                      <a:fillRect/>
                    </a:stretch>
                  </pic:blipFill>
                  <pic:spPr bwMode="auto">
                    <a:xfrm>
                      <a:off x="0" y="0"/>
                      <a:ext cx="6087547" cy="4162593"/>
                    </a:xfrm>
                    <a:prstGeom prst="rect">
                      <a:avLst/>
                    </a:prstGeom>
                    <a:noFill/>
                    <a:ln w="9525">
                      <a:noFill/>
                      <a:miter lim="800000"/>
                      <a:headEnd/>
                      <a:tailEnd/>
                    </a:ln>
                  </pic:spPr>
                </pic:pic>
              </a:graphicData>
            </a:graphic>
          </wp:inline>
        </w:drawing>
      </w:r>
    </w:p>
    <w:p w:rsidR="008031CD" w:rsidRDefault="008031CD" w:rsidP="00132574">
      <w:pPr>
        <w:pStyle w:val="afb"/>
        <w:keepNext/>
        <w:spacing w:after="0"/>
        <w:jc w:val="center"/>
        <w:rPr>
          <w:rFonts w:ascii="Times New Roman" w:hAnsi="Times New Roman"/>
          <w:b w:val="0"/>
          <w:sz w:val="28"/>
          <w:szCs w:val="28"/>
        </w:rPr>
      </w:pPr>
    </w:p>
    <w:p w:rsidR="008031CD" w:rsidRPr="008063D8" w:rsidRDefault="008031CD" w:rsidP="00132574">
      <w:pPr>
        <w:pStyle w:val="afb"/>
        <w:keepNext/>
        <w:spacing w:after="0"/>
        <w:jc w:val="center"/>
        <w:rPr>
          <w:rFonts w:ascii="Times New Roman" w:hAnsi="Times New Roman"/>
          <w:b w:val="0"/>
          <w:sz w:val="24"/>
          <w:szCs w:val="28"/>
        </w:rPr>
      </w:pPr>
      <w:r w:rsidRPr="008063D8">
        <w:rPr>
          <w:rFonts w:ascii="Times New Roman" w:hAnsi="Times New Roman"/>
          <w:sz w:val="24"/>
          <w:szCs w:val="28"/>
        </w:rPr>
        <w:t>Рисунок 2</w:t>
      </w:r>
      <w:r w:rsidRPr="008063D8">
        <w:rPr>
          <w:rFonts w:ascii="Times New Roman" w:hAnsi="Times New Roman"/>
          <w:b w:val="0"/>
          <w:sz w:val="24"/>
          <w:szCs w:val="28"/>
        </w:rPr>
        <w:t xml:space="preserve"> -  Схема расположения МО Чернореченский сельсовет в Оренбургском районе</w:t>
      </w:r>
    </w:p>
    <w:p w:rsidR="008031CD" w:rsidRPr="008063D8" w:rsidRDefault="008031CD" w:rsidP="00132574">
      <w:pPr>
        <w:widowControl w:val="0"/>
        <w:autoSpaceDE w:val="0"/>
        <w:autoSpaceDN w:val="0"/>
        <w:adjustRightInd w:val="0"/>
        <w:spacing w:after="0" w:line="240" w:lineRule="auto"/>
        <w:jc w:val="both"/>
        <w:rPr>
          <w:rFonts w:ascii="Times New Roman" w:hAnsi="Times New Roman" w:cs="Times New Roman"/>
          <w:sz w:val="24"/>
          <w:szCs w:val="28"/>
          <w:highlight w:val="yellow"/>
        </w:rPr>
      </w:pPr>
    </w:p>
    <w:p w:rsidR="008031CD" w:rsidRDefault="008031CD" w:rsidP="00132574">
      <w:pPr>
        <w:spacing w:after="0" w:line="240" w:lineRule="auto"/>
        <w:rPr>
          <w:rFonts w:ascii="Times New Roman" w:hAnsi="Times New Roman" w:cs="Times New Roman"/>
          <w:b/>
          <w:bCs/>
          <w:sz w:val="28"/>
          <w:szCs w:val="28"/>
        </w:rPr>
      </w:pPr>
    </w:p>
    <w:p w:rsidR="008031CD" w:rsidRPr="000271AC" w:rsidRDefault="008031CD" w:rsidP="00132574">
      <w:pPr>
        <w:pStyle w:val="10"/>
        <w:spacing w:before="0" w:line="240" w:lineRule="auto"/>
        <w:ind w:left="709"/>
        <w:rPr>
          <w:rFonts w:ascii="Times New Roman" w:hAnsi="Times New Roman"/>
          <w:color w:val="auto"/>
        </w:rPr>
      </w:pPr>
      <w:bookmarkStart w:id="10" w:name="_Toc99809802"/>
      <w:bookmarkStart w:id="11" w:name="_Toc106697896"/>
      <w:r>
        <w:rPr>
          <w:rFonts w:ascii="Times New Roman" w:hAnsi="Times New Roman"/>
          <w:color w:val="auto"/>
        </w:rPr>
        <w:t xml:space="preserve">2  </w:t>
      </w:r>
      <w:r w:rsidRPr="000271AC">
        <w:rPr>
          <w:rFonts w:ascii="Times New Roman" w:hAnsi="Times New Roman"/>
          <w:color w:val="auto"/>
        </w:rPr>
        <w:t>ПРИРОДНЫЕ УСЛОВИЯ</w:t>
      </w:r>
      <w:bookmarkEnd w:id="10"/>
      <w:bookmarkEnd w:id="11"/>
    </w:p>
    <w:p w:rsidR="008031CD" w:rsidRPr="00153D90" w:rsidRDefault="008031CD" w:rsidP="00132574">
      <w:pPr>
        <w:spacing w:after="0" w:line="240" w:lineRule="auto"/>
        <w:ind w:firstLine="709"/>
        <w:jc w:val="both"/>
        <w:rPr>
          <w:rStyle w:val="21"/>
          <w:rFonts w:ascii="Times New Roman" w:hAnsi="Times New Roman"/>
        </w:rPr>
      </w:pPr>
    </w:p>
    <w:p w:rsidR="008031CD" w:rsidRDefault="008031CD" w:rsidP="00132574">
      <w:pPr>
        <w:pStyle w:val="20"/>
        <w:spacing w:before="0" w:line="240" w:lineRule="auto"/>
        <w:ind w:firstLine="709"/>
        <w:rPr>
          <w:b w:val="0"/>
          <w:color w:val="FF0000"/>
          <w:sz w:val="32"/>
          <w:szCs w:val="32"/>
        </w:rPr>
      </w:pPr>
      <w:bookmarkStart w:id="12" w:name="_Toc99809803"/>
      <w:bookmarkStart w:id="13" w:name="_Toc106697897"/>
      <w:r w:rsidRPr="00CB308C">
        <w:rPr>
          <w:rStyle w:val="21"/>
          <w:rFonts w:ascii="Times New Roman" w:hAnsi="Times New Roman"/>
          <w:b/>
        </w:rPr>
        <w:t>2.1 Рельеф</w:t>
      </w:r>
      <w:bookmarkEnd w:id="12"/>
      <w:bookmarkEnd w:id="13"/>
      <w:r w:rsidRPr="00CB308C">
        <w:rPr>
          <w:b w:val="0"/>
          <w:color w:val="FF0000"/>
          <w:sz w:val="32"/>
          <w:szCs w:val="32"/>
        </w:rPr>
        <w:t xml:space="preserve"> </w:t>
      </w:r>
    </w:p>
    <w:p w:rsidR="008031CD" w:rsidRPr="00CB308C" w:rsidRDefault="008031CD" w:rsidP="00132574">
      <w:pPr>
        <w:spacing w:after="0" w:line="240" w:lineRule="auto"/>
      </w:pPr>
    </w:p>
    <w:p w:rsidR="008031CD" w:rsidRPr="00153D90" w:rsidRDefault="008031CD" w:rsidP="00132574">
      <w:pPr>
        <w:widowControl w:val="0"/>
        <w:autoSpaceDE w:val="0"/>
        <w:autoSpaceDN w:val="0"/>
        <w:adjustRightInd w:val="0"/>
        <w:spacing w:after="0" w:line="240" w:lineRule="auto"/>
        <w:ind w:firstLine="709"/>
        <w:jc w:val="both"/>
        <w:rPr>
          <w:rFonts w:ascii="Times New Roman" w:hAnsi="Times New Roman"/>
          <w:sz w:val="28"/>
          <w:szCs w:val="28"/>
        </w:rPr>
      </w:pPr>
      <w:r w:rsidRPr="00153D90">
        <w:rPr>
          <w:rFonts w:ascii="Times New Roman" w:hAnsi="Times New Roman"/>
          <w:sz w:val="28"/>
          <w:szCs w:val="28"/>
        </w:rPr>
        <w:t>Территория Оренбургского муниципального района входит в район Общего Сырта, который занимает западную часть Оренбургской области.</w:t>
      </w:r>
    </w:p>
    <w:p w:rsidR="008031CD" w:rsidRPr="00FC22EE" w:rsidRDefault="008031CD" w:rsidP="00132574">
      <w:pPr>
        <w:pStyle w:val="HTML"/>
        <w:tabs>
          <w:tab w:val="clear" w:pos="1832"/>
          <w:tab w:val="left" w:pos="993"/>
        </w:tabs>
        <w:jc w:val="center"/>
        <w:rPr>
          <w:rFonts w:ascii="Times New Roman" w:hAnsi="Times New Roman"/>
          <w:sz w:val="28"/>
          <w:szCs w:val="28"/>
          <w:highlight w:val="yellow"/>
        </w:rPr>
      </w:pPr>
      <w:r>
        <w:rPr>
          <w:rFonts w:ascii="Times New Roman" w:hAnsi="Times New Roman"/>
          <w:noProof/>
          <w:sz w:val="28"/>
          <w:szCs w:val="28"/>
        </w:rPr>
        <w:lastRenderedPageBreak/>
        <w:drawing>
          <wp:inline distT="0" distB="0" distL="0" distR="0" wp14:anchorId="66DB38AC" wp14:editId="031A0B36">
            <wp:extent cx="5381625" cy="4373620"/>
            <wp:effectExtent l="0" t="0" r="0" b="0"/>
            <wp:docPr id="3"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1"/>
                    <a:srcRect/>
                    <a:stretch>
                      <a:fillRect/>
                    </a:stretch>
                  </pic:blipFill>
                  <pic:spPr bwMode="auto">
                    <a:xfrm>
                      <a:off x="0" y="0"/>
                      <a:ext cx="5382133" cy="4374033"/>
                    </a:xfrm>
                    <a:prstGeom prst="rect">
                      <a:avLst/>
                    </a:prstGeom>
                    <a:noFill/>
                    <a:ln w="9525">
                      <a:noFill/>
                      <a:miter lim="800000"/>
                      <a:headEnd/>
                      <a:tailEnd/>
                    </a:ln>
                  </pic:spPr>
                </pic:pic>
              </a:graphicData>
            </a:graphic>
          </wp:inline>
        </w:drawing>
      </w:r>
    </w:p>
    <w:p w:rsidR="008031CD" w:rsidRPr="00FC22EE" w:rsidRDefault="008031CD" w:rsidP="00132574">
      <w:pPr>
        <w:pStyle w:val="afb"/>
        <w:keepNext/>
        <w:spacing w:after="0"/>
        <w:jc w:val="both"/>
        <w:rPr>
          <w:rFonts w:ascii="Times New Roman" w:hAnsi="Times New Roman"/>
          <w:sz w:val="24"/>
          <w:szCs w:val="24"/>
          <w:highlight w:val="yellow"/>
        </w:rPr>
      </w:pPr>
    </w:p>
    <w:p w:rsidR="008031CD" w:rsidRPr="008063D8" w:rsidRDefault="008031CD" w:rsidP="00132574">
      <w:pPr>
        <w:pStyle w:val="afb"/>
        <w:keepNext/>
        <w:spacing w:after="0"/>
        <w:ind w:firstLine="709"/>
        <w:rPr>
          <w:rFonts w:ascii="Times New Roman" w:hAnsi="Times New Roman"/>
          <w:b w:val="0"/>
          <w:sz w:val="24"/>
          <w:szCs w:val="28"/>
        </w:rPr>
      </w:pPr>
      <w:r w:rsidRPr="008063D8">
        <w:rPr>
          <w:rFonts w:ascii="Times New Roman" w:hAnsi="Times New Roman"/>
          <w:sz w:val="24"/>
          <w:szCs w:val="28"/>
        </w:rPr>
        <w:t>Рисунок 3</w:t>
      </w:r>
      <w:r w:rsidRPr="008063D8">
        <w:rPr>
          <w:rFonts w:ascii="Times New Roman" w:hAnsi="Times New Roman"/>
          <w:b w:val="0"/>
          <w:sz w:val="24"/>
          <w:szCs w:val="28"/>
        </w:rPr>
        <w:t xml:space="preserve"> - Схема рельефа местности МО Чернореченский сельсовет</w:t>
      </w:r>
    </w:p>
    <w:p w:rsidR="008031CD" w:rsidRPr="00FC22EE" w:rsidRDefault="008031CD" w:rsidP="00132574">
      <w:pPr>
        <w:pStyle w:val="HTML"/>
        <w:tabs>
          <w:tab w:val="clear" w:pos="1832"/>
          <w:tab w:val="left" w:pos="993"/>
        </w:tabs>
        <w:rPr>
          <w:rFonts w:ascii="Times New Roman" w:hAnsi="Times New Roman"/>
          <w:sz w:val="28"/>
          <w:szCs w:val="28"/>
          <w:highlight w:val="yellow"/>
        </w:rPr>
      </w:pPr>
    </w:p>
    <w:p w:rsidR="008031CD" w:rsidRPr="00B7384A" w:rsidRDefault="008031CD" w:rsidP="00132574">
      <w:pPr>
        <w:spacing w:after="0" w:line="240" w:lineRule="auto"/>
        <w:ind w:firstLine="709"/>
        <w:jc w:val="both"/>
        <w:rPr>
          <w:rFonts w:ascii="Times New Roman" w:hAnsi="Times New Roman"/>
          <w:sz w:val="28"/>
          <w:szCs w:val="28"/>
        </w:rPr>
      </w:pPr>
      <w:r w:rsidRPr="00B7384A">
        <w:rPr>
          <w:rFonts w:ascii="Times New Roman" w:hAnsi="Times New Roman"/>
          <w:sz w:val="28"/>
          <w:szCs w:val="28"/>
        </w:rPr>
        <w:t xml:space="preserve">Сельсовет расположен в районе реки Урал, которая является фактической границей на юге сельсовета.  Местность, занимаемая муниципальным образованием относится к возвышенным равнинам предуральского Сырта, для которых </w:t>
      </w:r>
      <w:r w:rsidRPr="00CE6F9D">
        <w:rPr>
          <w:rFonts w:ascii="Times New Roman" w:hAnsi="Times New Roman"/>
          <w:sz w:val="28"/>
          <w:szCs w:val="28"/>
        </w:rPr>
        <w:t>характерно холмогорье. Долина р. Урал асимметрична.</w:t>
      </w:r>
      <w:r>
        <w:rPr>
          <w:rFonts w:ascii="Times New Roman" w:hAnsi="Times New Roman"/>
          <w:sz w:val="28"/>
          <w:szCs w:val="28"/>
        </w:rPr>
        <w:t xml:space="preserve"> </w:t>
      </w:r>
      <w:r w:rsidRPr="00CE6F9D">
        <w:rPr>
          <w:rFonts w:ascii="Times New Roman" w:hAnsi="Times New Roman"/>
          <w:sz w:val="28"/>
          <w:szCs w:val="28"/>
        </w:rPr>
        <w:t xml:space="preserve"> Правый склон </w:t>
      </w:r>
      <w:r>
        <w:rPr>
          <w:rFonts w:ascii="Times New Roman" w:hAnsi="Times New Roman"/>
          <w:sz w:val="28"/>
          <w:szCs w:val="28"/>
        </w:rPr>
        <w:t>ее</w:t>
      </w:r>
      <w:r w:rsidRPr="00B7384A">
        <w:rPr>
          <w:rFonts w:ascii="Times New Roman" w:hAnsi="Times New Roman"/>
          <w:sz w:val="28"/>
          <w:szCs w:val="28"/>
        </w:rPr>
        <w:t xml:space="preserve"> крутой, левый – пологий. Ширина долины р. Урал 11-</w:t>
      </w:r>
      <w:smartTag w:uri="urn:schemas-microsoft-com:office:smarttags" w:element="metricconverter">
        <w:smartTagPr>
          <w:attr w:name="ProductID" w:val="14 км"/>
        </w:smartTagPr>
        <w:r w:rsidRPr="00B7384A">
          <w:rPr>
            <w:rFonts w:ascii="Times New Roman" w:hAnsi="Times New Roman"/>
            <w:sz w:val="28"/>
            <w:szCs w:val="28"/>
          </w:rPr>
          <w:t>14 км</w:t>
        </w:r>
      </w:smartTag>
      <w:r w:rsidRPr="00B7384A">
        <w:rPr>
          <w:rFonts w:ascii="Times New Roman" w:hAnsi="Times New Roman"/>
          <w:sz w:val="28"/>
          <w:szCs w:val="28"/>
        </w:rPr>
        <w:t xml:space="preserve">. В долине реки две аккумулятивные надпойменные террасы, высокая и низкая поймы. Вторая надпойменная терраса наибольшей ширины достигает на левом берегу. На правом берегу, она прерывается и весьма ограничена по ширине. Поверхность террасы плоская, наклоненная к руслу рек, прибровочные части, и уступы террас расчленены оврагами и балками, многочисленными ложбинами стока. Абсолютная высота террасы </w:t>
      </w:r>
      <w:smartTag w:uri="urn:schemas-microsoft-com:office:smarttags" w:element="metricconverter">
        <w:smartTagPr>
          <w:attr w:name="ProductID" w:val="94 м"/>
        </w:smartTagPr>
        <w:r w:rsidRPr="00B7384A">
          <w:rPr>
            <w:rFonts w:ascii="Times New Roman" w:hAnsi="Times New Roman"/>
            <w:sz w:val="28"/>
            <w:szCs w:val="28"/>
          </w:rPr>
          <w:t>94 м</w:t>
        </w:r>
      </w:smartTag>
      <w:r w:rsidRPr="00B7384A">
        <w:rPr>
          <w:rFonts w:ascii="Times New Roman" w:hAnsi="Times New Roman"/>
          <w:sz w:val="28"/>
          <w:szCs w:val="28"/>
        </w:rPr>
        <w:t>, на западе района. Средняя высота над уровнем реки 10-</w:t>
      </w:r>
      <w:smartTag w:uri="urn:schemas-microsoft-com:office:smarttags" w:element="metricconverter">
        <w:smartTagPr>
          <w:attr w:name="ProductID" w:val="12 м"/>
        </w:smartTagPr>
        <w:r w:rsidRPr="00B7384A">
          <w:rPr>
            <w:rFonts w:ascii="Times New Roman" w:hAnsi="Times New Roman"/>
            <w:sz w:val="28"/>
            <w:szCs w:val="28"/>
          </w:rPr>
          <w:t>12 м</w:t>
        </w:r>
      </w:smartTag>
      <w:r w:rsidRPr="00B7384A">
        <w:rPr>
          <w:rFonts w:ascii="Times New Roman" w:hAnsi="Times New Roman"/>
          <w:sz w:val="28"/>
          <w:szCs w:val="28"/>
        </w:rPr>
        <w:t xml:space="preserve">. Уступ террасы хорошо выражен в рельефе, его высота от 3 до </w:t>
      </w:r>
      <w:smartTag w:uri="urn:schemas-microsoft-com:office:smarttags" w:element="metricconverter">
        <w:smartTagPr>
          <w:attr w:name="ProductID" w:val="10 м"/>
        </w:smartTagPr>
        <w:r w:rsidRPr="00B7384A">
          <w:rPr>
            <w:rFonts w:ascii="Times New Roman" w:hAnsi="Times New Roman"/>
            <w:sz w:val="28"/>
            <w:szCs w:val="28"/>
          </w:rPr>
          <w:t>10 м</w:t>
        </w:r>
      </w:smartTag>
      <w:r w:rsidRPr="00B7384A">
        <w:rPr>
          <w:rFonts w:ascii="Times New Roman" w:hAnsi="Times New Roman"/>
          <w:sz w:val="28"/>
          <w:szCs w:val="28"/>
        </w:rPr>
        <w:t>, при крутизне 10-30°.</w:t>
      </w:r>
    </w:p>
    <w:p w:rsidR="008031CD" w:rsidRPr="00077706" w:rsidRDefault="008031CD" w:rsidP="00132574">
      <w:pPr>
        <w:spacing w:after="0" w:line="240" w:lineRule="auto"/>
        <w:ind w:firstLine="709"/>
        <w:jc w:val="both"/>
        <w:rPr>
          <w:rStyle w:val="21"/>
          <w:rFonts w:ascii="Times New Roman" w:hAnsi="Times New Roman" w:cs="Calibri"/>
          <w:b w:val="0"/>
          <w:bCs w:val="0"/>
          <w:i/>
          <w:iCs/>
          <w:sz w:val="2"/>
        </w:rPr>
      </w:pPr>
      <w:r w:rsidRPr="00B7384A">
        <w:rPr>
          <w:rFonts w:ascii="Times New Roman" w:hAnsi="Times New Roman"/>
          <w:sz w:val="28"/>
          <w:szCs w:val="28"/>
        </w:rPr>
        <w:t>Ширина поймы на р. Урал 3-</w:t>
      </w:r>
      <w:smartTag w:uri="urn:schemas-microsoft-com:office:smarttags" w:element="metricconverter">
        <w:smartTagPr>
          <w:attr w:name="ProductID" w:val="5 км"/>
        </w:smartTagPr>
        <w:r w:rsidRPr="00B7384A">
          <w:rPr>
            <w:rFonts w:ascii="Times New Roman" w:hAnsi="Times New Roman"/>
            <w:sz w:val="28"/>
            <w:szCs w:val="28"/>
          </w:rPr>
          <w:t>5 км</w:t>
        </w:r>
      </w:smartTag>
      <w:r w:rsidRPr="00B7384A">
        <w:rPr>
          <w:rFonts w:ascii="Times New Roman" w:hAnsi="Times New Roman"/>
          <w:sz w:val="28"/>
          <w:szCs w:val="28"/>
        </w:rPr>
        <w:t>. Поверхность осложняют старичные озера, протоки и береговые валы. Заливаются паводковыми водами эти поймы не каждый год.</w:t>
      </w:r>
      <w:r>
        <w:rPr>
          <w:rFonts w:ascii="Times New Roman" w:hAnsi="Times New Roman"/>
          <w:sz w:val="28"/>
          <w:szCs w:val="28"/>
        </w:rPr>
        <w:t xml:space="preserve"> Село Черноречье расположено в пойме реки Черная, которая является фактической южной и восточной границей населенного пункта.</w:t>
      </w:r>
      <w:r w:rsidRPr="001F0865">
        <w:rPr>
          <w:rFonts w:ascii="Times New Roman" w:hAnsi="Times New Roman"/>
          <w:sz w:val="28"/>
          <w:szCs w:val="28"/>
        </w:rPr>
        <w:br/>
      </w:r>
    </w:p>
    <w:p w:rsidR="008031CD" w:rsidRDefault="008031CD" w:rsidP="00132574">
      <w:pPr>
        <w:pStyle w:val="20"/>
        <w:spacing w:before="0" w:line="240" w:lineRule="auto"/>
        <w:ind w:firstLine="709"/>
        <w:rPr>
          <w:rStyle w:val="21"/>
          <w:rFonts w:ascii="Times New Roman" w:hAnsi="Times New Roman"/>
          <w:b/>
        </w:rPr>
      </w:pPr>
      <w:bookmarkStart w:id="14" w:name="_Toc99809804"/>
      <w:bookmarkStart w:id="15" w:name="_Toc106697898"/>
      <w:r w:rsidRPr="00CB308C">
        <w:rPr>
          <w:rStyle w:val="21"/>
          <w:rFonts w:ascii="Times New Roman" w:hAnsi="Times New Roman"/>
          <w:b/>
        </w:rPr>
        <w:t>2.2.Климат</w:t>
      </w:r>
      <w:bookmarkEnd w:id="14"/>
      <w:bookmarkEnd w:id="15"/>
    </w:p>
    <w:p w:rsidR="008031CD" w:rsidRPr="00CB308C" w:rsidRDefault="008031CD" w:rsidP="00132574">
      <w:pPr>
        <w:spacing w:after="0" w:line="240" w:lineRule="auto"/>
      </w:pPr>
    </w:p>
    <w:p w:rsidR="008031CD" w:rsidRDefault="008031CD" w:rsidP="00132574">
      <w:pPr>
        <w:spacing w:after="0" w:line="240" w:lineRule="auto"/>
        <w:ind w:firstLine="709"/>
        <w:jc w:val="both"/>
        <w:rPr>
          <w:rFonts w:ascii="Times New Roman" w:hAnsi="Times New Roman"/>
          <w:sz w:val="24"/>
          <w:szCs w:val="28"/>
        </w:rPr>
      </w:pPr>
      <w:r w:rsidRPr="00717B9A">
        <w:rPr>
          <w:rFonts w:ascii="Times New Roman" w:hAnsi="Times New Roman"/>
          <w:sz w:val="28"/>
          <w:szCs w:val="28"/>
        </w:rPr>
        <w:lastRenderedPageBreak/>
        <w:t>Климатические условия Оренбургского района характеризуются резко континентальным климатом. Особенностью зимы является циклоническая деятельность, сопровождаемая усилением западного переноса, что наиболее четко проявляется в распределении температуры воздуха. В годы с активной циклонической деятельностью зимы бывают более снежные и теплые.</w:t>
      </w:r>
      <w:r>
        <w:rPr>
          <w:rFonts w:ascii="Times New Roman" w:hAnsi="Times New Roman"/>
          <w:sz w:val="28"/>
          <w:szCs w:val="28"/>
        </w:rPr>
        <w:t xml:space="preserve"> </w:t>
      </w:r>
      <w:r w:rsidRPr="00717B9A">
        <w:rPr>
          <w:rFonts w:ascii="Times New Roman" w:hAnsi="Times New Roman"/>
          <w:sz w:val="28"/>
          <w:szCs w:val="28"/>
        </w:rPr>
        <w:t>В весенний период характерной чертой циркуляции являются меридиональные переносы воздуха. С ними связаны, с одной стороны, выносы теплого воздуха с юга и юго-запада, вызывающие быстрое повышение средних суточных температур, просыхание и прогревание почвы, с другой стороны – арктические вторжения, обусловливающие весенние возвраты холодов и задержку в ходе весны. Весенний период обычно непродолжителен. Заканчивается весна обычно в третьей декаде мая. Однако, в первой половине июня бывают периоды похолодания, связанные с вторжением холодного арктического воздуха. Характерной особенностью весны является быстрый подъем среднесуточных температур воздуха.</w:t>
      </w:r>
      <w:r w:rsidRPr="00717B9A">
        <w:rPr>
          <w:rFonts w:ascii="Times New Roman" w:hAnsi="Times New Roman"/>
          <w:sz w:val="28"/>
          <w:szCs w:val="28"/>
          <w:highlight w:val="yellow"/>
        </w:rPr>
        <w:br/>
      </w:r>
      <w:r w:rsidRPr="00717B9A">
        <w:rPr>
          <w:rFonts w:ascii="Times New Roman" w:hAnsi="Times New Roman"/>
          <w:sz w:val="28"/>
          <w:szCs w:val="28"/>
        </w:rPr>
        <w:t xml:space="preserve">         С переходом температуры воздуха через 10-12° устанавливается летний тип погоды. Летом погода формируется в большей части за счет трансформации воздушных масс в антициклонах. Этому способствует большой приток солнечной энергии. Циклоническая деятельность в летнее время уменьшается. Поэтому летом преобладает жаркая сухая погода.</w:t>
      </w:r>
      <w:r w:rsidRPr="00717B9A">
        <w:rPr>
          <w:rFonts w:ascii="Times New Roman" w:hAnsi="Times New Roman"/>
          <w:sz w:val="28"/>
          <w:szCs w:val="28"/>
        </w:rPr>
        <w:br/>
        <w:t xml:space="preserve">        С наступлением осени (конец сентября – начало октября) температура воздуха понижается. Осенний период заканчивается с переходом температуры через 0° и появлением снежного покрова.</w:t>
      </w:r>
      <w:r w:rsidRPr="00717B9A">
        <w:rPr>
          <w:rFonts w:ascii="Times New Roman" w:hAnsi="Times New Roman"/>
          <w:sz w:val="28"/>
          <w:szCs w:val="28"/>
        </w:rPr>
        <w:br/>
      </w:r>
    </w:p>
    <w:p w:rsidR="008031CD" w:rsidRPr="00077706" w:rsidRDefault="008031CD" w:rsidP="00132574">
      <w:pPr>
        <w:spacing w:after="0" w:line="240" w:lineRule="auto"/>
        <w:jc w:val="both"/>
        <w:rPr>
          <w:rFonts w:ascii="Times New Roman" w:hAnsi="Times New Roman"/>
          <w:sz w:val="24"/>
          <w:szCs w:val="28"/>
        </w:rPr>
      </w:pPr>
      <w:r w:rsidRPr="00077706">
        <w:rPr>
          <w:rFonts w:ascii="Times New Roman" w:hAnsi="Times New Roman"/>
          <w:sz w:val="24"/>
          <w:szCs w:val="28"/>
        </w:rPr>
        <w:t xml:space="preserve">Температурный режим района характеризуется следующими средними величинами: </w:t>
      </w:r>
    </w:p>
    <w:p w:rsidR="008031CD" w:rsidRPr="00077706" w:rsidRDefault="008031CD" w:rsidP="00132574">
      <w:pPr>
        <w:spacing w:after="0" w:line="240" w:lineRule="auto"/>
        <w:ind w:firstLine="709"/>
        <w:jc w:val="both"/>
        <w:rPr>
          <w:rFonts w:ascii="Times New Roman" w:hAnsi="Times New Roman"/>
          <w:sz w:val="6"/>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989"/>
        <w:gridCol w:w="800"/>
        <w:gridCol w:w="770"/>
        <w:gridCol w:w="731"/>
        <w:gridCol w:w="835"/>
        <w:gridCol w:w="732"/>
        <w:gridCol w:w="940"/>
        <w:gridCol w:w="938"/>
        <w:gridCol w:w="836"/>
        <w:gridCol w:w="629"/>
        <w:gridCol w:w="631"/>
        <w:gridCol w:w="631"/>
        <w:gridCol w:w="740"/>
      </w:tblGrid>
      <w:tr w:rsidR="008031CD" w:rsidRPr="002A53DC" w:rsidTr="00651A71">
        <w:trPr>
          <w:trHeight w:val="805"/>
          <w:tblCellSpacing w:w="15" w:type="dxa"/>
        </w:trPr>
        <w:tc>
          <w:tcPr>
            <w:tcW w:w="461"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w:t>
            </w:r>
          </w:p>
        </w:tc>
        <w:tc>
          <w:tcPr>
            <w:tcW w:w="376"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II</w:t>
            </w:r>
          </w:p>
        </w:tc>
        <w:tc>
          <w:tcPr>
            <w:tcW w:w="362"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III</w:t>
            </w:r>
          </w:p>
        </w:tc>
        <w:tc>
          <w:tcPr>
            <w:tcW w:w="34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IV</w:t>
            </w:r>
          </w:p>
        </w:tc>
        <w:tc>
          <w:tcPr>
            <w:tcW w:w="394"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w:t>
            </w:r>
          </w:p>
        </w:tc>
        <w:tc>
          <w:tcPr>
            <w:tcW w:w="34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VI</w:t>
            </w:r>
          </w:p>
        </w:tc>
        <w:tc>
          <w:tcPr>
            <w:tcW w:w="444"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VII</w:t>
            </w:r>
          </w:p>
        </w:tc>
        <w:tc>
          <w:tcPr>
            <w:tcW w:w="44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VIII</w:t>
            </w:r>
          </w:p>
        </w:tc>
        <w:tc>
          <w:tcPr>
            <w:tcW w:w="394"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IX</w:t>
            </w:r>
          </w:p>
        </w:tc>
        <w:tc>
          <w:tcPr>
            <w:tcW w:w="292"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X</w:t>
            </w:r>
          </w:p>
        </w:tc>
        <w:tc>
          <w:tcPr>
            <w:tcW w:w="29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XI</w:t>
            </w:r>
          </w:p>
        </w:tc>
        <w:tc>
          <w:tcPr>
            <w:tcW w:w="29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XII</w:t>
            </w:r>
          </w:p>
        </w:tc>
        <w:tc>
          <w:tcPr>
            <w:tcW w:w="339"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Год</w:t>
            </w:r>
          </w:p>
        </w:tc>
      </w:tr>
      <w:tr w:rsidR="008031CD" w:rsidRPr="002A53DC" w:rsidTr="00651A71">
        <w:trPr>
          <w:trHeight w:val="763"/>
          <w:tblCellSpacing w:w="15" w:type="dxa"/>
        </w:trPr>
        <w:tc>
          <w:tcPr>
            <w:tcW w:w="461"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-13,1</w:t>
            </w:r>
          </w:p>
        </w:tc>
        <w:tc>
          <w:tcPr>
            <w:tcW w:w="376"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-12,7</w:t>
            </w:r>
          </w:p>
        </w:tc>
        <w:tc>
          <w:tcPr>
            <w:tcW w:w="362"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-6,1</w:t>
            </w:r>
          </w:p>
        </w:tc>
        <w:tc>
          <w:tcPr>
            <w:tcW w:w="34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7,0</w:t>
            </w:r>
          </w:p>
        </w:tc>
        <w:tc>
          <w:tcPr>
            <w:tcW w:w="394"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15,3</w:t>
            </w:r>
          </w:p>
        </w:tc>
        <w:tc>
          <w:tcPr>
            <w:tcW w:w="34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20,5</w:t>
            </w:r>
          </w:p>
        </w:tc>
        <w:tc>
          <w:tcPr>
            <w:tcW w:w="444"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22,1</w:t>
            </w:r>
          </w:p>
        </w:tc>
        <w:tc>
          <w:tcPr>
            <w:tcW w:w="44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19,8</w:t>
            </w:r>
          </w:p>
        </w:tc>
        <w:tc>
          <w:tcPr>
            <w:tcW w:w="394"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13,6</w:t>
            </w:r>
          </w:p>
        </w:tc>
        <w:tc>
          <w:tcPr>
            <w:tcW w:w="292"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5,1</w:t>
            </w:r>
          </w:p>
        </w:tc>
        <w:tc>
          <w:tcPr>
            <w:tcW w:w="29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-3,7</w:t>
            </w:r>
          </w:p>
        </w:tc>
        <w:tc>
          <w:tcPr>
            <w:tcW w:w="29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-9,3</w:t>
            </w:r>
          </w:p>
        </w:tc>
        <w:tc>
          <w:tcPr>
            <w:tcW w:w="339"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4,9</w:t>
            </w:r>
          </w:p>
        </w:tc>
      </w:tr>
    </w:tbl>
    <w:p w:rsidR="008031CD" w:rsidRPr="002A53DC" w:rsidRDefault="008031CD" w:rsidP="00132574">
      <w:pPr>
        <w:spacing w:after="0" w:line="240" w:lineRule="auto"/>
        <w:ind w:firstLine="709"/>
        <w:jc w:val="both"/>
        <w:rPr>
          <w:rFonts w:ascii="Times New Roman" w:hAnsi="Times New Roman"/>
          <w:sz w:val="28"/>
          <w:szCs w:val="28"/>
        </w:rPr>
      </w:pPr>
      <w:r w:rsidRPr="002A53DC">
        <w:rPr>
          <w:rFonts w:ascii="Times New Roman" w:hAnsi="Times New Roman"/>
          <w:sz w:val="28"/>
          <w:szCs w:val="28"/>
        </w:rPr>
        <w:t>В отдельные годы средние месячные температуры могут отклоняться в ту или другую сторону от средне многолетней. Эти отклонения зимой в среднем колеблются в пределах ±3°, летом до ±1,5° - ±2°.</w:t>
      </w:r>
    </w:p>
    <w:p w:rsidR="008031CD" w:rsidRPr="002A53DC" w:rsidRDefault="008031CD" w:rsidP="00132574">
      <w:pPr>
        <w:spacing w:after="0" w:line="240" w:lineRule="auto"/>
        <w:ind w:firstLine="709"/>
        <w:jc w:val="both"/>
        <w:rPr>
          <w:rFonts w:ascii="Times New Roman" w:hAnsi="Times New Roman"/>
          <w:sz w:val="28"/>
          <w:szCs w:val="28"/>
        </w:rPr>
      </w:pPr>
      <w:r w:rsidRPr="002A53DC">
        <w:rPr>
          <w:rFonts w:ascii="Times New Roman" w:hAnsi="Times New Roman"/>
          <w:sz w:val="28"/>
          <w:szCs w:val="28"/>
        </w:rPr>
        <w:t xml:space="preserve">Средняя месячная температура воздуха самого холодного месяца: -13°С; средняя месячная температура воздуха самого жаркого месяца: </w:t>
      </w:r>
      <w:r>
        <w:rPr>
          <w:rFonts w:ascii="Times New Roman" w:hAnsi="Times New Roman"/>
          <w:sz w:val="28"/>
          <w:szCs w:val="28"/>
        </w:rPr>
        <w:t>+</w:t>
      </w:r>
      <w:r w:rsidRPr="002A53DC">
        <w:rPr>
          <w:rFonts w:ascii="Times New Roman" w:hAnsi="Times New Roman"/>
          <w:sz w:val="28"/>
          <w:szCs w:val="28"/>
        </w:rPr>
        <w:t>22°С.</w:t>
      </w:r>
    </w:p>
    <w:p w:rsidR="008031CD" w:rsidRDefault="008031CD" w:rsidP="00132574">
      <w:pPr>
        <w:spacing w:after="0" w:line="240" w:lineRule="auto"/>
        <w:ind w:firstLine="709"/>
        <w:jc w:val="both"/>
        <w:rPr>
          <w:rFonts w:ascii="Times New Roman" w:hAnsi="Times New Roman"/>
          <w:sz w:val="24"/>
          <w:szCs w:val="28"/>
        </w:rPr>
      </w:pPr>
    </w:p>
    <w:p w:rsidR="008031CD" w:rsidRPr="00077706" w:rsidRDefault="008031CD" w:rsidP="00132574">
      <w:pPr>
        <w:spacing w:after="0" w:line="240" w:lineRule="auto"/>
        <w:jc w:val="both"/>
        <w:rPr>
          <w:rFonts w:ascii="Times New Roman" w:hAnsi="Times New Roman"/>
          <w:sz w:val="24"/>
          <w:szCs w:val="28"/>
        </w:rPr>
      </w:pPr>
      <w:r w:rsidRPr="00077706">
        <w:rPr>
          <w:rFonts w:ascii="Times New Roman" w:hAnsi="Times New Roman"/>
          <w:sz w:val="24"/>
          <w:szCs w:val="28"/>
        </w:rPr>
        <w:t xml:space="preserve">Ветровые условия Оренбургского района характеризуются данными наблюдений за направлением ветра и штилей (в процентах). </w:t>
      </w:r>
    </w:p>
    <w:p w:rsidR="008031CD" w:rsidRPr="00717B9A" w:rsidRDefault="008031CD" w:rsidP="00132574">
      <w:pPr>
        <w:spacing w:after="0" w:line="240" w:lineRule="auto"/>
        <w:ind w:firstLine="709"/>
        <w:rPr>
          <w:rFonts w:ascii="Times New Roman" w:hAnsi="Times New Roman"/>
          <w:sz w:val="28"/>
          <w:szCs w:val="28"/>
          <w:highlight w:val="yellow"/>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086"/>
        <w:gridCol w:w="869"/>
        <w:gridCol w:w="883"/>
        <w:gridCol w:w="759"/>
        <w:gridCol w:w="761"/>
        <w:gridCol w:w="883"/>
        <w:gridCol w:w="778"/>
        <w:gridCol w:w="865"/>
        <w:gridCol w:w="883"/>
        <w:gridCol w:w="1435"/>
      </w:tblGrid>
      <w:tr w:rsidR="008031CD" w:rsidRPr="00717B9A" w:rsidTr="00651A71">
        <w:trPr>
          <w:trHeight w:val="839"/>
          <w:tblCellSpacing w:w="15" w:type="dxa"/>
        </w:trPr>
        <w:tc>
          <w:tcPr>
            <w:tcW w:w="1004"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Период</w:t>
            </w:r>
          </w:p>
        </w:tc>
        <w:tc>
          <w:tcPr>
            <w:tcW w:w="41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С</w:t>
            </w:r>
          </w:p>
        </w:tc>
        <w:tc>
          <w:tcPr>
            <w:tcW w:w="420"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СВ</w:t>
            </w:r>
          </w:p>
        </w:tc>
        <w:tc>
          <w:tcPr>
            <w:tcW w:w="358"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В</w:t>
            </w:r>
          </w:p>
        </w:tc>
        <w:tc>
          <w:tcPr>
            <w:tcW w:w="359"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ЮВ</w:t>
            </w:r>
          </w:p>
        </w:tc>
        <w:tc>
          <w:tcPr>
            <w:tcW w:w="420"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Ю</w:t>
            </w:r>
          </w:p>
        </w:tc>
        <w:tc>
          <w:tcPr>
            <w:tcW w:w="368"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ЮЗ</w:t>
            </w:r>
          </w:p>
        </w:tc>
        <w:tc>
          <w:tcPr>
            <w:tcW w:w="411"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З</w:t>
            </w:r>
          </w:p>
        </w:tc>
        <w:tc>
          <w:tcPr>
            <w:tcW w:w="420"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СЗ</w:t>
            </w:r>
          </w:p>
        </w:tc>
        <w:tc>
          <w:tcPr>
            <w:tcW w:w="684"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Штиль</w:t>
            </w:r>
          </w:p>
        </w:tc>
      </w:tr>
      <w:tr w:rsidR="008031CD" w:rsidRPr="00717B9A" w:rsidTr="00651A71">
        <w:trPr>
          <w:trHeight w:val="636"/>
          <w:tblCellSpacing w:w="15" w:type="dxa"/>
        </w:trPr>
        <w:tc>
          <w:tcPr>
            <w:tcW w:w="1004"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Годовой</w:t>
            </w:r>
          </w:p>
        </w:tc>
        <w:tc>
          <w:tcPr>
            <w:tcW w:w="41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10</w:t>
            </w:r>
          </w:p>
        </w:tc>
        <w:tc>
          <w:tcPr>
            <w:tcW w:w="420"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8</w:t>
            </w:r>
          </w:p>
        </w:tc>
        <w:tc>
          <w:tcPr>
            <w:tcW w:w="358"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20</w:t>
            </w:r>
          </w:p>
        </w:tc>
        <w:tc>
          <w:tcPr>
            <w:tcW w:w="359"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9</w:t>
            </w:r>
          </w:p>
        </w:tc>
        <w:tc>
          <w:tcPr>
            <w:tcW w:w="420"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12</w:t>
            </w:r>
          </w:p>
        </w:tc>
        <w:tc>
          <w:tcPr>
            <w:tcW w:w="368"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15</w:t>
            </w:r>
          </w:p>
        </w:tc>
        <w:tc>
          <w:tcPr>
            <w:tcW w:w="411"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16</w:t>
            </w:r>
          </w:p>
        </w:tc>
        <w:tc>
          <w:tcPr>
            <w:tcW w:w="420"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10</w:t>
            </w:r>
          </w:p>
        </w:tc>
        <w:tc>
          <w:tcPr>
            <w:tcW w:w="684"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3,9</w:t>
            </w:r>
          </w:p>
        </w:tc>
      </w:tr>
    </w:tbl>
    <w:p w:rsidR="008031CD" w:rsidRPr="00717B9A" w:rsidRDefault="008031CD" w:rsidP="00132574">
      <w:pPr>
        <w:spacing w:after="0" w:line="240" w:lineRule="auto"/>
        <w:ind w:firstLine="709"/>
        <w:rPr>
          <w:rFonts w:ascii="Times New Roman" w:hAnsi="Times New Roman"/>
          <w:sz w:val="28"/>
          <w:szCs w:val="28"/>
          <w:highlight w:val="yellow"/>
        </w:rPr>
      </w:pPr>
    </w:p>
    <w:p w:rsidR="008031CD" w:rsidRDefault="008031CD" w:rsidP="00132574">
      <w:pPr>
        <w:spacing w:after="0" w:line="240" w:lineRule="auto"/>
        <w:jc w:val="both"/>
        <w:rPr>
          <w:rFonts w:ascii="Times New Roman" w:hAnsi="Times New Roman"/>
          <w:sz w:val="28"/>
          <w:szCs w:val="28"/>
        </w:rPr>
      </w:pPr>
      <w:r w:rsidRPr="002A53DC">
        <w:rPr>
          <w:rFonts w:ascii="Times New Roman" w:hAnsi="Times New Roman"/>
          <w:sz w:val="28"/>
          <w:szCs w:val="28"/>
        </w:rPr>
        <w:t>Преобладающее направление ветра в течение года - восточного направления.</w:t>
      </w:r>
    </w:p>
    <w:p w:rsidR="008031CD" w:rsidRPr="00077706" w:rsidRDefault="008031CD" w:rsidP="00132574">
      <w:pPr>
        <w:spacing w:after="0" w:line="240" w:lineRule="auto"/>
        <w:ind w:firstLine="709"/>
        <w:jc w:val="both"/>
        <w:rPr>
          <w:rFonts w:ascii="Times New Roman" w:hAnsi="Times New Roman"/>
          <w:sz w:val="12"/>
          <w:szCs w:val="28"/>
        </w:rPr>
      </w:pPr>
    </w:p>
    <w:p w:rsidR="008031CD" w:rsidRPr="00077706" w:rsidRDefault="008031CD" w:rsidP="00132574">
      <w:pPr>
        <w:spacing w:after="0" w:line="240" w:lineRule="auto"/>
        <w:rPr>
          <w:rFonts w:ascii="Times New Roman" w:hAnsi="Times New Roman"/>
          <w:sz w:val="24"/>
          <w:szCs w:val="28"/>
        </w:rPr>
      </w:pPr>
      <w:r w:rsidRPr="00077706">
        <w:rPr>
          <w:rFonts w:ascii="Times New Roman" w:hAnsi="Times New Roman"/>
          <w:sz w:val="24"/>
          <w:szCs w:val="28"/>
        </w:rPr>
        <w:t>Среднемесячная и годовая скорости ветра, м./сек.</w:t>
      </w:r>
    </w:p>
    <w:p w:rsidR="008031CD" w:rsidRPr="002A53DC" w:rsidRDefault="008031CD" w:rsidP="00132574">
      <w:pPr>
        <w:tabs>
          <w:tab w:val="left" w:pos="1680"/>
        </w:tabs>
        <w:spacing w:after="0" w:line="240" w:lineRule="auto"/>
        <w:ind w:firstLine="709"/>
        <w:rPr>
          <w:rFonts w:ascii="Times New Roman" w:hAnsi="Times New Roman"/>
          <w:sz w:val="28"/>
          <w:szCs w:val="28"/>
        </w:rPr>
      </w:pPr>
      <w:r w:rsidRPr="002A53DC">
        <w:rPr>
          <w:rFonts w:ascii="Times New Roman" w:hAnsi="Times New Roman"/>
          <w:sz w:val="28"/>
          <w:szCs w:val="28"/>
        </w:rPr>
        <w:tab/>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756"/>
        <w:gridCol w:w="741"/>
        <w:gridCol w:w="741"/>
        <w:gridCol w:w="741"/>
        <w:gridCol w:w="741"/>
        <w:gridCol w:w="742"/>
        <w:gridCol w:w="811"/>
        <w:gridCol w:w="971"/>
        <w:gridCol w:w="742"/>
        <w:gridCol w:w="742"/>
        <w:gridCol w:w="742"/>
        <w:gridCol w:w="811"/>
        <w:gridCol w:w="921"/>
      </w:tblGrid>
      <w:tr w:rsidR="008031CD" w:rsidRPr="00717B9A" w:rsidTr="00651A71">
        <w:trPr>
          <w:trHeight w:val="683"/>
          <w:tblCellSpacing w:w="15" w:type="dxa"/>
        </w:trPr>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II</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III</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IV</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VI</w:t>
            </w:r>
          </w:p>
        </w:tc>
        <w:tc>
          <w:tcPr>
            <w:tcW w:w="387"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VII</w:t>
            </w:r>
          </w:p>
        </w:tc>
        <w:tc>
          <w:tcPr>
            <w:tcW w:w="467"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VIII</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IX</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X</w:t>
            </w:r>
          </w:p>
        </w:tc>
        <w:tc>
          <w:tcPr>
            <w:tcW w:w="353"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XI</w:t>
            </w:r>
          </w:p>
        </w:tc>
        <w:tc>
          <w:tcPr>
            <w:tcW w:w="387"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XII</w:t>
            </w:r>
          </w:p>
        </w:tc>
        <w:tc>
          <w:tcPr>
            <w:tcW w:w="435" w:type="pct"/>
            <w:shd w:val="clear" w:color="auto" w:fill="B8CCE4" w:themeFill="accent1" w:themeFillTint="66"/>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Год</w:t>
            </w:r>
          </w:p>
        </w:tc>
      </w:tr>
      <w:tr w:rsidR="008031CD" w:rsidRPr="00717B9A" w:rsidTr="00651A71">
        <w:trPr>
          <w:trHeight w:val="683"/>
          <w:tblCellSpacing w:w="15" w:type="dxa"/>
        </w:trPr>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4,6</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4,8</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4,7</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4,5</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4,6</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4,0</w:t>
            </w:r>
          </w:p>
        </w:tc>
        <w:tc>
          <w:tcPr>
            <w:tcW w:w="387"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3,8</w:t>
            </w:r>
          </w:p>
        </w:tc>
        <w:tc>
          <w:tcPr>
            <w:tcW w:w="467"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3,6</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3,6</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4,2</w:t>
            </w:r>
          </w:p>
        </w:tc>
        <w:tc>
          <w:tcPr>
            <w:tcW w:w="353"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4,4</w:t>
            </w:r>
          </w:p>
        </w:tc>
        <w:tc>
          <w:tcPr>
            <w:tcW w:w="387"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4,6</w:t>
            </w:r>
          </w:p>
        </w:tc>
        <w:tc>
          <w:tcPr>
            <w:tcW w:w="435" w:type="pct"/>
            <w:vAlign w:val="center"/>
          </w:tcPr>
          <w:p w:rsidR="008031CD" w:rsidRPr="002A53DC" w:rsidRDefault="008031CD" w:rsidP="00132574">
            <w:pPr>
              <w:spacing w:after="0" w:line="240" w:lineRule="auto"/>
              <w:jc w:val="center"/>
              <w:rPr>
                <w:rFonts w:ascii="Times New Roman" w:hAnsi="Times New Roman"/>
                <w:sz w:val="28"/>
                <w:szCs w:val="28"/>
              </w:rPr>
            </w:pPr>
            <w:r w:rsidRPr="002A53DC">
              <w:rPr>
                <w:rFonts w:ascii="Times New Roman" w:hAnsi="Times New Roman"/>
                <w:sz w:val="28"/>
                <w:szCs w:val="28"/>
              </w:rPr>
              <w:t>4,3</w:t>
            </w:r>
          </w:p>
        </w:tc>
      </w:tr>
    </w:tbl>
    <w:p w:rsidR="008031CD" w:rsidRPr="002A53DC" w:rsidRDefault="008031CD" w:rsidP="00132574">
      <w:pPr>
        <w:spacing w:after="0" w:line="240" w:lineRule="auto"/>
        <w:ind w:firstLine="709"/>
        <w:jc w:val="both"/>
        <w:rPr>
          <w:rFonts w:ascii="Times New Roman" w:hAnsi="Times New Roman"/>
          <w:sz w:val="28"/>
          <w:szCs w:val="28"/>
        </w:rPr>
      </w:pPr>
      <w:r w:rsidRPr="00717B9A">
        <w:rPr>
          <w:rFonts w:ascii="Times New Roman" w:hAnsi="Times New Roman"/>
          <w:sz w:val="28"/>
          <w:szCs w:val="28"/>
          <w:highlight w:val="yellow"/>
        </w:rPr>
        <w:br/>
      </w:r>
      <w:r w:rsidRPr="002A53DC">
        <w:rPr>
          <w:rFonts w:ascii="Times New Roman" w:hAnsi="Times New Roman"/>
          <w:sz w:val="28"/>
          <w:szCs w:val="28"/>
        </w:rPr>
        <w:t xml:space="preserve">         В связи с большими градиентами атмосферного давления в холодное время года отмечаются и наибольшие средние месячные скорости ветра. Ветры со скоростью ≥15 м/сек. наблюдаются в среднем 19 дней, преобладают они в холодный период.</w:t>
      </w:r>
    </w:p>
    <w:p w:rsidR="008031CD" w:rsidRPr="002A53DC" w:rsidRDefault="008031CD" w:rsidP="00132574">
      <w:pPr>
        <w:spacing w:after="0" w:line="240" w:lineRule="auto"/>
        <w:ind w:firstLine="709"/>
        <w:jc w:val="both"/>
        <w:rPr>
          <w:rFonts w:ascii="Times New Roman" w:hAnsi="Times New Roman"/>
          <w:sz w:val="28"/>
          <w:szCs w:val="28"/>
        </w:rPr>
      </w:pPr>
      <w:r w:rsidRPr="002A53DC">
        <w:rPr>
          <w:rFonts w:ascii="Times New Roman" w:hAnsi="Times New Roman"/>
          <w:sz w:val="28"/>
          <w:szCs w:val="28"/>
        </w:rPr>
        <w:t xml:space="preserve">Сильные ветры часто сопровождаются снегопадом, могут иметь большую продолжительность и наблюдаются непрерывно в течение суток и более. </w:t>
      </w:r>
      <w:r>
        <w:rPr>
          <w:rFonts w:ascii="Times New Roman" w:hAnsi="Times New Roman"/>
          <w:sz w:val="28"/>
          <w:szCs w:val="28"/>
        </w:rPr>
        <w:t>Иногда</w:t>
      </w:r>
      <w:r w:rsidRPr="002A53DC">
        <w:rPr>
          <w:rFonts w:ascii="Times New Roman" w:hAnsi="Times New Roman"/>
          <w:sz w:val="28"/>
          <w:szCs w:val="28"/>
        </w:rPr>
        <w:t xml:space="preserve"> скорости ветра могут достигать штормовых значений (≥ 40 м/сек). Наиболее часто штормы наблюдаются в зимний и осенний периоды.</w:t>
      </w:r>
    </w:p>
    <w:p w:rsidR="008031CD" w:rsidRPr="002A53DC" w:rsidRDefault="008031CD" w:rsidP="00132574">
      <w:pPr>
        <w:spacing w:after="0" w:line="240" w:lineRule="auto"/>
        <w:ind w:firstLine="709"/>
        <w:jc w:val="both"/>
        <w:rPr>
          <w:rFonts w:ascii="Times New Roman" w:hAnsi="Times New Roman"/>
          <w:sz w:val="28"/>
          <w:szCs w:val="28"/>
        </w:rPr>
      </w:pPr>
      <w:r w:rsidRPr="002A53DC">
        <w:rPr>
          <w:rFonts w:ascii="Times New Roman" w:hAnsi="Times New Roman"/>
          <w:sz w:val="28"/>
          <w:szCs w:val="28"/>
        </w:rPr>
        <w:t>В районе наблюдаются суховеи, при этом характерны очень высокие температуры воздуха, низкая относительная влажность, уменьшенная облачность. Скорости ветра при суховеях незначительны. Наиболее часто и более интенсивные суховеи наблюдаются в июле и августе.</w:t>
      </w:r>
    </w:p>
    <w:p w:rsidR="008031CD" w:rsidRDefault="008031CD" w:rsidP="00132574">
      <w:pPr>
        <w:spacing w:after="0" w:line="240" w:lineRule="auto"/>
        <w:ind w:firstLine="709"/>
        <w:jc w:val="both"/>
        <w:rPr>
          <w:rFonts w:ascii="Times New Roman" w:hAnsi="Times New Roman"/>
          <w:sz w:val="24"/>
          <w:szCs w:val="28"/>
        </w:rPr>
      </w:pPr>
      <w:r w:rsidRPr="002A53DC">
        <w:rPr>
          <w:rFonts w:ascii="Times New Roman" w:hAnsi="Times New Roman"/>
          <w:sz w:val="28"/>
          <w:szCs w:val="28"/>
        </w:rPr>
        <w:t>Количество атмосферных осадков в течение года и в многолетнем ходе колеблются в больших пределах. По количеству выпадающих атмосферных осадков район относится к зоне неустойчивого и недостаточного увлажнения</w:t>
      </w:r>
      <w:r w:rsidRPr="00077706">
        <w:rPr>
          <w:rFonts w:ascii="Times New Roman" w:hAnsi="Times New Roman"/>
          <w:sz w:val="24"/>
          <w:szCs w:val="28"/>
        </w:rPr>
        <w:t xml:space="preserve">.  </w:t>
      </w:r>
    </w:p>
    <w:p w:rsidR="008031CD" w:rsidRDefault="008031CD" w:rsidP="00132574">
      <w:pPr>
        <w:spacing w:after="0" w:line="240" w:lineRule="auto"/>
        <w:ind w:firstLine="709"/>
        <w:jc w:val="both"/>
        <w:rPr>
          <w:rFonts w:ascii="Times New Roman" w:hAnsi="Times New Roman"/>
          <w:sz w:val="24"/>
          <w:szCs w:val="28"/>
        </w:rPr>
      </w:pPr>
    </w:p>
    <w:p w:rsidR="008031CD" w:rsidRDefault="008031CD" w:rsidP="00132574">
      <w:pPr>
        <w:spacing w:after="0" w:line="240" w:lineRule="auto"/>
        <w:jc w:val="both"/>
        <w:rPr>
          <w:rFonts w:ascii="Times New Roman" w:hAnsi="Times New Roman"/>
          <w:sz w:val="24"/>
          <w:szCs w:val="28"/>
        </w:rPr>
      </w:pPr>
      <w:r w:rsidRPr="00077706">
        <w:rPr>
          <w:rFonts w:ascii="Times New Roman" w:hAnsi="Times New Roman"/>
          <w:sz w:val="24"/>
          <w:szCs w:val="28"/>
        </w:rPr>
        <w:t>Среднемесячное и годовое количество осадков, мм.</w:t>
      </w:r>
    </w:p>
    <w:p w:rsidR="008031CD" w:rsidRPr="00077706" w:rsidRDefault="008031CD" w:rsidP="00132574">
      <w:pPr>
        <w:spacing w:after="0" w:line="240" w:lineRule="auto"/>
        <w:jc w:val="both"/>
        <w:rPr>
          <w:rFonts w:ascii="Times New Roman" w:hAnsi="Times New Roman"/>
          <w:sz w:val="24"/>
          <w:szCs w:val="28"/>
        </w:rPr>
      </w:pP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700"/>
        <w:gridCol w:w="685"/>
        <w:gridCol w:w="685"/>
        <w:gridCol w:w="717"/>
        <w:gridCol w:w="687"/>
        <w:gridCol w:w="717"/>
        <w:gridCol w:w="897"/>
        <w:gridCol w:w="1077"/>
        <w:gridCol w:w="717"/>
        <w:gridCol w:w="687"/>
        <w:gridCol w:w="717"/>
        <w:gridCol w:w="897"/>
        <w:gridCol w:w="1019"/>
      </w:tblGrid>
      <w:tr w:rsidR="008031CD" w:rsidRPr="009E1469" w:rsidTr="00651A71">
        <w:trPr>
          <w:trHeight w:val="525"/>
          <w:tblCellSpacing w:w="15" w:type="dxa"/>
          <w:jc w:val="center"/>
        </w:trPr>
        <w:tc>
          <w:tcPr>
            <w:tcW w:w="320"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I</w:t>
            </w:r>
          </w:p>
        </w:tc>
        <w:tc>
          <w:tcPr>
            <w:tcW w:w="320"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II</w:t>
            </w:r>
          </w:p>
        </w:tc>
        <w:tc>
          <w:tcPr>
            <w:tcW w:w="320"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III</w:t>
            </w:r>
          </w:p>
        </w:tc>
        <w:tc>
          <w:tcPr>
            <w:tcW w:w="335"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IV</w:t>
            </w:r>
          </w:p>
        </w:tc>
        <w:tc>
          <w:tcPr>
            <w:tcW w:w="321"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V</w:t>
            </w:r>
          </w:p>
        </w:tc>
        <w:tc>
          <w:tcPr>
            <w:tcW w:w="335"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VI</w:t>
            </w:r>
          </w:p>
        </w:tc>
        <w:tc>
          <w:tcPr>
            <w:tcW w:w="423"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VII</w:t>
            </w:r>
          </w:p>
        </w:tc>
        <w:tc>
          <w:tcPr>
            <w:tcW w:w="511"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VIII</w:t>
            </w:r>
          </w:p>
        </w:tc>
        <w:tc>
          <w:tcPr>
            <w:tcW w:w="335"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IX</w:t>
            </w:r>
          </w:p>
        </w:tc>
        <w:tc>
          <w:tcPr>
            <w:tcW w:w="321"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X</w:t>
            </w:r>
          </w:p>
        </w:tc>
        <w:tc>
          <w:tcPr>
            <w:tcW w:w="335"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XI</w:t>
            </w:r>
          </w:p>
        </w:tc>
        <w:tc>
          <w:tcPr>
            <w:tcW w:w="423"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XII</w:t>
            </w:r>
          </w:p>
        </w:tc>
        <w:tc>
          <w:tcPr>
            <w:tcW w:w="476" w:type="pct"/>
            <w:shd w:val="clear" w:color="auto" w:fill="B8CCE4" w:themeFill="accent1" w:themeFillTint="66"/>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Год</w:t>
            </w:r>
          </w:p>
        </w:tc>
      </w:tr>
      <w:tr w:rsidR="008031CD" w:rsidRPr="009E1469" w:rsidTr="00651A71">
        <w:trPr>
          <w:trHeight w:val="488"/>
          <w:tblCellSpacing w:w="15" w:type="dxa"/>
          <w:jc w:val="center"/>
        </w:trPr>
        <w:tc>
          <w:tcPr>
            <w:tcW w:w="320"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28</w:t>
            </w:r>
          </w:p>
        </w:tc>
        <w:tc>
          <w:tcPr>
            <w:tcW w:w="320"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20</w:t>
            </w:r>
          </w:p>
        </w:tc>
        <w:tc>
          <w:tcPr>
            <w:tcW w:w="320"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20</w:t>
            </w:r>
          </w:p>
        </w:tc>
        <w:tc>
          <w:tcPr>
            <w:tcW w:w="335"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25</w:t>
            </w:r>
          </w:p>
        </w:tc>
        <w:tc>
          <w:tcPr>
            <w:tcW w:w="321"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27</w:t>
            </w:r>
          </w:p>
        </w:tc>
        <w:tc>
          <w:tcPr>
            <w:tcW w:w="335"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37</w:t>
            </w:r>
          </w:p>
        </w:tc>
        <w:tc>
          <w:tcPr>
            <w:tcW w:w="423"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39</w:t>
            </w:r>
          </w:p>
        </w:tc>
        <w:tc>
          <w:tcPr>
            <w:tcW w:w="511"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30</w:t>
            </w:r>
          </w:p>
        </w:tc>
        <w:tc>
          <w:tcPr>
            <w:tcW w:w="335"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31</w:t>
            </w:r>
          </w:p>
        </w:tc>
        <w:tc>
          <w:tcPr>
            <w:tcW w:w="321"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33</w:t>
            </w:r>
          </w:p>
        </w:tc>
        <w:tc>
          <w:tcPr>
            <w:tcW w:w="335"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34</w:t>
            </w:r>
          </w:p>
        </w:tc>
        <w:tc>
          <w:tcPr>
            <w:tcW w:w="423"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34</w:t>
            </w:r>
          </w:p>
        </w:tc>
        <w:tc>
          <w:tcPr>
            <w:tcW w:w="476" w:type="pct"/>
            <w:vAlign w:val="center"/>
          </w:tcPr>
          <w:p w:rsidR="008031CD" w:rsidRPr="009E1469" w:rsidRDefault="008031CD" w:rsidP="00132574">
            <w:pPr>
              <w:spacing w:after="0" w:line="240" w:lineRule="auto"/>
              <w:jc w:val="center"/>
              <w:rPr>
                <w:rFonts w:ascii="Times New Roman" w:hAnsi="Times New Roman"/>
                <w:sz w:val="28"/>
                <w:szCs w:val="28"/>
              </w:rPr>
            </w:pPr>
            <w:r w:rsidRPr="009E1469">
              <w:rPr>
                <w:rFonts w:ascii="Times New Roman" w:hAnsi="Times New Roman"/>
                <w:sz w:val="28"/>
                <w:szCs w:val="28"/>
              </w:rPr>
              <w:t>358</w:t>
            </w:r>
          </w:p>
        </w:tc>
      </w:tr>
    </w:tbl>
    <w:p w:rsidR="008031CD" w:rsidRPr="00717B9A" w:rsidRDefault="008031CD" w:rsidP="00132574">
      <w:pPr>
        <w:spacing w:after="0" w:line="240" w:lineRule="auto"/>
        <w:ind w:firstLine="709"/>
        <w:jc w:val="center"/>
        <w:rPr>
          <w:rFonts w:ascii="Times New Roman" w:hAnsi="Times New Roman"/>
          <w:sz w:val="28"/>
          <w:szCs w:val="28"/>
          <w:highlight w:val="yellow"/>
        </w:rPr>
      </w:pPr>
    </w:p>
    <w:p w:rsidR="008031CD" w:rsidRPr="009E1469"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t>Годовой ход осадков имеет минимум в феврале-марте, максимум в июле. В отдельные годы в зависимости от условий атмосферной циркуляции, как максимум, так и минимум, могут быть отодвинуты на другие месяцы, и месячное количество осадков может незначительно отклоняться от многолетнего среднего значения.</w:t>
      </w:r>
    </w:p>
    <w:p w:rsidR="008031CD" w:rsidRPr="009E1469"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t xml:space="preserve">Интенсивность месячных сумм осадков за теплый период из года в год довольно велика. Основная сумма осадков выпадает в теплый период (IV – X) года и составляет </w:t>
      </w:r>
      <w:smartTag w:uri="urn:schemas-microsoft-com:office:smarttags" w:element="metricconverter">
        <w:smartTagPr>
          <w:attr w:name="ProductID" w:val="222 мм"/>
        </w:smartTagPr>
        <w:r w:rsidRPr="009E1469">
          <w:rPr>
            <w:rFonts w:ascii="Times New Roman" w:hAnsi="Times New Roman"/>
            <w:sz w:val="28"/>
            <w:szCs w:val="28"/>
          </w:rPr>
          <w:t>222 мм</w:t>
        </w:r>
      </w:smartTag>
      <w:r w:rsidRPr="009E1469">
        <w:rPr>
          <w:rFonts w:ascii="Times New Roman" w:hAnsi="Times New Roman"/>
          <w:sz w:val="28"/>
          <w:szCs w:val="28"/>
        </w:rPr>
        <w:t xml:space="preserve">. В холодный период (XI - III) выпадает </w:t>
      </w:r>
      <w:smartTag w:uri="urn:schemas-microsoft-com:office:smarttags" w:element="metricconverter">
        <w:smartTagPr>
          <w:attr w:name="ProductID" w:val="136 мм"/>
        </w:smartTagPr>
        <w:r w:rsidRPr="009E1469">
          <w:rPr>
            <w:rFonts w:ascii="Times New Roman" w:hAnsi="Times New Roman"/>
            <w:sz w:val="28"/>
            <w:szCs w:val="28"/>
          </w:rPr>
          <w:t>136 мм</w:t>
        </w:r>
      </w:smartTag>
      <w:r w:rsidRPr="009E1469">
        <w:rPr>
          <w:rFonts w:ascii="Times New Roman" w:hAnsi="Times New Roman"/>
          <w:sz w:val="28"/>
          <w:szCs w:val="28"/>
        </w:rPr>
        <w:t xml:space="preserve"> воздуха, как правило, теряются на инфильтрацию и испарения.</w:t>
      </w:r>
    </w:p>
    <w:p w:rsidR="008031CD" w:rsidRPr="009E1469"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lastRenderedPageBreak/>
        <w:t>Территория Оренбургского района относится к району с устойчивым залеганием снежного покрова. Появление снежного покрова в среднем в начале ноября. Число дней со снежным покровом составляет около 140.</w:t>
      </w:r>
    </w:p>
    <w:p w:rsidR="008031CD" w:rsidRPr="009E1469"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t>Облачность является одним из основных метеорологических компонентов.</w:t>
      </w:r>
    </w:p>
    <w:p w:rsidR="008031CD" w:rsidRPr="009E1469"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t xml:space="preserve">Характер облачности и ее количество в холодное и теплое время года значительно различается. Вследствие наличия снежного покрова и связанных с ним приземных инверсий зимой преобладает облачность слоистых форм с малой вертикальной мощностью. </w:t>
      </w:r>
    </w:p>
    <w:p w:rsidR="008031CD" w:rsidRPr="009E1469"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t xml:space="preserve">В теплое время года с развитием процессов конвекции происходит размывание сплошной облачности. В годовом ходе по общей и нижней облачности наиболее пасмурным месяцем в районе является декабрь. </w:t>
      </w:r>
      <w:r w:rsidRPr="009E1469">
        <w:rPr>
          <w:rFonts w:ascii="Times New Roman" w:hAnsi="Times New Roman"/>
          <w:sz w:val="28"/>
          <w:szCs w:val="28"/>
        </w:rPr>
        <w:br/>
        <w:t xml:space="preserve">Нормативная глубина промерзания грунтов для суглинистых и глинистых грунтов принимается </w:t>
      </w:r>
      <w:smartTag w:uri="urn:schemas-microsoft-com:office:smarttags" w:element="metricconverter">
        <w:smartTagPr>
          <w:attr w:name="ProductID" w:val="1,8 м"/>
        </w:smartTagPr>
        <w:r w:rsidRPr="009E1469">
          <w:rPr>
            <w:rFonts w:ascii="Times New Roman" w:hAnsi="Times New Roman"/>
            <w:sz w:val="28"/>
            <w:szCs w:val="28"/>
          </w:rPr>
          <w:t>1,8 м</w:t>
        </w:r>
      </w:smartTag>
      <w:r w:rsidRPr="009E1469">
        <w:rPr>
          <w:rFonts w:ascii="Times New Roman" w:hAnsi="Times New Roman"/>
          <w:sz w:val="28"/>
          <w:szCs w:val="28"/>
        </w:rPr>
        <w:t xml:space="preserve">, для супесей и мелкозернистых пылеватых песков </w:t>
      </w:r>
      <w:smartTag w:uri="urn:schemas-microsoft-com:office:smarttags" w:element="metricconverter">
        <w:smartTagPr>
          <w:attr w:name="ProductID" w:val="2,1 м"/>
        </w:smartTagPr>
        <w:r w:rsidRPr="009E1469">
          <w:rPr>
            <w:rFonts w:ascii="Times New Roman" w:hAnsi="Times New Roman"/>
            <w:sz w:val="28"/>
            <w:szCs w:val="28"/>
          </w:rPr>
          <w:t>2,1 м</w:t>
        </w:r>
      </w:smartTag>
      <w:r w:rsidRPr="009E1469">
        <w:rPr>
          <w:rFonts w:ascii="Times New Roman" w:hAnsi="Times New Roman"/>
          <w:sz w:val="28"/>
          <w:szCs w:val="28"/>
        </w:rPr>
        <w:t>.</w:t>
      </w:r>
    </w:p>
    <w:p w:rsidR="008031CD" w:rsidRDefault="008031CD" w:rsidP="00132574">
      <w:pPr>
        <w:spacing w:after="0" w:line="240" w:lineRule="auto"/>
        <w:ind w:firstLine="709"/>
        <w:jc w:val="both"/>
        <w:rPr>
          <w:rFonts w:ascii="Times New Roman" w:hAnsi="Times New Roman"/>
          <w:sz w:val="28"/>
          <w:szCs w:val="28"/>
        </w:rPr>
      </w:pPr>
      <w:r w:rsidRPr="009E1469">
        <w:rPr>
          <w:rFonts w:ascii="Times New Roman" w:hAnsi="Times New Roman"/>
          <w:sz w:val="28"/>
          <w:szCs w:val="28"/>
        </w:rPr>
        <w:t>На карте климатического районирования для строительства Оренбургский район относится к III-А климатическому району.</w:t>
      </w:r>
      <w:r>
        <w:rPr>
          <w:rFonts w:ascii="Times New Roman" w:hAnsi="Times New Roman"/>
          <w:sz w:val="28"/>
          <w:szCs w:val="28"/>
        </w:rPr>
        <w:t xml:space="preserve">  </w:t>
      </w:r>
    </w:p>
    <w:p w:rsidR="008031CD" w:rsidRDefault="008031CD" w:rsidP="00132574">
      <w:pPr>
        <w:spacing w:after="0" w:line="240" w:lineRule="auto"/>
        <w:ind w:firstLine="709"/>
        <w:jc w:val="both"/>
        <w:rPr>
          <w:rFonts w:ascii="Times New Roman" w:hAnsi="Times New Roman"/>
          <w:sz w:val="28"/>
          <w:szCs w:val="28"/>
        </w:rPr>
      </w:pPr>
    </w:p>
    <w:p w:rsidR="008031CD" w:rsidRDefault="008031CD" w:rsidP="00132574">
      <w:pPr>
        <w:pStyle w:val="20"/>
        <w:spacing w:before="0" w:line="240" w:lineRule="auto"/>
        <w:ind w:firstLine="709"/>
        <w:rPr>
          <w:rFonts w:ascii="Times New Roman" w:hAnsi="Times New Roman"/>
          <w:i/>
        </w:rPr>
      </w:pPr>
      <w:bookmarkStart w:id="16" w:name="_Toc99809805"/>
      <w:bookmarkStart w:id="17" w:name="_Toc106697899"/>
      <w:r w:rsidRPr="00CB308C">
        <w:rPr>
          <w:rFonts w:ascii="Times New Roman" w:hAnsi="Times New Roman"/>
          <w:i/>
        </w:rPr>
        <w:t>2.3 Гидрология</w:t>
      </w:r>
      <w:bookmarkEnd w:id="16"/>
      <w:bookmarkEnd w:id="17"/>
      <w:r w:rsidRPr="00CB308C">
        <w:rPr>
          <w:rFonts w:ascii="Times New Roman" w:hAnsi="Times New Roman"/>
          <w:i/>
        </w:rPr>
        <w:t xml:space="preserve"> </w:t>
      </w:r>
    </w:p>
    <w:p w:rsidR="008031CD" w:rsidRPr="00CB308C" w:rsidRDefault="008031CD" w:rsidP="00132574">
      <w:pPr>
        <w:spacing w:after="0" w:line="240" w:lineRule="auto"/>
      </w:pPr>
    </w:p>
    <w:p w:rsidR="008031CD" w:rsidRPr="009E1469" w:rsidRDefault="008031CD" w:rsidP="00132574">
      <w:pPr>
        <w:spacing w:after="0" w:line="240" w:lineRule="auto"/>
        <w:ind w:firstLine="709"/>
        <w:jc w:val="both"/>
        <w:rPr>
          <w:rFonts w:ascii="Times New Roman" w:hAnsi="Times New Roman"/>
          <w:color w:val="000000"/>
          <w:sz w:val="28"/>
          <w:szCs w:val="28"/>
        </w:rPr>
      </w:pPr>
      <w:r w:rsidRPr="009E1469">
        <w:rPr>
          <w:rFonts w:ascii="Times New Roman" w:hAnsi="Times New Roman"/>
          <w:sz w:val="28"/>
          <w:szCs w:val="28"/>
        </w:rPr>
        <w:t xml:space="preserve">Гидрографическая сеть территории МО </w:t>
      </w:r>
      <w:r w:rsidRPr="009E1469">
        <w:rPr>
          <w:rFonts w:ascii="Times New Roman" w:hAnsi="Times New Roman" w:cs="Times New Roman"/>
          <w:sz w:val="28"/>
          <w:szCs w:val="28"/>
        </w:rPr>
        <w:t>Чернореченский</w:t>
      </w:r>
      <w:r w:rsidRPr="009E1469">
        <w:rPr>
          <w:rFonts w:ascii="Times New Roman" w:hAnsi="Times New Roman"/>
          <w:sz w:val="28"/>
          <w:szCs w:val="28"/>
        </w:rPr>
        <w:t xml:space="preserve"> сельсовет представлена реками Урал и Черная. </w:t>
      </w:r>
      <w:r w:rsidRPr="00611420">
        <w:rPr>
          <w:rFonts w:ascii="Times New Roman" w:hAnsi="Times New Roman"/>
          <w:sz w:val="28"/>
          <w:szCs w:val="28"/>
        </w:rPr>
        <w:t xml:space="preserve">Реки образуются от слияния </w:t>
      </w:r>
      <w:r w:rsidR="00223857" w:rsidRPr="00611420">
        <w:rPr>
          <w:rFonts w:ascii="Times New Roman" w:hAnsi="Times New Roman"/>
          <w:sz w:val="28"/>
          <w:szCs w:val="28"/>
        </w:rPr>
        <w:t>нескольких ручьев</w:t>
      </w:r>
      <w:r w:rsidRPr="00611420">
        <w:rPr>
          <w:rFonts w:ascii="Times New Roman" w:hAnsi="Times New Roman"/>
          <w:sz w:val="28"/>
          <w:szCs w:val="28"/>
        </w:rPr>
        <w:t>.</w:t>
      </w:r>
      <w:r w:rsidRPr="009E1469">
        <w:rPr>
          <w:rFonts w:ascii="Times New Roman" w:hAnsi="Times New Roman" w:cs="Times New Roman"/>
          <w:sz w:val="28"/>
          <w:szCs w:val="28"/>
        </w:rPr>
        <w:t xml:space="preserve"> Русла рек извилистые, в межевой период шириной от 2-5 до 20-40 метров.</w:t>
      </w:r>
      <w:r w:rsidRPr="009E1469">
        <w:rPr>
          <w:rFonts w:ascii="Times New Roman" w:hAnsi="Times New Roman"/>
          <w:color w:val="000000"/>
          <w:sz w:val="28"/>
          <w:szCs w:val="28"/>
        </w:rPr>
        <w:t xml:space="preserve"> Это типичные степные </w:t>
      </w:r>
      <w:r w:rsidRPr="009E1469">
        <w:rPr>
          <w:rFonts w:ascii="Times New Roman" w:hAnsi="Times New Roman"/>
          <w:bCs/>
          <w:color w:val="000000"/>
          <w:sz w:val="28"/>
          <w:szCs w:val="28"/>
        </w:rPr>
        <w:t>реки</w:t>
      </w:r>
      <w:r w:rsidRPr="009E1469">
        <w:rPr>
          <w:rFonts w:ascii="Times New Roman" w:hAnsi="Times New Roman"/>
          <w:color w:val="000000"/>
          <w:sz w:val="28"/>
          <w:szCs w:val="28"/>
        </w:rPr>
        <w:t xml:space="preserve"> с короткими, но бурными весенними паводками.  </w:t>
      </w:r>
    </w:p>
    <w:p w:rsidR="008031CD" w:rsidRDefault="008031CD" w:rsidP="00132574">
      <w:pPr>
        <w:spacing w:after="0" w:line="240" w:lineRule="auto"/>
        <w:ind w:firstLine="709"/>
        <w:jc w:val="both"/>
        <w:rPr>
          <w:rFonts w:ascii="Times New Roman" w:hAnsi="Times New Roman" w:cs="Times New Roman"/>
          <w:color w:val="333333"/>
          <w:sz w:val="28"/>
          <w:szCs w:val="28"/>
          <w:shd w:val="clear" w:color="auto" w:fill="FFFFFF"/>
        </w:rPr>
      </w:pPr>
      <w:r w:rsidRPr="00CB308C">
        <w:rPr>
          <w:rFonts w:ascii="Times New Roman" w:hAnsi="Times New Roman" w:cs="Times New Roman"/>
          <w:sz w:val="28"/>
          <w:szCs w:val="28"/>
        </w:rPr>
        <w:t xml:space="preserve">Река </w:t>
      </w:r>
      <w:r w:rsidRPr="00077706">
        <w:rPr>
          <w:rFonts w:ascii="Times New Roman" w:hAnsi="Times New Roman" w:cs="Times New Roman"/>
          <w:sz w:val="28"/>
          <w:szCs w:val="28"/>
        </w:rPr>
        <w:t>Урал</w:t>
      </w:r>
      <w:r w:rsidRPr="00D42F10">
        <w:rPr>
          <w:rFonts w:ascii="Times New Roman" w:hAnsi="Times New Roman" w:cs="Times New Roman"/>
          <w:sz w:val="28"/>
          <w:szCs w:val="28"/>
        </w:rPr>
        <w:t xml:space="preserve"> протекает по территории сельсовета с востока на юго-запад</w:t>
      </w:r>
      <w:r w:rsidRPr="00D42F10">
        <w:rPr>
          <w:rFonts w:ascii="Times New Roman" w:hAnsi="Times New Roman"/>
          <w:sz w:val="28"/>
          <w:szCs w:val="28"/>
        </w:rPr>
        <w:t>.</w:t>
      </w:r>
      <w:r w:rsidRPr="00D42F10">
        <w:rPr>
          <w:rFonts w:ascii="Times New Roman" w:hAnsi="Times New Roman" w:cs="Times New Roman"/>
          <w:sz w:val="28"/>
          <w:szCs w:val="28"/>
        </w:rPr>
        <w:t xml:space="preserve"> </w:t>
      </w:r>
      <w:r w:rsidRPr="00D42F10">
        <w:rPr>
          <w:rFonts w:ascii="Times New Roman" w:hAnsi="Times New Roman"/>
          <w:sz w:val="28"/>
          <w:szCs w:val="28"/>
        </w:rPr>
        <w:t>Протяженность в границах сельсовета</w:t>
      </w:r>
      <w:r w:rsidRPr="00DE5C81">
        <w:rPr>
          <w:rFonts w:ascii="Times New Roman" w:hAnsi="Times New Roman"/>
          <w:sz w:val="28"/>
          <w:szCs w:val="28"/>
        </w:rPr>
        <w:t xml:space="preserve">– 19,8 км. </w:t>
      </w:r>
      <w:r w:rsidRPr="00D42F10">
        <w:rPr>
          <w:rFonts w:ascii="Times New Roman" w:hAnsi="Times New Roman" w:cs="Times New Roman"/>
          <w:sz w:val="28"/>
          <w:szCs w:val="28"/>
        </w:rPr>
        <w:t xml:space="preserve">Это третья по длине река в Европе, после Волги и Дуная. </w:t>
      </w:r>
      <w:r w:rsidRPr="00A10051">
        <w:rPr>
          <w:rFonts w:ascii="Times New Roman" w:hAnsi="Times New Roman" w:cs="Times New Roman"/>
          <w:color w:val="333333"/>
          <w:sz w:val="28"/>
          <w:szCs w:val="28"/>
          <w:shd w:val="clear" w:color="auto" w:fill="FFFFFF"/>
        </w:rPr>
        <w:t>Урал является главной водной артерией</w:t>
      </w:r>
      <w:r w:rsidRPr="00A10051">
        <w:rPr>
          <w:rStyle w:val="apple-converted-space"/>
          <w:rFonts w:ascii="Times New Roman" w:hAnsi="Times New Roman"/>
          <w:color w:val="333333"/>
          <w:sz w:val="28"/>
          <w:szCs w:val="28"/>
          <w:shd w:val="clear" w:color="auto" w:fill="FFFFFF"/>
        </w:rPr>
        <w:t> </w:t>
      </w:r>
      <w:hyperlink r:id="rId12" w:history="1">
        <w:r w:rsidRPr="00611420">
          <w:rPr>
            <w:rStyle w:val="ab"/>
            <w:rFonts w:ascii="Times New Roman" w:hAnsi="Times New Roman" w:cs="Times New Roman"/>
            <w:color w:val="000000"/>
            <w:sz w:val="28"/>
            <w:szCs w:val="28"/>
            <w:shd w:val="clear" w:color="auto" w:fill="FFFFFF"/>
          </w:rPr>
          <w:t>Оренбургской области</w:t>
        </w:r>
      </w:hyperlink>
      <w:r w:rsidRPr="00611420">
        <w:rPr>
          <w:rFonts w:ascii="Times New Roman" w:hAnsi="Times New Roman" w:cs="Times New Roman"/>
          <w:color w:val="333333"/>
          <w:sz w:val="28"/>
          <w:szCs w:val="28"/>
          <w:shd w:val="clear" w:color="auto" w:fill="FFFFFF"/>
        </w:rPr>
        <w:t xml:space="preserve">. </w:t>
      </w:r>
    </w:p>
    <w:p w:rsidR="008031CD" w:rsidRPr="00A10051" w:rsidRDefault="008031CD" w:rsidP="00132574">
      <w:pPr>
        <w:spacing w:after="0" w:line="240" w:lineRule="auto"/>
        <w:ind w:firstLine="709"/>
        <w:jc w:val="both"/>
        <w:rPr>
          <w:rFonts w:ascii="Times New Roman" w:hAnsi="Times New Roman" w:cs="Times New Roman"/>
          <w:color w:val="333333"/>
          <w:sz w:val="28"/>
          <w:szCs w:val="28"/>
          <w:shd w:val="clear" w:color="auto" w:fill="FFFFFF"/>
        </w:rPr>
      </w:pPr>
      <w:r w:rsidRPr="00A10051">
        <w:rPr>
          <w:rFonts w:ascii="Times New Roman" w:hAnsi="Times New Roman" w:cs="Times New Roman"/>
          <w:color w:val="333333"/>
          <w:sz w:val="28"/>
          <w:szCs w:val="28"/>
          <w:shd w:val="clear" w:color="auto" w:fill="FFFFFF"/>
        </w:rPr>
        <w:t>Река Урал пересекает</w:t>
      </w:r>
      <w:r w:rsidRPr="00A10051">
        <w:rPr>
          <w:rStyle w:val="apple-converted-space"/>
          <w:rFonts w:ascii="Times New Roman" w:hAnsi="Times New Roman"/>
          <w:color w:val="333333"/>
          <w:sz w:val="28"/>
          <w:szCs w:val="28"/>
          <w:shd w:val="clear" w:color="auto" w:fill="FFFFFF"/>
        </w:rPr>
        <w:t> </w:t>
      </w:r>
      <w:hyperlink r:id="rId13" w:history="1">
        <w:r w:rsidRPr="00611420">
          <w:rPr>
            <w:rStyle w:val="ab"/>
            <w:rFonts w:ascii="Times New Roman" w:hAnsi="Times New Roman" w:cs="Times New Roman"/>
            <w:color w:val="000000"/>
            <w:sz w:val="28"/>
            <w:szCs w:val="28"/>
            <w:shd w:val="clear" w:color="auto" w:fill="FFFFFF"/>
          </w:rPr>
          <w:t>Оренбургскую область</w:t>
        </w:r>
      </w:hyperlink>
      <w:r w:rsidRPr="00A10051">
        <w:rPr>
          <w:rStyle w:val="apple-converted-space"/>
          <w:rFonts w:ascii="Times New Roman" w:hAnsi="Times New Roman"/>
          <w:color w:val="333333"/>
          <w:sz w:val="28"/>
          <w:szCs w:val="28"/>
          <w:shd w:val="clear" w:color="auto" w:fill="FFFFFF"/>
        </w:rPr>
        <w:t> </w:t>
      </w:r>
      <w:r w:rsidRPr="00A10051">
        <w:rPr>
          <w:rFonts w:ascii="Times New Roman" w:hAnsi="Times New Roman" w:cs="Times New Roman"/>
          <w:color w:val="333333"/>
          <w:sz w:val="28"/>
          <w:szCs w:val="28"/>
          <w:shd w:val="clear" w:color="auto" w:fill="FFFFFF"/>
        </w:rPr>
        <w:t>с востока на запад, протекая по 10 районам области на протяжении 1164 км. Главной особенностью реки является неравномерность стока. В весеннее половодье</w:t>
      </w:r>
      <w:r w:rsidRPr="00A10051">
        <w:rPr>
          <w:rStyle w:val="apple-converted-space"/>
          <w:rFonts w:ascii="Times New Roman" w:hAnsi="Times New Roman"/>
          <w:color w:val="333333"/>
          <w:sz w:val="28"/>
          <w:szCs w:val="28"/>
          <w:shd w:val="clear" w:color="auto" w:fill="FFFFFF"/>
        </w:rPr>
        <w:t> </w:t>
      </w:r>
      <w:r w:rsidRPr="00077706">
        <w:rPr>
          <w:rStyle w:val="afa"/>
          <w:rFonts w:ascii="Times New Roman" w:hAnsi="Times New Roman" w:cs="Times New Roman"/>
          <w:b w:val="0"/>
          <w:color w:val="333333"/>
          <w:sz w:val="28"/>
          <w:szCs w:val="28"/>
          <w:shd w:val="clear" w:color="auto" w:fill="FFFFFF"/>
        </w:rPr>
        <w:t>Урал</w:t>
      </w:r>
      <w:r w:rsidRPr="00A10051">
        <w:rPr>
          <w:rStyle w:val="apple-converted-space"/>
          <w:rFonts w:ascii="Times New Roman" w:hAnsi="Times New Roman"/>
          <w:color w:val="333333"/>
          <w:sz w:val="28"/>
          <w:szCs w:val="28"/>
          <w:shd w:val="clear" w:color="auto" w:fill="FFFFFF"/>
        </w:rPr>
        <w:t> </w:t>
      </w:r>
      <w:r w:rsidRPr="00A10051">
        <w:rPr>
          <w:rFonts w:ascii="Times New Roman" w:hAnsi="Times New Roman" w:cs="Times New Roman"/>
          <w:color w:val="333333"/>
          <w:sz w:val="28"/>
          <w:szCs w:val="28"/>
          <w:shd w:val="clear" w:color="auto" w:fill="FFFFFF"/>
        </w:rPr>
        <w:t>превращается в огромный водоток, заполняя всю пойму шириной 6 – 8 км.</w:t>
      </w:r>
    </w:p>
    <w:p w:rsidR="008031CD" w:rsidRPr="00A10051" w:rsidRDefault="008031CD" w:rsidP="00132574">
      <w:pPr>
        <w:spacing w:after="0" w:line="240" w:lineRule="auto"/>
        <w:ind w:firstLine="709"/>
        <w:jc w:val="both"/>
        <w:rPr>
          <w:rFonts w:ascii="Times New Roman" w:hAnsi="Times New Roman" w:cs="Times New Roman"/>
          <w:i/>
          <w:sz w:val="28"/>
          <w:szCs w:val="28"/>
          <w:highlight w:val="yellow"/>
        </w:rPr>
      </w:pPr>
      <w:r w:rsidRPr="00077706">
        <w:rPr>
          <w:rStyle w:val="afa"/>
          <w:rFonts w:ascii="Times New Roman" w:hAnsi="Times New Roman" w:cs="Times New Roman"/>
          <w:b w:val="0"/>
          <w:color w:val="333333"/>
          <w:sz w:val="28"/>
          <w:szCs w:val="28"/>
          <w:shd w:val="clear" w:color="auto" w:fill="FFFFFF"/>
        </w:rPr>
        <w:t>Река Урал</w:t>
      </w:r>
      <w:r w:rsidRPr="00A10051">
        <w:rPr>
          <w:rStyle w:val="apple-converted-space"/>
          <w:rFonts w:ascii="Times New Roman" w:hAnsi="Times New Roman"/>
          <w:color w:val="333333"/>
          <w:sz w:val="28"/>
          <w:szCs w:val="28"/>
          <w:shd w:val="clear" w:color="auto" w:fill="FFFFFF"/>
        </w:rPr>
        <w:t> </w:t>
      </w:r>
      <w:r w:rsidRPr="00A10051">
        <w:rPr>
          <w:rFonts w:ascii="Times New Roman" w:hAnsi="Times New Roman" w:cs="Times New Roman"/>
          <w:color w:val="333333"/>
          <w:sz w:val="28"/>
          <w:szCs w:val="28"/>
          <w:shd w:val="clear" w:color="auto" w:fill="FFFFFF"/>
        </w:rPr>
        <w:t>не судоходная, ширина ее 50-170 м., глубина 3-5 м., скорость течения 0,3 м/с, дно песчаное, бродов нет. Берега преимущественно обрывистые, высота обрывов 5-9 м. Пойма Урала широкая - 10-12 км., луговая, со значительными массивами леса, большим числом колков, редким кустарником, изрезана многочисленными реками, старицами и протоками, много озер.</w:t>
      </w:r>
      <w:r w:rsidRPr="00A10051">
        <w:rPr>
          <w:rFonts w:ascii="Times New Roman" w:hAnsi="Times New Roman" w:cs="Times New Roman"/>
          <w:i/>
          <w:sz w:val="28"/>
          <w:szCs w:val="28"/>
          <w:highlight w:val="yellow"/>
        </w:rPr>
        <w:t xml:space="preserve"> </w:t>
      </w:r>
    </w:p>
    <w:p w:rsidR="008031CD" w:rsidRPr="00561C92" w:rsidRDefault="008031CD" w:rsidP="00132574">
      <w:pPr>
        <w:spacing w:after="0" w:line="240" w:lineRule="auto"/>
        <w:ind w:firstLine="709"/>
        <w:contextualSpacing/>
        <w:mirrorIndents/>
        <w:jc w:val="both"/>
        <w:rPr>
          <w:rFonts w:ascii="Times New Roman" w:hAnsi="Times New Roman"/>
          <w:sz w:val="28"/>
          <w:szCs w:val="28"/>
        </w:rPr>
      </w:pPr>
      <w:r w:rsidRPr="007159BC">
        <w:rPr>
          <w:rFonts w:ascii="Times New Roman" w:hAnsi="Times New Roman"/>
          <w:i/>
          <w:sz w:val="28"/>
          <w:szCs w:val="28"/>
        </w:rPr>
        <w:t>Река Черная</w:t>
      </w:r>
      <w:r w:rsidRPr="007159BC">
        <w:rPr>
          <w:rFonts w:ascii="Times New Roman" w:hAnsi="Times New Roman"/>
          <w:sz w:val="28"/>
          <w:szCs w:val="28"/>
        </w:rPr>
        <w:t xml:space="preserve">, протекающая с юга на север сельсовета, </w:t>
      </w:r>
      <w:r w:rsidR="00223857" w:rsidRPr="007159BC">
        <w:rPr>
          <w:rFonts w:ascii="Times New Roman" w:hAnsi="Times New Roman"/>
          <w:sz w:val="28"/>
          <w:szCs w:val="28"/>
        </w:rPr>
        <w:t>является притоком</w:t>
      </w:r>
      <w:r w:rsidRPr="007159BC">
        <w:rPr>
          <w:rFonts w:ascii="Times New Roman" w:hAnsi="Times New Roman"/>
          <w:sz w:val="28"/>
          <w:szCs w:val="28"/>
        </w:rPr>
        <w:t xml:space="preserve"> реки Урал, длина её водотока в границах сельсовета составляет 25,07 км. </w:t>
      </w:r>
      <w:r w:rsidRPr="007159BC">
        <w:rPr>
          <w:rFonts w:ascii="Times New Roman" w:hAnsi="Times New Roman" w:cs="Times New Roman"/>
          <w:sz w:val="28"/>
          <w:szCs w:val="28"/>
        </w:rPr>
        <w:t xml:space="preserve">Река имеет небольшое продольное падение, малый </w:t>
      </w:r>
      <w:r w:rsidR="00223857" w:rsidRPr="007159BC">
        <w:rPr>
          <w:rFonts w:ascii="Times New Roman" w:hAnsi="Times New Roman" w:cs="Times New Roman"/>
          <w:sz w:val="28"/>
          <w:szCs w:val="28"/>
        </w:rPr>
        <w:t>уклон русла и</w:t>
      </w:r>
      <w:r w:rsidRPr="007159BC">
        <w:rPr>
          <w:rFonts w:ascii="Times New Roman" w:hAnsi="Times New Roman" w:cs="Times New Roman"/>
          <w:sz w:val="28"/>
          <w:szCs w:val="28"/>
        </w:rPr>
        <w:t xml:space="preserve"> медленное плавное течение. </w:t>
      </w:r>
      <w:r w:rsidRPr="007159BC">
        <w:rPr>
          <w:rFonts w:ascii="Times New Roman" w:hAnsi="Times New Roman" w:cs="Times New Roman"/>
          <w:color w:val="000000"/>
          <w:sz w:val="28"/>
          <w:szCs w:val="28"/>
        </w:rPr>
        <w:t>Питание в основном снеговое.</w:t>
      </w:r>
      <w:r w:rsidRPr="007159BC">
        <w:rPr>
          <w:rFonts w:ascii="Verdana" w:hAnsi="Verdana"/>
          <w:color w:val="000000"/>
          <w:sz w:val="11"/>
          <w:szCs w:val="11"/>
        </w:rPr>
        <w:t xml:space="preserve"> </w:t>
      </w:r>
    </w:p>
    <w:p w:rsidR="008031CD" w:rsidRDefault="008031CD" w:rsidP="00132574">
      <w:pPr>
        <w:spacing w:after="0" w:line="240" w:lineRule="auto"/>
        <w:ind w:firstLine="709"/>
        <w:jc w:val="both"/>
        <w:rPr>
          <w:rFonts w:ascii="Times New Roman" w:hAnsi="Times New Roman" w:cs="Times New Roman"/>
          <w:sz w:val="28"/>
          <w:szCs w:val="28"/>
        </w:rPr>
      </w:pPr>
      <w:r w:rsidRPr="00DC2400">
        <w:rPr>
          <w:rFonts w:ascii="Times New Roman" w:hAnsi="Times New Roman" w:cs="Times New Roman"/>
          <w:i/>
          <w:sz w:val="28"/>
          <w:szCs w:val="28"/>
        </w:rPr>
        <w:t>Река Погромка</w:t>
      </w:r>
      <w:r w:rsidRPr="00DC2400">
        <w:rPr>
          <w:rFonts w:ascii="Times New Roman" w:hAnsi="Times New Roman" w:cs="Times New Roman"/>
          <w:sz w:val="28"/>
          <w:szCs w:val="28"/>
        </w:rPr>
        <w:t xml:space="preserve"> является притоком реки Урал, протекает с </w:t>
      </w:r>
      <w:r>
        <w:rPr>
          <w:rFonts w:ascii="Times New Roman" w:hAnsi="Times New Roman" w:cs="Times New Roman"/>
          <w:sz w:val="28"/>
          <w:szCs w:val="28"/>
        </w:rPr>
        <w:t>юга на северо</w:t>
      </w:r>
      <w:r w:rsidRPr="00DC2400">
        <w:rPr>
          <w:rFonts w:ascii="Times New Roman" w:hAnsi="Times New Roman" w:cs="Times New Roman"/>
          <w:sz w:val="28"/>
          <w:szCs w:val="28"/>
        </w:rPr>
        <w:t>-запад. Протяженность в границах МО 12,5 километров.</w:t>
      </w:r>
    </w:p>
    <w:p w:rsidR="008031CD" w:rsidRPr="00DC2400" w:rsidRDefault="008031CD" w:rsidP="00132574">
      <w:pPr>
        <w:spacing w:after="0" w:line="240" w:lineRule="auto"/>
        <w:ind w:firstLine="709"/>
        <w:jc w:val="both"/>
        <w:rPr>
          <w:rFonts w:ascii="Times New Roman" w:hAnsi="Times New Roman" w:cs="Times New Roman"/>
          <w:sz w:val="28"/>
          <w:szCs w:val="28"/>
        </w:rPr>
      </w:pPr>
    </w:p>
    <w:p w:rsidR="008031CD" w:rsidRPr="00077706" w:rsidRDefault="008031CD" w:rsidP="00132574">
      <w:pPr>
        <w:spacing w:after="0" w:line="240" w:lineRule="auto"/>
        <w:rPr>
          <w:rFonts w:ascii="Times New Roman" w:hAnsi="Times New Roman"/>
          <w:bCs/>
          <w:sz w:val="24"/>
          <w:szCs w:val="28"/>
        </w:rPr>
      </w:pPr>
      <w:r w:rsidRPr="00077706">
        <w:rPr>
          <w:rFonts w:ascii="Times New Roman" w:hAnsi="Times New Roman"/>
          <w:b/>
          <w:bCs/>
          <w:sz w:val="24"/>
          <w:szCs w:val="28"/>
        </w:rPr>
        <w:t>Таблица 1</w:t>
      </w:r>
      <w:r w:rsidRPr="00077706">
        <w:rPr>
          <w:rFonts w:ascii="Times New Roman" w:hAnsi="Times New Roman"/>
          <w:bCs/>
          <w:sz w:val="24"/>
          <w:szCs w:val="28"/>
        </w:rPr>
        <w:t xml:space="preserve"> - Перечень объектов ГТС  на   территории МО Чернореченского сельсовета Оренбургского района  Оренбургской  области</w:t>
      </w:r>
    </w:p>
    <w:p w:rsidR="008031CD" w:rsidRPr="00FC22EE" w:rsidRDefault="008031CD" w:rsidP="00132574">
      <w:pPr>
        <w:pStyle w:val="210"/>
        <w:jc w:val="center"/>
        <w:rPr>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4381"/>
        <w:gridCol w:w="5307"/>
      </w:tblGrid>
      <w:tr w:rsidR="008031CD" w:rsidRPr="00FC22EE" w:rsidTr="00651A71">
        <w:trPr>
          <w:cantSplit/>
          <w:trHeight w:val="481"/>
          <w:jc w:val="center"/>
        </w:trPr>
        <w:tc>
          <w:tcPr>
            <w:tcW w:w="301" w:type="pct"/>
            <w:vMerge w:val="restart"/>
            <w:vAlign w:val="center"/>
          </w:tcPr>
          <w:p w:rsidR="008031CD" w:rsidRPr="00CB308C" w:rsidRDefault="008031CD" w:rsidP="00132574">
            <w:pPr>
              <w:pStyle w:val="a7"/>
              <w:tabs>
                <w:tab w:val="clear" w:pos="4677"/>
                <w:tab w:val="clear" w:pos="9355"/>
              </w:tabs>
              <w:jc w:val="center"/>
              <w:rPr>
                <w:rFonts w:ascii="Times New Roman" w:hAnsi="Times New Roman"/>
                <w:sz w:val="28"/>
                <w:szCs w:val="28"/>
              </w:rPr>
            </w:pPr>
            <w:r w:rsidRPr="00CB308C">
              <w:rPr>
                <w:rFonts w:ascii="Times New Roman" w:hAnsi="Times New Roman"/>
                <w:sz w:val="28"/>
                <w:szCs w:val="28"/>
              </w:rPr>
              <w:t>№</w:t>
            </w:r>
            <w:r w:rsidRPr="00CB308C">
              <w:rPr>
                <w:rFonts w:ascii="Times New Roman" w:hAnsi="Times New Roman"/>
                <w:sz w:val="28"/>
                <w:szCs w:val="28"/>
              </w:rPr>
              <w:br/>
              <w:t>п/п</w:t>
            </w:r>
          </w:p>
        </w:tc>
        <w:tc>
          <w:tcPr>
            <w:tcW w:w="2125" w:type="pct"/>
            <w:vMerge w:val="restart"/>
            <w:vAlign w:val="center"/>
          </w:tcPr>
          <w:p w:rsidR="008031CD" w:rsidRPr="00CB308C" w:rsidRDefault="008031CD" w:rsidP="00132574">
            <w:pPr>
              <w:pStyle w:val="a7"/>
              <w:tabs>
                <w:tab w:val="clear" w:pos="4677"/>
                <w:tab w:val="clear" w:pos="9355"/>
              </w:tabs>
              <w:jc w:val="center"/>
              <w:rPr>
                <w:rFonts w:ascii="Times New Roman" w:hAnsi="Times New Roman"/>
                <w:sz w:val="28"/>
                <w:szCs w:val="28"/>
              </w:rPr>
            </w:pPr>
            <w:r w:rsidRPr="00CB308C">
              <w:rPr>
                <w:rFonts w:ascii="Times New Roman" w:hAnsi="Times New Roman"/>
                <w:sz w:val="28"/>
                <w:szCs w:val="28"/>
              </w:rPr>
              <w:t>Наименование административно-территориальной единицы Оренбургской области</w:t>
            </w:r>
          </w:p>
        </w:tc>
        <w:tc>
          <w:tcPr>
            <w:tcW w:w="2574" w:type="pct"/>
            <w:vMerge w:val="restart"/>
            <w:vAlign w:val="center"/>
          </w:tcPr>
          <w:p w:rsidR="008031CD" w:rsidRPr="00CB308C" w:rsidRDefault="008031CD" w:rsidP="00132574">
            <w:pPr>
              <w:pStyle w:val="a7"/>
              <w:tabs>
                <w:tab w:val="clear" w:pos="4677"/>
                <w:tab w:val="clear" w:pos="9355"/>
              </w:tabs>
              <w:jc w:val="center"/>
              <w:rPr>
                <w:rFonts w:ascii="Times New Roman" w:hAnsi="Times New Roman"/>
                <w:sz w:val="28"/>
                <w:szCs w:val="28"/>
              </w:rPr>
            </w:pPr>
            <w:r w:rsidRPr="00CB308C">
              <w:rPr>
                <w:rFonts w:ascii="Times New Roman" w:hAnsi="Times New Roman"/>
                <w:sz w:val="28"/>
                <w:szCs w:val="28"/>
              </w:rPr>
              <w:t>Наименование объектов ГТС, месторасположение</w:t>
            </w:r>
          </w:p>
        </w:tc>
      </w:tr>
      <w:tr w:rsidR="008031CD" w:rsidRPr="00FC22EE" w:rsidTr="00651A71">
        <w:trPr>
          <w:cantSplit/>
          <w:trHeight w:val="1421"/>
          <w:jc w:val="center"/>
        </w:trPr>
        <w:tc>
          <w:tcPr>
            <w:tcW w:w="301" w:type="pct"/>
            <w:vMerge/>
          </w:tcPr>
          <w:p w:rsidR="008031CD" w:rsidRPr="00CB308C" w:rsidRDefault="008031CD" w:rsidP="00132574">
            <w:pPr>
              <w:pStyle w:val="a7"/>
              <w:tabs>
                <w:tab w:val="clear" w:pos="4677"/>
                <w:tab w:val="clear" w:pos="9355"/>
              </w:tabs>
              <w:rPr>
                <w:rFonts w:ascii="Times New Roman" w:hAnsi="Times New Roman"/>
                <w:sz w:val="28"/>
                <w:szCs w:val="28"/>
                <w:highlight w:val="yellow"/>
              </w:rPr>
            </w:pPr>
          </w:p>
        </w:tc>
        <w:tc>
          <w:tcPr>
            <w:tcW w:w="2125" w:type="pct"/>
            <w:vMerge/>
          </w:tcPr>
          <w:p w:rsidR="008031CD" w:rsidRPr="00CB308C" w:rsidRDefault="008031CD" w:rsidP="00132574">
            <w:pPr>
              <w:pStyle w:val="a7"/>
              <w:tabs>
                <w:tab w:val="clear" w:pos="4677"/>
                <w:tab w:val="clear" w:pos="9355"/>
              </w:tabs>
              <w:rPr>
                <w:rFonts w:ascii="Times New Roman" w:hAnsi="Times New Roman"/>
                <w:sz w:val="28"/>
                <w:szCs w:val="28"/>
                <w:highlight w:val="yellow"/>
              </w:rPr>
            </w:pPr>
          </w:p>
        </w:tc>
        <w:tc>
          <w:tcPr>
            <w:tcW w:w="2574" w:type="pct"/>
            <w:vMerge/>
          </w:tcPr>
          <w:p w:rsidR="008031CD" w:rsidRPr="00CB308C" w:rsidRDefault="008031CD" w:rsidP="00132574">
            <w:pPr>
              <w:pStyle w:val="a7"/>
              <w:tabs>
                <w:tab w:val="clear" w:pos="4677"/>
                <w:tab w:val="clear" w:pos="9355"/>
              </w:tabs>
              <w:rPr>
                <w:rFonts w:ascii="Times New Roman" w:hAnsi="Times New Roman"/>
                <w:sz w:val="28"/>
                <w:szCs w:val="28"/>
                <w:highlight w:val="yellow"/>
              </w:rPr>
            </w:pPr>
          </w:p>
        </w:tc>
      </w:tr>
      <w:tr w:rsidR="008031CD" w:rsidRPr="00FC22EE" w:rsidTr="00651A71">
        <w:trPr>
          <w:cantSplit/>
          <w:trHeight w:val="997"/>
          <w:jc w:val="center"/>
        </w:trPr>
        <w:tc>
          <w:tcPr>
            <w:tcW w:w="301" w:type="pct"/>
            <w:vAlign w:val="center"/>
          </w:tcPr>
          <w:p w:rsidR="008031CD" w:rsidRPr="00CB308C" w:rsidRDefault="008031CD" w:rsidP="00132574">
            <w:pPr>
              <w:pStyle w:val="a7"/>
              <w:tabs>
                <w:tab w:val="clear" w:pos="4677"/>
                <w:tab w:val="clear" w:pos="9355"/>
              </w:tabs>
              <w:rPr>
                <w:rFonts w:ascii="Times New Roman" w:hAnsi="Times New Roman"/>
                <w:sz w:val="28"/>
                <w:szCs w:val="28"/>
                <w:highlight w:val="yellow"/>
              </w:rPr>
            </w:pPr>
            <w:r w:rsidRPr="00CB308C">
              <w:rPr>
                <w:rFonts w:ascii="Times New Roman" w:hAnsi="Times New Roman"/>
                <w:sz w:val="28"/>
                <w:szCs w:val="28"/>
              </w:rPr>
              <w:t>1</w:t>
            </w:r>
          </w:p>
        </w:tc>
        <w:tc>
          <w:tcPr>
            <w:tcW w:w="2125" w:type="pct"/>
            <w:vAlign w:val="center"/>
          </w:tcPr>
          <w:p w:rsidR="008031CD" w:rsidRPr="00CB308C" w:rsidRDefault="008031CD" w:rsidP="00132574">
            <w:pPr>
              <w:pStyle w:val="a7"/>
              <w:tabs>
                <w:tab w:val="clear" w:pos="4677"/>
                <w:tab w:val="clear" w:pos="9355"/>
              </w:tabs>
              <w:rPr>
                <w:rFonts w:ascii="Times New Roman" w:hAnsi="Times New Roman"/>
                <w:sz w:val="28"/>
                <w:szCs w:val="28"/>
                <w:highlight w:val="yellow"/>
              </w:rPr>
            </w:pPr>
            <w:r w:rsidRPr="00CB308C">
              <w:rPr>
                <w:rFonts w:ascii="Times New Roman" w:hAnsi="Times New Roman"/>
                <w:sz w:val="28"/>
                <w:szCs w:val="28"/>
              </w:rPr>
              <w:t>Оренбургский район. МО Чернореченский  сельсовет</w:t>
            </w:r>
          </w:p>
        </w:tc>
        <w:tc>
          <w:tcPr>
            <w:tcW w:w="2574" w:type="pct"/>
            <w:vAlign w:val="center"/>
          </w:tcPr>
          <w:p w:rsidR="008031CD" w:rsidRPr="00CB308C" w:rsidRDefault="008031CD" w:rsidP="00132574">
            <w:pPr>
              <w:pStyle w:val="a7"/>
              <w:tabs>
                <w:tab w:val="clear" w:pos="4677"/>
                <w:tab w:val="clear" w:pos="9355"/>
              </w:tabs>
              <w:rPr>
                <w:rFonts w:ascii="Times New Roman" w:hAnsi="Times New Roman"/>
                <w:sz w:val="28"/>
                <w:szCs w:val="28"/>
                <w:highlight w:val="yellow"/>
              </w:rPr>
            </w:pPr>
            <w:r w:rsidRPr="00CB308C">
              <w:rPr>
                <w:rFonts w:ascii="Times New Roman" w:hAnsi="Times New Roman"/>
                <w:color w:val="000000"/>
                <w:sz w:val="28"/>
                <w:szCs w:val="28"/>
                <w:lang w:eastAsia="ru-RU"/>
              </w:rPr>
              <w:t>Пруд на р. Черная в с. Черноречье</w:t>
            </w:r>
          </w:p>
        </w:tc>
      </w:tr>
    </w:tbl>
    <w:p w:rsidR="008031CD" w:rsidRDefault="008031CD" w:rsidP="00132574">
      <w:pPr>
        <w:shd w:val="clear" w:color="auto" w:fill="FFFFFF"/>
        <w:spacing w:after="0" w:line="240" w:lineRule="auto"/>
        <w:jc w:val="both"/>
        <w:rPr>
          <w:rFonts w:ascii="Times New Roman" w:hAnsi="Times New Roman" w:cs="Times New Roman"/>
          <w:color w:val="000000"/>
          <w:sz w:val="28"/>
          <w:szCs w:val="28"/>
        </w:rPr>
      </w:pPr>
    </w:p>
    <w:p w:rsidR="008031CD" w:rsidRPr="00077706" w:rsidRDefault="008031CD" w:rsidP="00132574">
      <w:pPr>
        <w:shd w:val="clear" w:color="auto" w:fill="FFFFFF"/>
        <w:spacing w:after="0" w:line="240" w:lineRule="auto"/>
        <w:ind w:firstLine="709"/>
        <w:jc w:val="both"/>
        <w:rPr>
          <w:rFonts w:ascii="Times New Roman" w:hAnsi="Times New Roman" w:cs="Times New Roman"/>
          <w:color w:val="000000"/>
          <w:sz w:val="24"/>
          <w:szCs w:val="28"/>
        </w:rPr>
      </w:pPr>
      <w:r w:rsidRPr="00077706">
        <w:rPr>
          <w:rFonts w:ascii="Times New Roman" w:hAnsi="Times New Roman" w:cs="Times New Roman"/>
          <w:b/>
          <w:sz w:val="24"/>
          <w:szCs w:val="28"/>
        </w:rPr>
        <w:t>Таблица 2</w:t>
      </w:r>
      <w:r w:rsidRPr="00077706">
        <w:rPr>
          <w:rFonts w:ascii="Times New Roman" w:hAnsi="Times New Roman" w:cs="Times New Roman"/>
          <w:sz w:val="24"/>
          <w:szCs w:val="28"/>
        </w:rPr>
        <w:t xml:space="preserve"> - Перечень  водотоков с  водоохранными зонами и прибрежными защитными полосами,  подлежащих региональному государственному контролю в Оренбургской области  (постановление Правительства области от 30.07.2008 </w:t>
      </w:r>
      <w:r w:rsidR="00010EC7">
        <w:rPr>
          <w:rFonts w:ascii="Times New Roman" w:hAnsi="Times New Roman" w:cs="Times New Roman"/>
          <w:sz w:val="24"/>
          <w:szCs w:val="28"/>
        </w:rPr>
        <w:t>№</w:t>
      </w:r>
      <w:r w:rsidRPr="00077706">
        <w:rPr>
          <w:rFonts w:ascii="Times New Roman" w:hAnsi="Times New Roman" w:cs="Times New Roman"/>
          <w:sz w:val="24"/>
          <w:szCs w:val="28"/>
        </w:rPr>
        <w:t xml:space="preserve"> 300-п)</w:t>
      </w:r>
      <w:r w:rsidRPr="00077706">
        <w:rPr>
          <w:rFonts w:ascii="Times New Roman" w:hAnsi="Times New Roman" w:cs="Times New Roman"/>
          <w:color w:val="000000"/>
          <w:sz w:val="24"/>
          <w:szCs w:val="28"/>
        </w:rPr>
        <w:t xml:space="preserve"> Приложение </w:t>
      </w:r>
      <w:r w:rsidR="00010EC7">
        <w:rPr>
          <w:rFonts w:ascii="Times New Roman" w:hAnsi="Times New Roman" w:cs="Times New Roman"/>
          <w:color w:val="000000"/>
          <w:sz w:val="24"/>
          <w:szCs w:val="28"/>
        </w:rPr>
        <w:t>№</w:t>
      </w:r>
      <w:r w:rsidRPr="00077706">
        <w:rPr>
          <w:rFonts w:ascii="Times New Roman" w:hAnsi="Times New Roman" w:cs="Times New Roman"/>
          <w:color w:val="000000"/>
          <w:sz w:val="24"/>
          <w:szCs w:val="28"/>
        </w:rPr>
        <w:t xml:space="preserve"> 2 </w:t>
      </w:r>
    </w:p>
    <w:p w:rsidR="008031CD" w:rsidRPr="00F33DC9"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
        <w:gridCol w:w="1591"/>
        <w:gridCol w:w="1592"/>
        <w:gridCol w:w="1103"/>
        <w:gridCol w:w="1738"/>
        <w:gridCol w:w="657"/>
        <w:gridCol w:w="336"/>
        <w:gridCol w:w="1324"/>
        <w:gridCol w:w="1592"/>
      </w:tblGrid>
      <w:tr w:rsidR="008031CD" w:rsidRPr="00E9237F" w:rsidTr="00651A71">
        <w:trPr>
          <w:trHeight w:val="1378"/>
          <w:jc w:val="center"/>
        </w:trPr>
        <w:tc>
          <w:tcPr>
            <w:tcW w:w="8958" w:type="dxa"/>
            <w:gridSpan w:val="9"/>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4"/>
                <w:szCs w:val="24"/>
              </w:rPr>
            </w:pPr>
            <w:r w:rsidRPr="00C712F7">
              <w:rPr>
                <w:rFonts w:ascii="Times New Roman" w:hAnsi="Times New Roman" w:cs="Times New Roman"/>
                <w:sz w:val="24"/>
                <w:szCs w:val="24"/>
              </w:rPr>
              <w:br w:type="page"/>
              <w:t>ПРАВИТЕЛЬСТВО ОРЕНБУРГСКОЙ ОБЛАСТИ</w:t>
            </w:r>
          </w:p>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4"/>
                <w:szCs w:val="24"/>
              </w:rPr>
            </w:pPr>
            <w:r w:rsidRPr="00C712F7">
              <w:rPr>
                <w:rFonts w:ascii="Times New Roman" w:hAnsi="Times New Roman" w:cs="Times New Roman"/>
                <w:sz w:val="24"/>
                <w:szCs w:val="24"/>
              </w:rPr>
              <w:t>П О С Т А Н О В Л Е Н И Е</w:t>
            </w:r>
          </w:p>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4"/>
                <w:szCs w:val="24"/>
              </w:rPr>
            </w:pPr>
            <w:r w:rsidRPr="00C712F7">
              <w:rPr>
                <w:rFonts w:ascii="Times New Roman" w:hAnsi="Times New Roman" w:cs="Times New Roman"/>
                <w:sz w:val="24"/>
                <w:szCs w:val="24"/>
              </w:rPr>
              <w:t xml:space="preserve">30.07.2008                г. Оренбург                   </w:t>
            </w:r>
            <w:r w:rsidR="00010EC7">
              <w:rPr>
                <w:rFonts w:ascii="Times New Roman" w:hAnsi="Times New Roman" w:cs="Times New Roman"/>
                <w:sz w:val="24"/>
                <w:szCs w:val="24"/>
              </w:rPr>
              <w:t>№</w:t>
            </w:r>
            <w:r w:rsidRPr="00C712F7">
              <w:rPr>
                <w:rFonts w:ascii="Times New Roman" w:hAnsi="Times New Roman" w:cs="Times New Roman"/>
                <w:sz w:val="24"/>
                <w:szCs w:val="24"/>
              </w:rPr>
              <w:t xml:space="preserve"> 300-п</w:t>
            </w:r>
          </w:p>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Об утверждении перечней водных объектов, подлежащих региональному</w:t>
            </w:r>
          </w:p>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4"/>
                <w:szCs w:val="24"/>
              </w:rPr>
            </w:pPr>
            <w:r w:rsidRPr="00C712F7">
              <w:rPr>
                <w:rFonts w:ascii="Times New Roman" w:hAnsi="Times New Roman" w:cs="Times New Roman"/>
                <w:sz w:val="24"/>
                <w:szCs w:val="24"/>
              </w:rPr>
              <w:t>государственному контролю и надзору за использованием и охраной</w:t>
            </w:r>
          </w:p>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8031CD" w:rsidRPr="00E9237F" w:rsidTr="00651A71">
        <w:trPr>
          <w:trHeight w:val="279"/>
          <w:jc w:val="center"/>
        </w:trPr>
        <w:tc>
          <w:tcPr>
            <w:tcW w:w="8958" w:type="dxa"/>
            <w:gridSpan w:val="9"/>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4175"/>
              </w:tabs>
              <w:spacing w:after="0" w:line="240" w:lineRule="auto"/>
              <w:ind w:right="-456"/>
              <w:jc w:val="center"/>
              <w:rPr>
                <w:rFonts w:ascii="Times New Roman" w:hAnsi="Times New Roman" w:cs="Times New Roman"/>
                <w:sz w:val="24"/>
                <w:szCs w:val="24"/>
              </w:rPr>
            </w:pPr>
            <w:r w:rsidRPr="00C712F7">
              <w:rPr>
                <w:rFonts w:ascii="Times New Roman" w:hAnsi="Times New Roman" w:cs="Times New Roman"/>
                <w:sz w:val="24"/>
                <w:szCs w:val="24"/>
              </w:rPr>
              <w:t>Притоки р. Урал (бассейн Каспийского моря)</w:t>
            </w:r>
          </w:p>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8031CD" w:rsidRPr="00E9237F" w:rsidTr="00651A71">
        <w:trPr>
          <w:trHeight w:val="570"/>
          <w:jc w:val="center"/>
        </w:trPr>
        <w:tc>
          <w:tcPr>
            <w:tcW w:w="373" w:type="dxa"/>
            <w:vMerge w:val="restart"/>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N</w:t>
            </w:r>
          </w:p>
        </w:tc>
        <w:tc>
          <w:tcPr>
            <w:tcW w:w="1346" w:type="dxa"/>
            <w:vMerge w:val="restart"/>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Наименование водотока</w:t>
            </w:r>
          </w:p>
        </w:tc>
        <w:tc>
          <w:tcPr>
            <w:tcW w:w="1357" w:type="dxa"/>
            <w:vMerge w:val="restart"/>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Наименование водотока, притоком которого является</w:t>
            </w:r>
          </w:p>
        </w:tc>
        <w:tc>
          <w:tcPr>
            <w:tcW w:w="948" w:type="dxa"/>
            <w:vMerge w:val="restart"/>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Порядок притока основной реки</w:t>
            </w:r>
          </w:p>
        </w:tc>
        <w:tc>
          <w:tcPr>
            <w:tcW w:w="1467" w:type="dxa"/>
            <w:vMerge w:val="restart"/>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Протяженность, км</w:t>
            </w:r>
          </w:p>
        </w:tc>
        <w:tc>
          <w:tcPr>
            <w:tcW w:w="1965" w:type="dxa"/>
            <w:gridSpan w:val="3"/>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Притоки длиной менее 10 км</w:t>
            </w:r>
          </w:p>
        </w:tc>
        <w:tc>
          <w:tcPr>
            <w:tcW w:w="1502" w:type="dxa"/>
            <w:vMerge w:val="restart"/>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Наименование района</w:t>
            </w:r>
          </w:p>
        </w:tc>
      </w:tr>
      <w:tr w:rsidR="008031CD" w:rsidRPr="00E9237F" w:rsidTr="00651A71">
        <w:trPr>
          <w:trHeight w:val="570"/>
          <w:jc w:val="center"/>
        </w:trPr>
        <w:tc>
          <w:tcPr>
            <w:tcW w:w="373" w:type="dxa"/>
            <w:vMerge/>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1346" w:type="dxa"/>
            <w:vMerge/>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1357" w:type="dxa"/>
            <w:vMerge/>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948" w:type="dxa"/>
            <w:vMerge/>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1467" w:type="dxa"/>
            <w:vMerge/>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579"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Кол-во, шт</w:t>
            </w:r>
          </w:p>
        </w:tc>
        <w:tc>
          <w:tcPr>
            <w:tcW w:w="1386" w:type="dxa"/>
            <w:gridSpan w:val="2"/>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Общая протяженность</w:t>
            </w:r>
          </w:p>
        </w:tc>
        <w:tc>
          <w:tcPr>
            <w:tcW w:w="1502" w:type="dxa"/>
            <w:vMerge/>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highlight w:val="yellow"/>
              </w:rPr>
            </w:pPr>
          </w:p>
        </w:tc>
      </w:tr>
      <w:tr w:rsidR="008031CD" w:rsidRPr="00E9237F" w:rsidTr="00651A71">
        <w:trPr>
          <w:jc w:val="center"/>
        </w:trPr>
        <w:tc>
          <w:tcPr>
            <w:tcW w:w="373"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1</w:t>
            </w:r>
          </w:p>
        </w:tc>
        <w:tc>
          <w:tcPr>
            <w:tcW w:w="1346"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Р. Черная</w:t>
            </w:r>
          </w:p>
        </w:tc>
        <w:tc>
          <w:tcPr>
            <w:tcW w:w="1357"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р. Урал</w:t>
            </w:r>
          </w:p>
        </w:tc>
        <w:tc>
          <w:tcPr>
            <w:tcW w:w="948"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I</w:t>
            </w:r>
          </w:p>
        </w:tc>
        <w:tc>
          <w:tcPr>
            <w:tcW w:w="1467"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22</w:t>
            </w:r>
          </w:p>
        </w:tc>
        <w:tc>
          <w:tcPr>
            <w:tcW w:w="907" w:type="dxa"/>
            <w:gridSpan w:val="2"/>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7</w:t>
            </w:r>
          </w:p>
        </w:tc>
        <w:tc>
          <w:tcPr>
            <w:tcW w:w="1058"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8</w:t>
            </w:r>
          </w:p>
        </w:tc>
        <w:tc>
          <w:tcPr>
            <w:tcW w:w="1502"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Оренбургский</w:t>
            </w:r>
          </w:p>
        </w:tc>
      </w:tr>
      <w:tr w:rsidR="008031CD" w:rsidRPr="00E9237F" w:rsidTr="00651A71">
        <w:trPr>
          <w:jc w:val="center"/>
        </w:trPr>
        <w:tc>
          <w:tcPr>
            <w:tcW w:w="373"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2</w:t>
            </w:r>
          </w:p>
        </w:tc>
        <w:tc>
          <w:tcPr>
            <w:tcW w:w="1346"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Р. Погромка</w:t>
            </w:r>
          </w:p>
        </w:tc>
        <w:tc>
          <w:tcPr>
            <w:tcW w:w="1357"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р. Урал</w:t>
            </w:r>
          </w:p>
        </w:tc>
        <w:tc>
          <w:tcPr>
            <w:tcW w:w="948"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I</w:t>
            </w:r>
          </w:p>
        </w:tc>
        <w:tc>
          <w:tcPr>
            <w:tcW w:w="1467"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13</w:t>
            </w:r>
          </w:p>
        </w:tc>
        <w:tc>
          <w:tcPr>
            <w:tcW w:w="907" w:type="dxa"/>
            <w:gridSpan w:val="2"/>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1</w:t>
            </w:r>
          </w:p>
        </w:tc>
        <w:tc>
          <w:tcPr>
            <w:tcW w:w="1058"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4</w:t>
            </w:r>
          </w:p>
        </w:tc>
        <w:tc>
          <w:tcPr>
            <w:tcW w:w="1502" w:type="dxa"/>
            <w:vAlign w:val="center"/>
          </w:tcPr>
          <w:p w:rsidR="008031CD" w:rsidRPr="00C712F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C712F7">
              <w:rPr>
                <w:rFonts w:ascii="Times New Roman" w:hAnsi="Times New Roman" w:cs="Times New Roman"/>
                <w:sz w:val="24"/>
                <w:szCs w:val="24"/>
              </w:rPr>
              <w:t>Оренбургский</w:t>
            </w:r>
          </w:p>
        </w:tc>
      </w:tr>
    </w:tbl>
    <w:p w:rsidR="008031CD" w:rsidRPr="00C712F7" w:rsidRDefault="008031CD" w:rsidP="00132574">
      <w:pPr>
        <w:spacing w:line="240" w:lineRule="auto"/>
      </w:pPr>
    </w:p>
    <w:p w:rsidR="008031CD" w:rsidRDefault="008031CD" w:rsidP="00132574">
      <w:pPr>
        <w:pStyle w:val="20"/>
        <w:spacing w:before="0" w:line="240" w:lineRule="auto"/>
        <w:ind w:firstLine="709"/>
        <w:rPr>
          <w:rFonts w:ascii="Times New Roman" w:hAnsi="Times New Roman"/>
          <w:i/>
        </w:rPr>
      </w:pPr>
      <w:bookmarkStart w:id="18" w:name="_Toc99809806"/>
      <w:bookmarkStart w:id="19" w:name="_Toc106697900"/>
      <w:r w:rsidRPr="00C712F7">
        <w:rPr>
          <w:rFonts w:ascii="Times New Roman" w:hAnsi="Times New Roman"/>
          <w:i/>
        </w:rPr>
        <w:t>2.4.  Геологическое строение</w:t>
      </w:r>
      <w:bookmarkEnd w:id="18"/>
      <w:bookmarkEnd w:id="19"/>
      <w:r w:rsidRPr="00C712F7">
        <w:rPr>
          <w:rFonts w:ascii="Times New Roman" w:hAnsi="Times New Roman"/>
          <w:i/>
        </w:rPr>
        <w:t xml:space="preserve"> </w:t>
      </w:r>
    </w:p>
    <w:p w:rsidR="008031CD" w:rsidRPr="00C712F7" w:rsidRDefault="008031CD" w:rsidP="00132574">
      <w:pPr>
        <w:spacing w:after="0" w:line="240" w:lineRule="auto"/>
      </w:pPr>
    </w:p>
    <w:p w:rsidR="008031CD" w:rsidRDefault="008031CD" w:rsidP="00132574">
      <w:pPr>
        <w:spacing w:after="0" w:line="240" w:lineRule="auto"/>
        <w:ind w:firstLine="709"/>
        <w:jc w:val="both"/>
        <w:rPr>
          <w:rFonts w:ascii="Times New Roman" w:hAnsi="Times New Roman"/>
          <w:sz w:val="28"/>
          <w:szCs w:val="28"/>
          <w:highlight w:val="yellow"/>
        </w:rPr>
      </w:pPr>
      <w:r w:rsidRPr="000A7EED">
        <w:rPr>
          <w:rFonts w:ascii="Times New Roman" w:hAnsi="Times New Roman"/>
          <w:sz w:val="28"/>
          <w:szCs w:val="28"/>
        </w:rPr>
        <w:t xml:space="preserve">Рассматриваемый район, в составе которого находится Чернореченский сельсовет расположен на стыке двух крупных тектонических структур: Русской (Восточно-Европейской) платформы и Уральской геосинклинали, точнее - с ее краевым Предуральским прогибом.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В геологическом строении территории участвуют преимущественно терригенные отложения перми, неогена и обширный комплекс четвертичных осадков. Верхнепермские отложения (P2) (снизу вверх) представлены уфимским, казанским и татарским ярусами.</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Уфимский ярус (P2u) имеет сплошное распространение на глубине 400-</w:t>
      </w:r>
      <w:smartTag w:uri="urn:schemas-microsoft-com:office:smarttags" w:element="metricconverter">
        <w:smartTagPr>
          <w:attr w:name="ProductID" w:val="800 м"/>
        </w:smartTagPr>
        <w:r w:rsidRPr="001C5662">
          <w:rPr>
            <w:rFonts w:ascii="Times New Roman" w:hAnsi="Times New Roman"/>
            <w:sz w:val="28"/>
            <w:szCs w:val="28"/>
          </w:rPr>
          <w:t>800 м</w:t>
        </w:r>
      </w:smartTag>
      <w:r w:rsidRPr="001C5662">
        <w:rPr>
          <w:rFonts w:ascii="Times New Roman" w:hAnsi="Times New Roman"/>
          <w:sz w:val="28"/>
          <w:szCs w:val="28"/>
        </w:rPr>
        <w:t xml:space="preserve">. В его составе красноцветные переслаивающиеся глины, алевролиты, аргиллиты, мелко- и среднезернистые песчаники, с редкими прослоями мергелей и </w:t>
      </w:r>
      <w:r w:rsidRPr="001C5662">
        <w:rPr>
          <w:rFonts w:ascii="Times New Roman" w:hAnsi="Times New Roman"/>
          <w:sz w:val="28"/>
          <w:szCs w:val="28"/>
        </w:rPr>
        <w:lastRenderedPageBreak/>
        <w:t>известняков. Песчаные породы преобладают в подошве и кровле, а в средней части разреза - карбонатные породы. Мощность прослоев песчаников 0,5-</w:t>
      </w:r>
      <w:smartTag w:uri="urn:schemas-microsoft-com:office:smarttags" w:element="metricconverter">
        <w:smartTagPr>
          <w:attr w:name="ProductID" w:val="5,5 м"/>
        </w:smartTagPr>
        <w:r w:rsidRPr="001C5662">
          <w:rPr>
            <w:rFonts w:ascii="Times New Roman" w:hAnsi="Times New Roman"/>
            <w:sz w:val="28"/>
            <w:szCs w:val="28"/>
          </w:rPr>
          <w:t>5,5 м</w:t>
        </w:r>
      </w:smartTag>
      <w:r w:rsidRPr="001C5662">
        <w:rPr>
          <w:rFonts w:ascii="Times New Roman" w:hAnsi="Times New Roman"/>
          <w:sz w:val="28"/>
          <w:szCs w:val="28"/>
        </w:rPr>
        <w:t xml:space="preserve">, редко </w:t>
      </w:r>
      <w:smartTag w:uri="urn:schemas-microsoft-com:office:smarttags" w:element="metricconverter">
        <w:smartTagPr>
          <w:attr w:name="ProductID" w:val="20 м"/>
        </w:smartTagPr>
        <w:r w:rsidRPr="001C5662">
          <w:rPr>
            <w:rFonts w:ascii="Times New Roman" w:hAnsi="Times New Roman"/>
            <w:sz w:val="28"/>
            <w:szCs w:val="28"/>
          </w:rPr>
          <w:t>20 м</w:t>
        </w:r>
      </w:smartTag>
      <w:r w:rsidRPr="001C5662">
        <w:rPr>
          <w:rFonts w:ascii="Times New Roman" w:hAnsi="Times New Roman"/>
          <w:sz w:val="28"/>
          <w:szCs w:val="28"/>
        </w:rPr>
        <w:t xml:space="preserve">.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Казанский ярус (P2kz1-2) делится на нижний и верхний подъярусы.</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Нижний подъярус (P2kz1) - морские и терригенно-карбонатные отложения, залегают с размывом на отложениях уфимского яруса (P2u). Они состоят из переслаивающихся глин, мелких и тонких песчаников, алевролитов, с редкими прослоями мергелей, известняков, мощность этой пачки 10-</w:t>
      </w:r>
      <w:smartTag w:uri="urn:schemas-microsoft-com:office:smarttags" w:element="metricconverter">
        <w:smartTagPr>
          <w:attr w:name="ProductID" w:val="40 м"/>
        </w:smartTagPr>
        <w:r w:rsidRPr="001C5662">
          <w:rPr>
            <w:rFonts w:ascii="Times New Roman" w:hAnsi="Times New Roman"/>
            <w:sz w:val="28"/>
            <w:szCs w:val="28"/>
          </w:rPr>
          <w:t>40 м</w:t>
        </w:r>
      </w:smartTag>
      <w:r w:rsidRPr="001C5662">
        <w:rPr>
          <w:rFonts w:ascii="Times New Roman" w:hAnsi="Times New Roman"/>
          <w:sz w:val="28"/>
          <w:szCs w:val="28"/>
        </w:rPr>
        <w:t>. Выше залегают плотные серые слоистые известняки и мергели с прослоями песчаников и глин. Мощность P2kz1 40-</w:t>
      </w:r>
      <w:smartTag w:uri="urn:schemas-microsoft-com:office:smarttags" w:element="metricconverter">
        <w:smartTagPr>
          <w:attr w:name="ProductID" w:val="50 м"/>
        </w:smartTagPr>
        <w:r w:rsidRPr="001C5662">
          <w:rPr>
            <w:rFonts w:ascii="Times New Roman" w:hAnsi="Times New Roman"/>
            <w:sz w:val="28"/>
            <w:szCs w:val="28"/>
          </w:rPr>
          <w:t>50 м</w:t>
        </w:r>
      </w:smartTag>
      <w:r w:rsidRPr="001C5662">
        <w:rPr>
          <w:rFonts w:ascii="Times New Roman" w:hAnsi="Times New Roman"/>
          <w:sz w:val="28"/>
          <w:szCs w:val="28"/>
        </w:rPr>
        <w:t>.</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Верхний подъярус (P2kz2) – плотные глины, аргиллиты и мергели с прослоями алевролитов и песчаников. В основании подъяруса местами конгломераты из галек, кварца, известняков, кремней.</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Татарский ярус (P2t1,2) делится на нижний и верхний подъярусы.</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Нижний подъярус (P2t1)– красноцветные плотные глины, аргиллиты, песчаники и алевролиты с редкими прослоями мергелей и известняков.</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В песчаниках маломощные линзы и прослои конгломератов. Мощность подъяруса 300-</w:t>
      </w:r>
      <w:smartTag w:uri="urn:schemas-microsoft-com:office:smarttags" w:element="metricconverter">
        <w:smartTagPr>
          <w:attr w:name="ProductID" w:val="600 м"/>
        </w:smartTagPr>
        <w:r w:rsidRPr="001C5662">
          <w:rPr>
            <w:rFonts w:ascii="Times New Roman" w:hAnsi="Times New Roman"/>
            <w:sz w:val="28"/>
            <w:szCs w:val="28"/>
          </w:rPr>
          <w:t>600 м</w:t>
        </w:r>
      </w:smartTag>
      <w:r w:rsidRPr="001C5662">
        <w:rPr>
          <w:rFonts w:ascii="Times New Roman" w:hAnsi="Times New Roman"/>
          <w:sz w:val="28"/>
          <w:szCs w:val="28"/>
        </w:rPr>
        <w:t xml:space="preserve">.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Верхний подъярус (P2t2) – залегает с размывом на нижнем подъярусе, амплитуда размыва 80-</w:t>
      </w:r>
      <w:smartTag w:uri="urn:schemas-microsoft-com:office:smarttags" w:element="metricconverter">
        <w:smartTagPr>
          <w:attr w:name="ProductID" w:val="90 м"/>
        </w:smartTagPr>
        <w:r w:rsidRPr="001C5662">
          <w:rPr>
            <w:rFonts w:ascii="Times New Roman" w:hAnsi="Times New Roman"/>
            <w:sz w:val="28"/>
            <w:szCs w:val="28"/>
          </w:rPr>
          <w:t>90 м</w:t>
        </w:r>
      </w:smartTag>
      <w:r w:rsidRPr="001C5662">
        <w:rPr>
          <w:rFonts w:ascii="Times New Roman" w:hAnsi="Times New Roman"/>
          <w:sz w:val="28"/>
          <w:szCs w:val="28"/>
        </w:rPr>
        <w:t xml:space="preserve">. В низах разреза – песчаники с линзами и прослоями конгломератов.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 xml:space="preserve">Выше, толща плотных глин и алевролитов с прослоями песчаников и реже конгломератов, известняков и мергелей. В верхней части, среди глин и алевролитов, прослои грубозернистых песчаников с линзами конгломератов. Мощность общая </w:t>
      </w:r>
      <w:smartTag w:uri="urn:schemas-microsoft-com:office:smarttags" w:element="metricconverter">
        <w:smartTagPr>
          <w:attr w:name="ProductID" w:val="370 м"/>
        </w:smartTagPr>
        <w:r w:rsidRPr="001C5662">
          <w:rPr>
            <w:rFonts w:ascii="Times New Roman" w:hAnsi="Times New Roman"/>
            <w:sz w:val="28"/>
            <w:szCs w:val="28"/>
          </w:rPr>
          <w:t>370 м</w:t>
        </w:r>
      </w:smartTag>
      <w:r w:rsidRPr="001C5662">
        <w:rPr>
          <w:rFonts w:ascii="Times New Roman" w:hAnsi="Times New Roman"/>
          <w:sz w:val="28"/>
          <w:szCs w:val="28"/>
        </w:rPr>
        <w:t xml:space="preserve"> и более.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Неогеновые морские отложения. Акчагыльский ярус (N2ak) – залегают с размывом на разных горизонтах верхнетатарского подъяруса; сохранились на переуглубленных участках, в долинах рек Урала и Сакмары, в виде отдельных пятен на левобережном коренном склоне долины р. Сакмара, на глубине 10-</w:t>
      </w:r>
      <w:smartTag w:uri="urn:schemas-microsoft-com:office:smarttags" w:element="metricconverter">
        <w:smartTagPr>
          <w:attr w:name="ProductID" w:val="20 м"/>
        </w:smartTagPr>
        <w:r w:rsidRPr="001C5662">
          <w:rPr>
            <w:rFonts w:ascii="Times New Roman" w:hAnsi="Times New Roman"/>
            <w:sz w:val="28"/>
            <w:szCs w:val="28"/>
          </w:rPr>
          <w:t>20 м</w:t>
        </w:r>
      </w:smartTag>
      <w:r w:rsidRPr="001C5662">
        <w:rPr>
          <w:rFonts w:ascii="Times New Roman" w:hAnsi="Times New Roman"/>
          <w:sz w:val="28"/>
          <w:szCs w:val="28"/>
        </w:rPr>
        <w:t xml:space="preserve">. Разрез состоит из темно-серых до черных глин плотных и вязких, с редкими линзами тонких и мелких песков, в основании галечник (кварц и кремень), мощностью </w:t>
      </w:r>
      <w:smartTag w:uri="urn:schemas-microsoft-com:office:smarttags" w:element="metricconverter">
        <w:smartTagPr>
          <w:attr w:name="ProductID" w:val="6 м"/>
        </w:smartTagPr>
        <w:r w:rsidRPr="001C5662">
          <w:rPr>
            <w:rFonts w:ascii="Times New Roman" w:hAnsi="Times New Roman"/>
            <w:sz w:val="28"/>
            <w:szCs w:val="28"/>
          </w:rPr>
          <w:t>6 м</w:t>
        </w:r>
      </w:smartTag>
      <w:r w:rsidRPr="001C5662">
        <w:rPr>
          <w:rFonts w:ascii="Times New Roman" w:hAnsi="Times New Roman"/>
          <w:sz w:val="28"/>
          <w:szCs w:val="28"/>
        </w:rPr>
        <w:t xml:space="preserve">. Общая мощность </w:t>
      </w:r>
      <w:smartTag w:uri="urn:schemas-microsoft-com:office:smarttags" w:element="metricconverter">
        <w:smartTagPr>
          <w:attr w:name="ProductID" w:val="120 м"/>
        </w:smartTagPr>
        <w:r w:rsidRPr="001C5662">
          <w:rPr>
            <w:rFonts w:ascii="Times New Roman" w:hAnsi="Times New Roman"/>
            <w:sz w:val="28"/>
            <w:szCs w:val="28"/>
          </w:rPr>
          <w:t>120 м</w:t>
        </w:r>
      </w:smartTag>
      <w:r w:rsidRPr="001C5662">
        <w:rPr>
          <w:rFonts w:ascii="Times New Roman" w:hAnsi="Times New Roman"/>
          <w:sz w:val="28"/>
          <w:szCs w:val="28"/>
        </w:rPr>
        <w:t>.</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 xml:space="preserve">Четвертичные отложения района состоят в основном из трех генетических типов: аллювиальных, делювиальных и элювиальных, по возрасту, они делятся на верхнечетвертичные и современные.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Верхнечетвертичные отложения состоят из толщ раннехвалынских</w:t>
      </w:r>
      <w:r>
        <w:rPr>
          <w:rFonts w:ascii="Times New Roman" w:hAnsi="Times New Roman"/>
          <w:sz w:val="28"/>
          <w:szCs w:val="28"/>
        </w:rPr>
        <w:t xml:space="preserve"> и позднехвалынских отложений. </w:t>
      </w:r>
      <w:r w:rsidRPr="001C5662">
        <w:rPr>
          <w:rFonts w:ascii="Times New Roman" w:hAnsi="Times New Roman"/>
          <w:sz w:val="28"/>
          <w:szCs w:val="28"/>
        </w:rPr>
        <w:t>Раннехвалынские отложения (Q'3) развиты по л</w:t>
      </w:r>
      <w:r>
        <w:rPr>
          <w:rFonts w:ascii="Times New Roman" w:hAnsi="Times New Roman"/>
          <w:sz w:val="28"/>
          <w:szCs w:val="28"/>
        </w:rPr>
        <w:t xml:space="preserve">евобережью рек Урал и Сакмара. </w:t>
      </w:r>
      <w:r w:rsidRPr="001C5662">
        <w:rPr>
          <w:rFonts w:ascii="Times New Roman" w:hAnsi="Times New Roman"/>
          <w:sz w:val="28"/>
          <w:szCs w:val="28"/>
        </w:rPr>
        <w:t>Они слагают II надпойменную террасу и залегают на отложениях верхнего подъяруса татарских отложений перми (P2t2) и местами на глинах акчагыла. Они представлены русловой, пойменной и старичной фациями. Русловая фация – песчано-гравийные отложения с галькой в нижних частях террасы.</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lastRenderedPageBreak/>
        <w:t>Позднехвалынские отложения (Q2 3) – суглинки, на отдельных участках переходящие в супесь, глины, и в основании песчано-гравийные и галечно-гравийные отложения. Характерна частая фациальная изменчивость и реже выпадение из разреза отдельных слоев. Суглинки тяжелые и легкие почти в равном соотношении, плотные, слабоизвестковистые мощностью 0,5-</w:t>
      </w:r>
      <w:smartTag w:uri="urn:schemas-microsoft-com:office:smarttags" w:element="metricconverter">
        <w:smartTagPr>
          <w:attr w:name="ProductID" w:val="5 м"/>
        </w:smartTagPr>
        <w:r w:rsidRPr="001C5662">
          <w:rPr>
            <w:rFonts w:ascii="Times New Roman" w:hAnsi="Times New Roman"/>
            <w:sz w:val="28"/>
            <w:szCs w:val="28"/>
          </w:rPr>
          <w:t>5 м</w:t>
        </w:r>
      </w:smartTag>
      <w:r w:rsidRPr="001C5662">
        <w:rPr>
          <w:rFonts w:ascii="Times New Roman" w:hAnsi="Times New Roman"/>
          <w:sz w:val="28"/>
          <w:szCs w:val="28"/>
        </w:rPr>
        <w:t xml:space="preserve">. Супесь легкая известковистая, мощностью до </w:t>
      </w:r>
      <w:smartTag w:uri="urn:schemas-microsoft-com:office:smarttags" w:element="metricconverter">
        <w:smartTagPr>
          <w:attr w:name="ProductID" w:val="4 м"/>
        </w:smartTagPr>
        <w:r w:rsidRPr="001C5662">
          <w:rPr>
            <w:rFonts w:ascii="Times New Roman" w:hAnsi="Times New Roman"/>
            <w:sz w:val="28"/>
            <w:szCs w:val="28"/>
          </w:rPr>
          <w:t>4 м</w:t>
        </w:r>
      </w:smartTag>
      <w:r w:rsidRPr="001C5662">
        <w:rPr>
          <w:rFonts w:ascii="Times New Roman" w:hAnsi="Times New Roman"/>
          <w:sz w:val="28"/>
          <w:szCs w:val="28"/>
        </w:rPr>
        <w:t xml:space="preserve">. Глины плотные, вязкие, песчанистые, известковистые, мощностью до </w:t>
      </w:r>
      <w:smartTag w:uri="urn:schemas-microsoft-com:office:smarttags" w:element="metricconverter">
        <w:smartTagPr>
          <w:attr w:name="ProductID" w:val="9 м"/>
        </w:smartTagPr>
        <w:r w:rsidRPr="001C5662">
          <w:rPr>
            <w:rFonts w:ascii="Times New Roman" w:hAnsi="Times New Roman"/>
            <w:sz w:val="28"/>
            <w:szCs w:val="28"/>
          </w:rPr>
          <w:t>9 м</w:t>
        </w:r>
      </w:smartTag>
      <w:r w:rsidRPr="001C5662">
        <w:rPr>
          <w:rFonts w:ascii="Times New Roman" w:hAnsi="Times New Roman"/>
          <w:sz w:val="28"/>
          <w:szCs w:val="28"/>
        </w:rPr>
        <w:t>. Преобладающая мощность 1,5-</w:t>
      </w:r>
      <w:smartTag w:uri="urn:schemas-microsoft-com:office:smarttags" w:element="metricconverter">
        <w:smartTagPr>
          <w:attr w:name="ProductID" w:val="3,5 м"/>
        </w:smartTagPr>
        <w:r w:rsidRPr="001C5662">
          <w:rPr>
            <w:rFonts w:ascii="Times New Roman" w:hAnsi="Times New Roman"/>
            <w:sz w:val="28"/>
            <w:szCs w:val="28"/>
          </w:rPr>
          <w:t>3,5 м</w:t>
        </w:r>
      </w:smartTag>
      <w:r w:rsidRPr="001C5662">
        <w:rPr>
          <w:rFonts w:ascii="Times New Roman" w:hAnsi="Times New Roman"/>
          <w:sz w:val="28"/>
          <w:szCs w:val="28"/>
        </w:rPr>
        <w:t>. Песчано-гравийные отложения (гравия 50-70%), песка разнозернистого (до 25%), гальки (25-35%). В составе галек кварц и кремень. Размер гравия 0,3-</w:t>
      </w:r>
      <w:smartTag w:uri="urn:schemas-microsoft-com:office:smarttags" w:element="metricconverter">
        <w:smartTagPr>
          <w:attr w:name="ProductID" w:val="2 см"/>
        </w:smartTagPr>
        <w:r w:rsidRPr="001C5662">
          <w:rPr>
            <w:rFonts w:ascii="Times New Roman" w:hAnsi="Times New Roman"/>
            <w:sz w:val="28"/>
            <w:szCs w:val="28"/>
          </w:rPr>
          <w:t>2 см</w:t>
        </w:r>
      </w:smartTag>
      <w:r w:rsidRPr="001C5662">
        <w:rPr>
          <w:rFonts w:ascii="Times New Roman" w:hAnsi="Times New Roman"/>
          <w:sz w:val="28"/>
          <w:szCs w:val="28"/>
        </w:rPr>
        <w:t>, гальки 2-</w:t>
      </w:r>
      <w:smartTag w:uri="urn:schemas-microsoft-com:office:smarttags" w:element="metricconverter">
        <w:smartTagPr>
          <w:attr w:name="ProductID" w:val="4 см"/>
        </w:smartTagPr>
        <w:r w:rsidRPr="001C5662">
          <w:rPr>
            <w:rFonts w:ascii="Times New Roman" w:hAnsi="Times New Roman"/>
            <w:sz w:val="28"/>
            <w:szCs w:val="28"/>
          </w:rPr>
          <w:t>4 см</w:t>
        </w:r>
      </w:smartTag>
      <w:r w:rsidRPr="001C5662">
        <w:rPr>
          <w:rFonts w:ascii="Times New Roman" w:hAnsi="Times New Roman"/>
          <w:sz w:val="28"/>
          <w:szCs w:val="28"/>
        </w:rPr>
        <w:t>. Мощность песчано-гравийных отложений 4,5-</w:t>
      </w:r>
      <w:smartTag w:uri="urn:schemas-microsoft-com:office:smarttags" w:element="metricconverter">
        <w:smartTagPr>
          <w:attr w:name="ProductID" w:val="9 м"/>
        </w:smartTagPr>
        <w:r w:rsidRPr="001C5662">
          <w:rPr>
            <w:rFonts w:ascii="Times New Roman" w:hAnsi="Times New Roman"/>
            <w:sz w:val="28"/>
            <w:szCs w:val="28"/>
          </w:rPr>
          <w:t>9 м</w:t>
        </w:r>
      </w:smartTag>
      <w:r w:rsidRPr="001C5662">
        <w:rPr>
          <w:rFonts w:ascii="Times New Roman" w:hAnsi="Times New Roman"/>
          <w:sz w:val="28"/>
          <w:szCs w:val="28"/>
        </w:rPr>
        <w:t>, преобладающая – 5,5-</w:t>
      </w:r>
      <w:smartTag w:uri="urn:schemas-microsoft-com:office:smarttags" w:element="metricconverter">
        <w:smartTagPr>
          <w:attr w:name="ProductID" w:val="7,0 м"/>
        </w:smartTagPr>
        <w:r w:rsidRPr="001C5662">
          <w:rPr>
            <w:rFonts w:ascii="Times New Roman" w:hAnsi="Times New Roman"/>
            <w:sz w:val="28"/>
            <w:szCs w:val="28"/>
          </w:rPr>
          <w:t>7,0 м</w:t>
        </w:r>
      </w:smartTag>
      <w:r w:rsidRPr="001C5662">
        <w:rPr>
          <w:rFonts w:ascii="Times New Roman" w:hAnsi="Times New Roman"/>
          <w:sz w:val="28"/>
          <w:szCs w:val="28"/>
        </w:rPr>
        <w:t>. Общая мощность позднехвалынских отложений 4,5-</w:t>
      </w:r>
      <w:smartTag w:uri="urn:schemas-microsoft-com:office:smarttags" w:element="metricconverter">
        <w:smartTagPr>
          <w:attr w:name="ProductID" w:val="11 м"/>
        </w:smartTagPr>
        <w:r w:rsidRPr="001C5662">
          <w:rPr>
            <w:rFonts w:ascii="Times New Roman" w:hAnsi="Times New Roman"/>
            <w:sz w:val="28"/>
            <w:szCs w:val="28"/>
          </w:rPr>
          <w:t>11 м</w:t>
        </w:r>
      </w:smartTag>
      <w:r w:rsidRPr="001C5662">
        <w:rPr>
          <w:rFonts w:ascii="Times New Roman" w:hAnsi="Times New Roman"/>
          <w:sz w:val="28"/>
          <w:szCs w:val="28"/>
        </w:rPr>
        <w:t xml:space="preserve">. </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Современные отложения (Q4) – аллювий – (aQ4) слагает высокую и низкую поймы рек Урала и Сакмара.</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Высокая пойма сложена суглинками, супесями, песками, песчано-гравийной смесью. Мощность 5-</w:t>
      </w:r>
      <w:smartTag w:uri="urn:schemas-microsoft-com:office:smarttags" w:element="metricconverter">
        <w:smartTagPr>
          <w:attr w:name="ProductID" w:val="14 м"/>
        </w:smartTagPr>
        <w:r w:rsidRPr="001C5662">
          <w:rPr>
            <w:rFonts w:ascii="Times New Roman" w:hAnsi="Times New Roman"/>
            <w:sz w:val="28"/>
            <w:szCs w:val="28"/>
          </w:rPr>
          <w:t>14 м</w:t>
        </w:r>
      </w:smartTag>
      <w:r w:rsidRPr="001C5662">
        <w:rPr>
          <w:rFonts w:ascii="Times New Roman" w:hAnsi="Times New Roman"/>
          <w:sz w:val="28"/>
          <w:szCs w:val="28"/>
        </w:rPr>
        <w:t>.</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Низкая пойма – гравийно-галечные отложения с песчаным заполнителем. Мощность 7-</w:t>
      </w:r>
      <w:smartTag w:uri="urn:schemas-microsoft-com:office:smarttags" w:element="metricconverter">
        <w:smartTagPr>
          <w:attr w:name="ProductID" w:val="11 м"/>
        </w:smartTagPr>
        <w:r w:rsidRPr="001C5662">
          <w:rPr>
            <w:rFonts w:ascii="Times New Roman" w:hAnsi="Times New Roman"/>
            <w:sz w:val="28"/>
            <w:szCs w:val="28"/>
          </w:rPr>
          <w:t>11 м</w:t>
        </w:r>
      </w:smartTag>
      <w:r w:rsidRPr="001C5662">
        <w:rPr>
          <w:rFonts w:ascii="Times New Roman" w:hAnsi="Times New Roman"/>
          <w:sz w:val="28"/>
          <w:szCs w:val="28"/>
        </w:rPr>
        <w:t>, а в руслах рек 2,5-</w:t>
      </w:r>
      <w:smartTag w:uri="urn:schemas-microsoft-com:office:smarttags" w:element="metricconverter">
        <w:smartTagPr>
          <w:attr w:name="ProductID" w:val="5,0 м"/>
        </w:smartTagPr>
        <w:r w:rsidRPr="001C5662">
          <w:rPr>
            <w:rFonts w:ascii="Times New Roman" w:hAnsi="Times New Roman"/>
            <w:sz w:val="28"/>
            <w:szCs w:val="28"/>
          </w:rPr>
          <w:t>5,0 м</w:t>
        </w:r>
      </w:smartTag>
      <w:r w:rsidRPr="001C5662">
        <w:rPr>
          <w:rFonts w:ascii="Times New Roman" w:hAnsi="Times New Roman"/>
          <w:sz w:val="28"/>
          <w:szCs w:val="28"/>
        </w:rPr>
        <w:t>. В долине р. Урал их подстилают глины акчагыла и в долине р. Сакмара – песчаники верхнетатарского подъяруса перми.</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Делювиальные отложения (dQ4) покрывают склоны возвышенностей и особенно их подножья. Они представлены плотными суглинками известковистыми, с дресвой и щебнем песчаников, алевролитов, аргиллитов. Местами в их основании залегают песчанистые глины. Общая мощность делювия 1-</w:t>
      </w:r>
      <w:smartTag w:uri="urn:schemas-microsoft-com:office:smarttags" w:element="metricconverter">
        <w:smartTagPr>
          <w:attr w:name="ProductID" w:val="11,5 м"/>
        </w:smartTagPr>
        <w:r w:rsidRPr="001C5662">
          <w:rPr>
            <w:rFonts w:ascii="Times New Roman" w:hAnsi="Times New Roman"/>
            <w:sz w:val="28"/>
            <w:szCs w:val="28"/>
          </w:rPr>
          <w:t>11,5 м</w:t>
        </w:r>
      </w:smartTag>
      <w:r w:rsidRPr="001C5662">
        <w:rPr>
          <w:rFonts w:ascii="Times New Roman" w:hAnsi="Times New Roman"/>
          <w:sz w:val="28"/>
          <w:szCs w:val="28"/>
        </w:rPr>
        <w:t>.</w:t>
      </w:r>
    </w:p>
    <w:p w:rsidR="008031CD" w:rsidRPr="001C5662" w:rsidRDefault="008031CD" w:rsidP="00132574">
      <w:pPr>
        <w:spacing w:after="0" w:line="240" w:lineRule="auto"/>
        <w:ind w:firstLine="709"/>
        <w:jc w:val="both"/>
        <w:rPr>
          <w:rFonts w:ascii="Times New Roman" w:hAnsi="Times New Roman"/>
          <w:sz w:val="28"/>
          <w:szCs w:val="28"/>
        </w:rPr>
      </w:pPr>
      <w:r w:rsidRPr="001C5662">
        <w:rPr>
          <w:rFonts w:ascii="Times New Roman" w:hAnsi="Times New Roman"/>
          <w:sz w:val="28"/>
          <w:szCs w:val="28"/>
        </w:rPr>
        <w:t>Элювиальные отложения покрывают междуречья и состоят из песчанистых или щебнистых суглинков постепенно переходящих книзу в материнские породы татарского яруса верхней перми. Мощность 1-</w:t>
      </w:r>
      <w:smartTag w:uri="urn:schemas-microsoft-com:office:smarttags" w:element="metricconverter">
        <w:smartTagPr>
          <w:attr w:name="ProductID" w:val="1,5 м"/>
        </w:smartTagPr>
        <w:r w:rsidRPr="001C5662">
          <w:rPr>
            <w:rFonts w:ascii="Times New Roman" w:hAnsi="Times New Roman"/>
            <w:sz w:val="28"/>
            <w:szCs w:val="28"/>
          </w:rPr>
          <w:t>1,5 м</w:t>
        </w:r>
      </w:smartTag>
      <w:r w:rsidRPr="001C5662">
        <w:rPr>
          <w:rFonts w:ascii="Times New Roman" w:hAnsi="Times New Roman"/>
          <w:sz w:val="28"/>
          <w:szCs w:val="28"/>
        </w:rPr>
        <w:t xml:space="preserve">. </w:t>
      </w:r>
    </w:p>
    <w:p w:rsidR="008031CD" w:rsidRDefault="008031CD" w:rsidP="00132574">
      <w:pPr>
        <w:spacing w:after="0" w:line="240" w:lineRule="auto"/>
        <w:rPr>
          <w:rFonts w:ascii="Times New Roman" w:hAnsi="Times New Roman" w:cs="Times New Roman"/>
          <w:b/>
          <w:bCs/>
          <w:i/>
          <w:iCs/>
          <w:sz w:val="28"/>
          <w:szCs w:val="28"/>
          <w:highlight w:val="yellow"/>
        </w:rPr>
      </w:pPr>
    </w:p>
    <w:p w:rsidR="008031CD" w:rsidRDefault="008031CD" w:rsidP="00132574">
      <w:pPr>
        <w:pStyle w:val="20"/>
        <w:spacing w:before="0" w:line="240" w:lineRule="auto"/>
        <w:ind w:firstLine="709"/>
        <w:rPr>
          <w:rFonts w:ascii="Times New Roman" w:hAnsi="Times New Roman"/>
          <w:i/>
        </w:rPr>
      </w:pPr>
      <w:bookmarkStart w:id="20" w:name="_Toc99809807"/>
      <w:bookmarkStart w:id="21" w:name="_Toc106697901"/>
      <w:r w:rsidRPr="00C712F7">
        <w:rPr>
          <w:rFonts w:ascii="Times New Roman" w:hAnsi="Times New Roman"/>
          <w:i/>
        </w:rPr>
        <w:t>2.5 Почвенно-растительный покров</w:t>
      </w:r>
      <w:bookmarkEnd w:id="20"/>
      <w:bookmarkEnd w:id="21"/>
      <w:r w:rsidRPr="00C712F7">
        <w:rPr>
          <w:rFonts w:ascii="Times New Roman" w:hAnsi="Times New Roman"/>
          <w:i/>
        </w:rPr>
        <w:t xml:space="preserve"> </w:t>
      </w:r>
    </w:p>
    <w:p w:rsidR="008031CD" w:rsidRPr="00C712F7" w:rsidRDefault="008031CD" w:rsidP="00132574">
      <w:pPr>
        <w:spacing w:after="0" w:line="240" w:lineRule="auto"/>
      </w:pPr>
    </w:p>
    <w:p w:rsidR="008031CD" w:rsidRPr="00C3264C" w:rsidRDefault="008031CD" w:rsidP="00132574">
      <w:pPr>
        <w:pStyle w:val="aff6"/>
        <w:snapToGrid w:val="0"/>
        <w:spacing w:line="240" w:lineRule="auto"/>
        <w:ind w:firstLine="709"/>
        <w:jc w:val="both"/>
        <w:rPr>
          <w:rFonts w:ascii="Times New Roman" w:hAnsi="Times New Roman"/>
          <w:sz w:val="28"/>
          <w:szCs w:val="28"/>
        </w:rPr>
      </w:pPr>
      <w:r w:rsidRPr="00C3264C">
        <w:rPr>
          <w:rFonts w:ascii="Times New Roman" w:hAnsi="Times New Roman"/>
          <w:sz w:val="28"/>
          <w:szCs w:val="28"/>
        </w:rPr>
        <w:t>На территории МО Чернореченский сельсовет Оренбургского района преобладают  разнотравно-ковыльные степи на обыкновенных черноземах.</w:t>
      </w:r>
    </w:p>
    <w:p w:rsidR="008031CD" w:rsidRPr="00C3264C" w:rsidRDefault="008031CD" w:rsidP="00132574">
      <w:pPr>
        <w:shd w:val="clear" w:color="auto" w:fill="FFFFFF"/>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567"/>
        <w:jc w:val="both"/>
        <w:rPr>
          <w:rFonts w:ascii="Times New Roman" w:hAnsi="Times New Roman"/>
          <w:sz w:val="28"/>
          <w:szCs w:val="28"/>
        </w:rPr>
      </w:pPr>
      <w:r w:rsidRPr="00C3264C">
        <w:rPr>
          <w:rFonts w:ascii="Times New Roman" w:hAnsi="Times New Roman"/>
          <w:sz w:val="28"/>
          <w:szCs w:val="28"/>
        </w:rPr>
        <w:t>Разнообразен подлесок, состоящий из боярышника, черемухи, калины, малины. Лесные чащи богаты грибами, ягодами. Рядом с ними - украшение этих благодатных мест - декоративные растения, такие как гвоздика, прострел весенний, ветреница лесная, незабудка, виды вероники, фиалки, ландыш. В лесах заросли папоротника-орляка, хвощ лесной. На опушках, полянах, редколесьях - ценные лекарственные растения: зверобой, душица, богородская трава (чабрец), земляника, крушина ломкая, синюха голубая, малина, в сыроватых логах среди кустарников встречаются черная и красная смородина, черемуха, калина, по суше – шиповник, боярышник.</w:t>
      </w:r>
    </w:p>
    <w:p w:rsidR="008031CD" w:rsidRDefault="008031CD" w:rsidP="00132574">
      <w:pPr>
        <w:spacing w:line="240" w:lineRule="auto"/>
      </w:pPr>
    </w:p>
    <w:p w:rsidR="008031CD" w:rsidRDefault="008031CD" w:rsidP="00132574">
      <w:pPr>
        <w:spacing w:after="0" w:line="240" w:lineRule="auto"/>
        <w:rPr>
          <w:rFonts w:ascii="Times New Roman" w:hAnsi="Times New Roman" w:cs="Times New Roman"/>
          <w:b/>
          <w:bCs/>
          <w:sz w:val="28"/>
          <w:szCs w:val="28"/>
        </w:rPr>
      </w:pPr>
      <w:r>
        <w:rPr>
          <w:rFonts w:ascii="Times New Roman" w:hAnsi="Times New Roman"/>
        </w:rPr>
        <w:br w:type="page"/>
      </w:r>
    </w:p>
    <w:p w:rsidR="008031CD" w:rsidRPr="00C712F7" w:rsidRDefault="008031CD" w:rsidP="00132574">
      <w:pPr>
        <w:pStyle w:val="10"/>
        <w:spacing w:line="240" w:lineRule="auto"/>
        <w:ind w:left="709"/>
        <w:rPr>
          <w:rFonts w:ascii="Times New Roman" w:hAnsi="Times New Roman"/>
          <w:color w:val="auto"/>
        </w:rPr>
      </w:pPr>
      <w:bookmarkStart w:id="22" w:name="_Toc99809808"/>
      <w:bookmarkStart w:id="23" w:name="_Toc106697902"/>
      <w:r>
        <w:rPr>
          <w:rFonts w:ascii="Times New Roman" w:hAnsi="Times New Roman"/>
          <w:color w:val="auto"/>
        </w:rPr>
        <w:lastRenderedPageBreak/>
        <w:t>3</w:t>
      </w:r>
      <w:r w:rsidR="00A603ED">
        <w:rPr>
          <w:rFonts w:ascii="Times New Roman" w:hAnsi="Times New Roman"/>
          <w:color w:val="auto"/>
        </w:rPr>
        <w:t>.</w:t>
      </w:r>
      <w:r>
        <w:rPr>
          <w:rFonts w:ascii="Times New Roman" w:hAnsi="Times New Roman"/>
          <w:color w:val="auto"/>
        </w:rPr>
        <w:t xml:space="preserve">  </w:t>
      </w:r>
      <w:r w:rsidRPr="00C712F7">
        <w:rPr>
          <w:rFonts w:ascii="Times New Roman" w:hAnsi="Times New Roman"/>
          <w:color w:val="auto"/>
        </w:rPr>
        <w:t>ЗОНЫ С ОСОБЫМИ УСЛОВИЯМИ ИСПОЛЬЗОВАНИЯ ТЕРРИТОРИИ</w:t>
      </w:r>
      <w:bookmarkEnd w:id="22"/>
      <w:bookmarkEnd w:id="23"/>
    </w:p>
    <w:p w:rsidR="008031CD" w:rsidRPr="009C7D16" w:rsidRDefault="008031CD" w:rsidP="00132574">
      <w:pPr>
        <w:spacing w:after="0" w:line="240" w:lineRule="auto"/>
        <w:ind w:firstLine="709"/>
        <w:jc w:val="both"/>
        <w:rPr>
          <w:rFonts w:ascii="Times New Roman" w:hAnsi="Times New Roman"/>
          <w:sz w:val="28"/>
          <w:szCs w:val="28"/>
        </w:rPr>
      </w:pPr>
      <w:r w:rsidRPr="009C7D16">
        <w:rPr>
          <w:rFonts w:ascii="Times New Roman" w:hAnsi="Times New Roman" w:cs="Times New Roman"/>
          <w:sz w:val="28"/>
          <w:szCs w:val="28"/>
        </w:rPr>
        <w:t xml:space="preserve">В составе материалов по обоснованию проекта генерального плана на </w:t>
      </w:r>
      <w:r w:rsidRPr="009C7D16">
        <w:rPr>
          <w:rFonts w:ascii="Times New Roman" w:hAnsi="Times New Roman" w:cs="Times New Roman"/>
          <w:sz w:val="28"/>
          <w:szCs w:val="28"/>
          <w:shd w:val="clear" w:color="auto" w:fill="FFFFFF"/>
        </w:rPr>
        <w:t xml:space="preserve">«Схеме комплексной оценки территории» </w:t>
      </w:r>
      <w:r w:rsidRPr="009C7D16">
        <w:rPr>
          <w:rFonts w:ascii="Times New Roman" w:hAnsi="Times New Roman" w:cs="Times New Roman"/>
          <w:sz w:val="28"/>
          <w:szCs w:val="28"/>
        </w:rPr>
        <w:t xml:space="preserve">и </w:t>
      </w:r>
      <w:r w:rsidRPr="009C7D16">
        <w:rPr>
          <w:rFonts w:ascii="Times New Roman" w:hAnsi="Times New Roman" w:cs="Times New Roman"/>
          <w:sz w:val="28"/>
          <w:szCs w:val="28"/>
          <w:shd w:val="clear" w:color="auto" w:fill="FFFFFF"/>
        </w:rPr>
        <w:t xml:space="preserve">«Карте зон с особыми условиями использования территорий и территорий, подверженных риску возникновения чрезвычайных ситуаций» </w:t>
      </w:r>
      <w:r w:rsidRPr="009C7D16">
        <w:rPr>
          <w:rFonts w:ascii="Times New Roman" w:hAnsi="Times New Roman" w:cs="Times New Roman"/>
          <w:sz w:val="28"/>
          <w:szCs w:val="28"/>
        </w:rPr>
        <w:t>выделены следующие зоны с особыми условиями использования территорий</w:t>
      </w:r>
      <w:r w:rsidRPr="009C7D16">
        <w:rPr>
          <w:rFonts w:ascii="Times New Roman" w:hAnsi="Times New Roman"/>
          <w:sz w:val="28"/>
          <w:szCs w:val="28"/>
        </w:rPr>
        <w:t>, т.е. территории, в границах которых устанавливаются ограничения на осуществление градостроительной деятельности:</w:t>
      </w:r>
    </w:p>
    <w:p w:rsidR="008031CD" w:rsidRPr="009C7D16" w:rsidRDefault="008031CD" w:rsidP="00151357">
      <w:pPr>
        <w:pStyle w:val="1e"/>
        <w:numPr>
          <w:ilvl w:val="0"/>
          <w:numId w:val="11"/>
        </w:numPr>
        <w:shd w:val="clear" w:color="auto" w:fill="FFFFFF"/>
        <w:suppressAutoHyphens w:val="0"/>
        <w:ind w:left="0" w:right="-1" w:firstLine="0"/>
        <w:contextualSpacing/>
        <w:jc w:val="both"/>
        <w:rPr>
          <w:rFonts w:ascii="Times New Roman" w:hAnsi="Times New Roman"/>
          <w:sz w:val="28"/>
          <w:szCs w:val="28"/>
        </w:rPr>
      </w:pPr>
      <w:r w:rsidRPr="009C7D16">
        <w:rPr>
          <w:rFonts w:ascii="Times New Roman" w:hAnsi="Times New Roman"/>
          <w:sz w:val="28"/>
          <w:szCs w:val="28"/>
        </w:rPr>
        <w:t>территории санитарно-защитных, охранных зон производственных и коммунальных объектов;</w:t>
      </w:r>
    </w:p>
    <w:p w:rsidR="008031CD" w:rsidRPr="009C7D16" w:rsidRDefault="008031CD" w:rsidP="00151357">
      <w:pPr>
        <w:pStyle w:val="1e"/>
        <w:numPr>
          <w:ilvl w:val="0"/>
          <w:numId w:val="11"/>
        </w:numPr>
        <w:shd w:val="clear" w:color="auto" w:fill="FFFFFF"/>
        <w:suppressAutoHyphens w:val="0"/>
        <w:ind w:left="0" w:right="-1" w:firstLine="0"/>
        <w:contextualSpacing/>
        <w:jc w:val="both"/>
        <w:rPr>
          <w:rFonts w:ascii="Times New Roman" w:hAnsi="Times New Roman"/>
          <w:sz w:val="28"/>
          <w:szCs w:val="28"/>
        </w:rPr>
      </w:pPr>
      <w:r w:rsidRPr="009C7D16">
        <w:rPr>
          <w:rFonts w:ascii="Times New Roman" w:hAnsi="Times New Roman"/>
          <w:sz w:val="28"/>
          <w:szCs w:val="28"/>
        </w:rPr>
        <w:t>территории зон санитарной охраны магистральных водопроводов и водозаборных сооружений;</w:t>
      </w:r>
    </w:p>
    <w:p w:rsidR="008031CD" w:rsidRPr="009C7D16" w:rsidRDefault="008031CD" w:rsidP="00151357">
      <w:pPr>
        <w:pStyle w:val="1e"/>
        <w:numPr>
          <w:ilvl w:val="0"/>
          <w:numId w:val="11"/>
        </w:numPr>
        <w:shd w:val="clear" w:color="auto" w:fill="FFFFFF"/>
        <w:suppressAutoHyphens w:val="0"/>
        <w:ind w:left="0" w:right="-1" w:firstLine="0"/>
        <w:contextualSpacing/>
        <w:jc w:val="both"/>
        <w:rPr>
          <w:rFonts w:ascii="Times New Roman" w:hAnsi="Times New Roman"/>
          <w:sz w:val="28"/>
          <w:szCs w:val="28"/>
        </w:rPr>
      </w:pPr>
      <w:r w:rsidRPr="009C7D16">
        <w:rPr>
          <w:rFonts w:ascii="Times New Roman" w:hAnsi="Times New Roman"/>
          <w:sz w:val="28"/>
          <w:szCs w:val="28"/>
        </w:rPr>
        <w:t>территории  водоохранных зон и прибрежных защитных полос;</w:t>
      </w:r>
    </w:p>
    <w:p w:rsidR="008031CD" w:rsidRPr="009C7D16" w:rsidRDefault="008031CD" w:rsidP="00151357">
      <w:pPr>
        <w:pStyle w:val="1e"/>
        <w:numPr>
          <w:ilvl w:val="0"/>
          <w:numId w:val="11"/>
        </w:numPr>
        <w:shd w:val="clear" w:color="auto" w:fill="FFFFFF"/>
        <w:suppressAutoHyphens w:val="0"/>
        <w:ind w:left="0" w:right="-1" w:firstLine="0"/>
        <w:contextualSpacing/>
        <w:jc w:val="both"/>
        <w:rPr>
          <w:rFonts w:ascii="Times New Roman" w:hAnsi="Times New Roman"/>
          <w:sz w:val="28"/>
          <w:szCs w:val="28"/>
        </w:rPr>
      </w:pPr>
      <w:r w:rsidRPr="009C7D16">
        <w:rPr>
          <w:rFonts w:ascii="Times New Roman" w:hAnsi="Times New Roman"/>
          <w:sz w:val="28"/>
          <w:szCs w:val="28"/>
        </w:rPr>
        <w:t>территории зон охраны воздушных линий электропередач;</w:t>
      </w:r>
    </w:p>
    <w:p w:rsidR="008031CD" w:rsidRPr="009C7D16" w:rsidRDefault="008031CD" w:rsidP="00151357">
      <w:pPr>
        <w:pStyle w:val="1e"/>
        <w:numPr>
          <w:ilvl w:val="0"/>
          <w:numId w:val="11"/>
        </w:numPr>
        <w:shd w:val="clear" w:color="auto" w:fill="FFFFFF"/>
        <w:suppressAutoHyphens w:val="0"/>
        <w:ind w:left="0" w:right="-1" w:firstLine="0"/>
        <w:contextualSpacing/>
        <w:jc w:val="both"/>
        <w:rPr>
          <w:rFonts w:ascii="Times New Roman" w:hAnsi="Times New Roman"/>
          <w:sz w:val="28"/>
          <w:szCs w:val="28"/>
        </w:rPr>
      </w:pPr>
      <w:r w:rsidRPr="009C7D16">
        <w:rPr>
          <w:rFonts w:ascii="Times New Roman" w:hAnsi="Times New Roman"/>
          <w:sz w:val="28"/>
          <w:szCs w:val="28"/>
        </w:rPr>
        <w:t>территории зон охраны газопроводов;</w:t>
      </w:r>
    </w:p>
    <w:p w:rsidR="008031CD" w:rsidRPr="009C7D16" w:rsidRDefault="008031CD" w:rsidP="00151357">
      <w:pPr>
        <w:pStyle w:val="1e"/>
        <w:numPr>
          <w:ilvl w:val="0"/>
          <w:numId w:val="11"/>
        </w:numPr>
        <w:shd w:val="clear" w:color="auto" w:fill="FFFFFF"/>
        <w:suppressAutoHyphens w:val="0"/>
        <w:ind w:left="0" w:right="-1" w:firstLine="0"/>
        <w:contextualSpacing/>
        <w:jc w:val="both"/>
        <w:rPr>
          <w:rFonts w:ascii="Times New Roman" w:hAnsi="Times New Roman"/>
          <w:sz w:val="28"/>
          <w:szCs w:val="28"/>
        </w:rPr>
      </w:pPr>
      <w:r w:rsidRPr="009C7D16">
        <w:rPr>
          <w:rFonts w:ascii="Times New Roman" w:hAnsi="Times New Roman"/>
          <w:sz w:val="28"/>
          <w:szCs w:val="28"/>
        </w:rPr>
        <w:t>территории объектов историко-культурного наследия.</w:t>
      </w:r>
    </w:p>
    <w:p w:rsidR="008031CD" w:rsidRPr="009C7D16" w:rsidRDefault="008031CD" w:rsidP="00132574">
      <w:pPr>
        <w:spacing w:after="0" w:line="240" w:lineRule="auto"/>
        <w:ind w:firstLine="709"/>
        <w:jc w:val="both"/>
        <w:rPr>
          <w:rFonts w:ascii="Times New Roman" w:hAnsi="Times New Roman"/>
          <w:sz w:val="28"/>
          <w:szCs w:val="28"/>
        </w:rPr>
      </w:pPr>
      <w:r w:rsidRPr="009C7D16">
        <w:rPr>
          <w:rFonts w:ascii="Times New Roman" w:hAnsi="Times New Roman"/>
          <w:sz w:val="28"/>
          <w:szCs w:val="28"/>
        </w:rPr>
        <w:t xml:space="preserve">Границы указанных территорий и зон нанесены на карты в  соответствии с законодательством Российской Федерации, Оренбургской области и местных нормативных актов.  </w:t>
      </w:r>
    </w:p>
    <w:p w:rsidR="008031CD" w:rsidRPr="009C7D16" w:rsidRDefault="008031CD" w:rsidP="00132574">
      <w:pPr>
        <w:spacing w:after="0" w:line="240" w:lineRule="auto"/>
        <w:ind w:firstLine="709"/>
        <w:jc w:val="both"/>
        <w:rPr>
          <w:rFonts w:ascii="Times New Roman" w:hAnsi="Times New Roman"/>
          <w:sz w:val="28"/>
          <w:szCs w:val="28"/>
        </w:rPr>
      </w:pPr>
      <w:r w:rsidRPr="009C7D16">
        <w:rPr>
          <w:rFonts w:ascii="Times New Roman" w:hAnsi="Times New Roman"/>
          <w:sz w:val="28"/>
          <w:szCs w:val="28"/>
        </w:rPr>
        <w:t xml:space="preserve">Для воздушных высоковольтных линий электропередачи (ВЛ) (Санитарные правила </w:t>
      </w:r>
      <w:r w:rsidR="003F022C" w:rsidRPr="003F022C">
        <w:rPr>
          <w:rFonts w:ascii="Times New Roman" w:hAnsi="Times New Roman"/>
          <w:sz w:val="28"/>
          <w:szCs w:val="28"/>
        </w:rPr>
        <w:t>СанПиН 1.2.3685-21</w:t>
      </w:r>
      <w:r w:rsidRPr="009C7D16">
        <w:rPr>
          <w:rFonts w:ascii="Times New Roman" w:hAnsi="Times New Roman"/>
          <w:sz w:val="28"/>
          <w:szCs w:val="28"/>
        </w:rPr>
        <w:t xml:space="preserve"> «</w:t>
      </w:r>
      <w:r w:rsidR="003F022C" w:rsidRPr="003F022C">
        <w:rPr>
          <w:rFonts w:ascii="Times New Roman" w:hAnsi="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Pr="009C7D16">
        <w:rPr>
          <w:rFonts w:ascii="Times New Roman" w:hAnsi="Times New Roman"/>
          <w:sz w:val="28"/>
          <w:szCs w:val="28"/>
        </w:rPr>
        <w:t>») устанавливаются санитарно-защитные зоны по обе стороны от проекции на землю крайних проводов. Эти зоны определяют минимальные расстояния до ближайших жилых, производственных и непроизводственных зданий и сооружений:</w:t>
      </w:r>
    </w:p>
    <w:p w:rsidR="008031CD" w:rsidRDefault="008031CD" w:rsidP="00132574">
      <w:pPr>
        <w:tabs>
          <w:tab w:val="left" w:pos="1155"/>
        </w:tabs>
        <w:autoSpaceDE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ab/>
      </w:r>
    </w:p>
    <w:p w:rsidR="008031CD" w:rsidRDefault="008031CD" w:rsidP="00132574">
      <w:pPr>
        <w:pStyle w:val="20"/>
        <w:spacing w:before="0" w:line="240" w:lineRule="auto"/>
        <w:ind w:firstLine="709"/>
        <w:rPr>
          <w:rFonts w:ascii="Times New Roman" w:hAnsi="Times New Roman"/>
          <w:i/>
        </w:rPr>
      </w:pPr>
      <w:bookmarkStart w:id="24" w:name="_Toc99809809"/>
      <w:bookmarkStart w:id="25" w:name="_Toc106697903"/>
      <w:r w:rsidRPr="00C712F7">
        <w:rPr>
          <w:rFonts w:ascii="Times New Roman" w:hAnsi="Times New Roman"/>
          <w:i/>
        </w:rPr>
        <w:t>3.1 Охранные зоны объектов электросетевого хозяйства</w:t>
      </w:r>
      <w:bookmarkEnd w:id="24"/>
      <w:bookmarkEnd w:id="25"/>
      <w:r w:rsidRPr="00C712F7">
        <w:rPr>
          <w:rFonts w:ascii="Times New Roman" w:hAnsi="Times New Roman"/>
          <w:i/>
        </w:rPr>
        <w:t xml:space="preserve"> </w:t>
      </w:r>
    </w:p>
    <w:p w:rsidR="008031CD" w:rsidRPr="00B72A1E" w:rsidRDefault="008031CD" w:rsidP="00132574">
      <w:pPr>
        <w:spacing w:after="0" w:line="240" w:lineRule="auto"/>
      </w:pPr>
    </w:p>
    <w:p w:rsidR="008031CD" w:rsidRPr="009C7D16" w:rsidRDefault="008031CD" w:rsidP="00132574">
      <w:pPr>
        <w:autoSpaceDE w:val="0"/>
        <w:spacing w:after="0" w:line="240" w:lineRule="auto"/>
        <w:ind w:firstLine="709"/>
        <w:jc w:val="both"/>
        <w:rPr>
          <w:rFonts w:ascii="Times New Roman" w:hAnsi="Times New Roman" w:cs="Times New Roman"/>
          <w:sz w:val="28"/>
          <w:szCs w:val="28"/>
        </w:rPr>
      </w:pPr>
      <w:r w:rsidRPr="009C7D16">
        <w:rPr>
          <w:rFonts w:ascii="Times New Roman" w:hAnsi="Times New Roman" w:cs="Times New Roman"/>
          <w:sz w:val="28"/>
          <w:szCs w:val="28"/>
        </w:rPr>
        <w:t xml:space="preserve">В </w:t>
      </w:r>
      <w:r w:rsidRPr="00505C8B">
        <w:rPr>
          <w:rFonts w:ascii="Times New Roman" w:hAnsi="Times New Roman" w:cs="Times New Roman"/>
          <w:sz w:val="28"/>
          <w:szCs w:val="28"/>
        </w:rPr>
        <w:t>охранных зонах объектов электросетевого хозяйства</w:t>
      </w:r>
      <w:r w:rsidRPr="009C7D16">
        <w:rPr>
          <w:rFonts w:ascii="Times New Roman" w:hAnsi="Times New Roman" w:cs="Times New Roman"/>
          <w:sz w:val="28"/>
          <w:szCs w:val="28"/>
        </w:rPr>
        <w:t xml:space="preserve">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031CD" w:rsidRPr="009C7D16" w:rsidRDefault="008031CD" w:rsidP="00132574">
      <w:pPr>
        <w:tabs>
          <w:tab w:val="left" w:pos="426"/>
        </w:tabs>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w:t>
      </w:r>
      <w:r w:rsidRPr="009C7D16">
        <w:rPr>
          <w:rFonts w:ascii="Times New Roman" w:hAnsi="Times New Roman" w:cs="Times New Roman"/>
          <w:sz w:val="28"/>
          <w:szCs w:val="28"/>
        </w:rPr>
        <w:lastRenderedPageBreak/>
        <w:t>объектам электросетевого хозяйства, без создания необходимых для такого доступа проходов и подъездов;</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г) размещать свалки;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е) складировать или размещать хранилища любых, в том числе горюче-смазочных, материалов;</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ж)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з)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031CD" w:rsidRPr="009C7D16" w:rsidRDefault="008031CD" w:rsidP="00132574">
      <w:pPr>
        <w:tabs>
          <w:tab w:val="left" w:pos="709"/>
        </w:tabs>
        <w:autoSpaceDE w:val="0"/>
        <w:spacing w:after="0" w:line="240" w:lineRule="auto"/>
        <w:ind w:firstLine="709"/>
        <w:jc w:val="both"/>
        <w:rPr>
          <w:rFonts w:ascii="Times New Roman" w:hAnsi="Times New Roman" w:cs="Times New Roman"/>
          <w:sz w:val="28"/>
          <w:szCs w:val="28"/>
        </w:rPr>
      </w:pPr>
      <w:r w:rsidRPr="009C7D16">
        <w:rPr>
          <w:rFonts w:ascii="Times New Roman" w:hAnsi="Times New Roman" w:cs="Times New Roman"/>
          <w:sz w:val="28"/>
          <w:szCs w:val="28"/>
        </w:rPr>
        <w:t xml:space="preserve">В пределах </w:t>
      </w:r>
      <w:r w:rsidRPr="00505C8B">
        <w:rPr>
          <w:rFonts w:ascii="Times New Roman" w:hAnsi="Times New Roman" w:cs="Times New Roman"/>
          <w:sz w:val="28"/>
          <w:szCs w:val="28"/>
        </w:rPr>
        <w:t>охранных зон объектов электросетевого хозяйства</w:t>
      </w:r>
      <w:r w:rsidRPr="009C7D16">
        <w:rPr>
          <w:rFonts w:ascii="Times New Roman" w:hAnsi="Times New Roman" w:cs="Times New Roman"/>
          <w:sz w:val="28"/>
          <w:szCs w:val="28"/>
        </w:rPr>
        <w:t xml:space="preserve"> без письменного решения о согласовании сетевых организаций юридическим и физическим лицам запрещаются:</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а) строительство, капитальный ремонт, реконструкция или снос зданий и сооружений;</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в) посадка и вырубка деревьев и кустарников;</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031CD" w:rsidRPr="009C7D16" w:rsidRDefault="008031CD" w:rsidP="00132574">
      <w:pPr>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031CD" w:rsidRPr="009C7D16" w:rsidRDefault="008031CD" w:rsidP="00132574">
      <w:pPr>
        <w:shd w:val="clear" w:color="auto" w:fill="FFFFFF"/>
        <w:autoSpaceDE w:val="0"/>
        <w:spacing w:after="0" w:line="240" w:lineRule="auto"/>
        <w:ind w:firstLine="540"/>
        <w:jc w:val="both"/>
        <w:rPr>
          <w:rFonts w:ascii="Times New Roman" w:hAnsi="Times New Roman" w:cs="Times New Roman"/>
          <w:sz w:val="28"/>
          <w:szCs w:val="28"/>
        </w:rPr>
      </w:pPr>
      <w:r w:rsidRPr="009C7D16">
        <w:rPr>
          <w:rFonts w:ascii="Times New Roman" w:hAnsi="Times New Roman" w:cs="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031CD" w:rsidRDefault="008031CD" w:rsidP="00132574">
      <w:pPr>
        <w:shd w:val="clear" w:color="auto" w:fill="FFFFFF"/>
        <w:tabs>
          <w:tab w:val="left" w:pos="709"/>
        </w:tabs>
        <w:autoSpaceDE w:val="0"/>
        <w:spacing w:after="0" w:line="240" w:lineRule="auto"/>
        <w:ind w:firstLine="709"/>
        <w:jc w:val="both"/>
        <w:rPr>
          <w:rFonts w:ascii="Times New Roman" w:hAnsi="Times New Roman" w:cs="Times New Roman"/>
          <w:sz w:val="28"/>
          <w:szCs w:val="28"/>
        </w:rPr>
      </w:pPr>
      <w:r w:rsidRPr="009C7D16">
        <w:rPr>
          <w:rFonts w:ascii="Times New Roman" w:hAnsi="Times New Roman" w:cs="Times New Roman"/>
          <w:sz w:val="28"/>
          <w:szCs w:val="28"/>
        </w:rPr>
        <w:t>Охранная зона магистральных газопроводов 150 метров, магистральных трубопроводов для транспортирования нефти -  75-100 метров в зависимости от диаметра труб (СанПиН 2.2.1/2.1.1.1200-03).</w:t>
      </w:r>
    </w:p>
    <w:p w:rsidR="008031CD" w:rsidRDefault="008031CD" w:rsidP="00132574">
      <w:pPr>
        <w:shd w:val="clear" w:color="auto" w:fill="FFFFFF"/>
        <w:tabs>
          <w:tab w:val="left" w:pos="709"/>
        </w:tabs>
        <w:autoSpaceDE w:val="0"/>
        <w:spacing w:after="0" w:line="240" w:lineRule="auto"/>
        <w:ind w:firstLine="709"/>
        <w:jc w:val="both"/>
        <w:rPr>
          <w:rFonts w:ascii="Times New Roman" w:hAnsi="Times New Roman" w:cs="Times New Roman"/>
          <w:sz w:val="28"/>
          <w:szCs w:val="28"/>
        </w:rPr>
      </w:pPr>
    </w:p>
    <w:p w:rsidR="008031CD" w:rsidRDefault="008031CD" w:rsidP="00132574">
      <w:pPr>
        <w:pStyle w:val="20"/>
        <w:spacing w:before="0" w:line="240" w:lineRule="auto"/>
        <w:ind w:firstLine="709"/>
        <w:rPr>
          <w:rFonts w:ascii="Times New Roman" w:hAnsi="Times New Roman"/>
          <w:i/>
        </w:rPr>
      </w:pPr>
      <w:bookmarkStart w:id="26" w:name="_Toc99809810"/>
      <w:bookmarkStart w:id="27" w:name="_Toc106697904"/>
      <w:r w:rsidRPr="00B72A1E">
        <w:rPr>
          <w:rFonts w:ascii="Times New Roman" w:hAnsi="Times New Roman"/>
          <w:i/>
        </w:rPr>
        <w:t>3.2  Охранные зоны трубопроводов</w:t>
      </w:r>
      <w:bookmarkEnd w:id="26"/>
      <w:bookmarkEnd w:id="27"/>
      <w:r w:rsidRPr="00B72A1E">
        <w:rPr>
          <w:rFonts w:ascii="Times New Roman" w:hAnsi="Times New Roman"/>
          <w:i/>
        </w:rPr>
        <w:t xml:space="preserve"> </w:t>
      </w:r>
    </w:p>
    <w:p w:rsidR="008031CD" w:rsidRPr="00B72A1E" w:rsidRDefault="008031CD" w:rsidP="00132574">
      <w:pPr>
        <w:spacing w:after="0" w:line="240" w:lineRule="auto"/>
      </w:pPr>
    </w:p>
    <w:p w:rsidR="008031CD" w:rsidRPr="00096A93" w:rsidRDefault="008031CD" w:rsidP="00132574">
      <w:pPr>
        <w:tabs>
          <w:tab w:val="left" w:pos="0"/>
        </w:tabs>
        <w:autoSpaceDE w:val="0"/>
        <w:spacing w:after="0" w:line="240" w:lineRule="auto"/>
        <w:ind w:firstLine="709"/>
        <w:jc w:val="both"/>
        <w:rPr>
          <w:rFonts w:ascii="Times New Roman" w:hAnsi="Times New Roman" w:cs="Times New Roman"/>
          <w:sz w:val="28"/>
          <w:szCs w:val="28"/>
        </w:rPr>
      </w:pPr>
      <w:r w:rsidRPr="00096A93">
        <w:rPr>
          <w:rFonts w:ascii="Times New Roman" w:hAnsi="Times New Roman" w:cs="Times New Roman"/>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а) перемещать,  засыпать  и  ломать  опознавательные и сигнальные знаки, контрольно-измерительные пункты;</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б) открывать  люки,  калитки и двери необслуживаемых усилительных пунктов кабельной связи,  ограждений узлов линейной арматуры,  станций</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катодной  и  дренажной защиты,  линейных и смотровых колодцев и других</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линейных устройств,  открывать и закрывать краны и задвижки, отключать</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или   включать   средства   связи,   энергоснабжения   и  телемеханики трубопроводов;</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в) устраивать  всякого  рода  свалки,  выливать  растворы кислот, солей и щелочей;</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г) разрушать   берегоукрепительные   сооружения,   водопропускные устройства,  земляные и иные сооружения  (устройства),  предохраняющие</w:t>
      </w:r>
    </w:p>
    <w:p w:rsidR="008031CD" w:rsidRPr="009C7D16" w:rsidRDefault="008031CD" w:rsidP="00132574">
      <w:pPr>
        <w:pStyle w:val="HTML"/>
        <w:tabs>
          <w:tab w:val="left" w:pos="709"/>
        </w:tabs>
        <w:jc w:val="both"/>
        <w:rPr>
          <w:rFonts w:ascii="Times New Roman" w:hAnsi="Times New Roman"/>
          <w:sz w:val="28"/>
          <w:szCs w:val="28"/>
        </w:rPr>
      </w:pPr>
      <w:r w:rsidRPr="009C7D16">
        <w:rPr>
          <w:rFonts w:ascii="Times New Roman" w:hAnsi="Times New Roman"/>
          <w:sz w:val="28"/>
          <w:szCs w:val="28"/>
        </w:rPr>
        <w:t>трубопроводы  от  разрушения,  а  прилегающую  территорию и окружающую местность - от аварийного разлива транспортируемой продукции;</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д) разводить огонь и размещать какие-либо открытые  или  закрытые источники огня.</w:t>
      </w:r>
    </w:p>
    <w:p w:rsidR="008031CD" w:rsidRPr="009C7D16" w:rsidRDefault="008031CD" w:rsidP="00132574">
      <w:pPr>
        <w:pStyle w:val="HTML"/>
        <w:tabs>
          <w:tab w:val="left" w:pos="709"/>
        </w:tabs>
        <w:ind w:firstLine="709"/>
        <w:jc w:val="both"/>
        <w:rPr>
          <w:rFonts w:ascii="Times New Roman" w:hAnsi="Times New Roman"/>
          <w:sz w:val="28"/>
          <w:szCs w:val="28"/>
        </w:rPr>
      </w:pPr>
      <w:r w:rsidRPr="009C7D16">
        <w:rPr>
          <w:rFonts w:ascii="Times New Roman" w:hAnsi="Times New Roman"/>
          <w:sz w:val="28"/>
          <w:szCs w:val="28"/>
        </w:rPr>
        <w:t xml:space="preserve">В </w:t>
      </w:r>
      <w:r w:rsidRPr="00096A93">
        <w:rPr>
          <w:rFonts w:ascii="Times New Roman" w:hAnsi="Times New Roman"/>
          <w:sz w:val="28"/>
          <w:szCs w:val="28"/>
        </w:rPr>
        <w:t>охранных зонах трубопроводов</w:t>
      </w:r>
      <w:r w:rsidRPr="009C7D16">
        <w:rPr>
          <w:rFonts w:ascii="Times New Roman" w:hAnsi="Times New Roman"/>
          <w:sz w:val="28"/>
          <w:szCs w:val="28"/>
        </w:rPr>
        <w:t xml:space="preserve">  без  письменного  разрешения предприятий трубопроводного транспорта запрещается:</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а) возводить любые постройки и сооружения; </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lastRenderedPageBreak/>
        <w:t xml:space="preserve">     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г) производить    мелиоративные    земляные   работы,   сооружать оросительные и осушительные системы;</w:t>
      </w:r>
    </w:p>
    <w:p w:rsidR="008031CD" w:rsidRPr="009C7D16" w:rsidRDefault="008031CD" w:rsidP="00132574">
      <w:pPr>
        <w:pStyle w:val="HTML"/>
        <w:jc w:val="both"/>
        <w:rPr>
          <w:rFonts w:ascii="Times New Roman" w:hAnsi="Times New Roman"/>
          <w:sz w:val="28"/>
          <w:szCs w:val="28"/>
        </w:rPr>
      </w:pPr>
      <w:r w:rsidRPr="009C7D16">
        <w:rPr>
          <w:rFonts w:ascii="Times New Roman" w:hAnsi="Times New Roman"/>
          <w:sz w:val="28"/>
          <w:szCs w:val="28"/>
        </w:rPr>
        <w:t xml:space="preserve">     д) производить   всякого   рода  открытые  и  подземные,  горные, строительные, монтажные и взрывные работы, планировку грунта.</w:t>
      </w:r>
    </w:p>
    <w:p w:rsidR="008031CD" w:rsidRPr="000B3CBA" w:rsidRDefault="008031CD" w:rsidP="00132574">
      <w:pPr>
        <w:spacing w:after="0" w:line="240" w:lineRule="auto"/>
        <w:ind w:firstLine="567"/>
        <w:jc w:val="both"/>
        <w:rPr>
          <w:rFonts w:ascii="Times New Roman" w:hAnsi="Times New Roman"/>
          <w:sz w:val="10"/>
          <w:szCs w:val="28"/>
        </w:rPr>
      </w:pPr>
    </w:p>
    <w:p w:rsidR="008031CD" w:rsidRDefault="008031CD" w:rsidP="00132574">
      <w:pPr>
        <w:spacing w:after="0" w:line="240" w:lineRule="auto"/>
        <w:jc w:val="both"/>
        <w:rPr>
          <w:rFonts w:ascii="Times New Roman" w:hAnsi="Times New Roman"/>
          <w:sz w:val="24"/>
          <w:szCs w:val="28"/>
        </w:rPr>
      </w:pPr>
      <w:r w:rsidRPr="000B3CBA">
        <w:rPr>
          <w:rFonts w:ascii="Times New Roman" w:hAnsi="Times New Roman"/>
          <w:sz w:val="24"/>
          <w:szCs w:val="28"/>
        </w:rPr>
        <w:t>Санитарно-защитная зона для газопроводов:</w:t>
      </w:r>
    </w:p>
    <w:p w:rsidR="008031CD" w:rsidRPr="000B3CBA" w:rsidRDefault="008031CD" w:rsidP="00132574">
      <w:pPr>
        <w:spacing w:after="0" w:line="240" w:lineRule="auto"/>
        <w:jc w:val="both"/>
        <w:rPr>
          <w:rFonts w:ascii="Times New Roman" w:hAnsi="Times New Roman"/>
          <w:sz w:val="24"/>
          <w:szCs w:val="28"/>
        </w:rPr>
      </w:pPr>
      <w:r w:rsidRPr="000B3CBA">
        <w:rPr>
          <w:rFonts w:ascii="Times New Roman" w:hAnsi="Times New Roman"/>
          <w:sz w:val="24"/>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0"/>
        <w:gridCol w:w="3200"/>
        <w:gridCol w:w="3170"/>
      </w:tblGrid>
      <w:tr w:rsidR="008031CD" w:rsidRPr="009C7D16" w:rsidTr="00651A71">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ab/>
            </w:r>
            <w:r w:rsidRPr="009C7D16">
              <w:rPr>
                <w:rFonts w:ascii="Times New Roman" w:hAnsi="Times New Roman"/>
                <w:sz w:val="28"/>
                <w:szCs w:val="28"/>
              </w:rPr>
              <w:tab/>
              <w:t>Тип газопровода</w:t>
            </w:r>
          </w:p>
        </w:tc>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Давление газа в газопроводе</w:t>
            </w:r>
          </w:p>
        </w:tc>
        <w:tc>
          <w:tcPr>
            <w:tcW w:w="317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Охранная зона</w:t>
            </w:r>
          </w:p>
        </w:tc>
      </w:tr>
      <w:tr w:rsidR="008031CD" w:rsidRPr="009C7D16" w:rsidTr="00651A71">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Высокого давления I категории</w:t>
            </w:r>
          </w:p>
        </w:tc>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0,6 МПа – 1,2 МПа</w:t>
            </w:r>
          </w:p>
        </w:tc>
        <w:tc>
          <w:tcPr>
            <w:tcW w:w="317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10 м.</w:t>
            </w:r>
          </w:p>
        </w:tc>
      </w:tr>
      <w:tr w:rsidR="008031CD" w:rsidRPr="009C7D16" w:rsidTr="00651A71">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Высокого давления II категории</w:t>
            </w:r>
          </w:p>
        </w:tc>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0,3 МПа – 0,6 МПа</w:t>
            </w:r>
          </w:p>
        </w:tc>
        <w:tc>
          <w:tcPr>
            <w:tcW w:w="317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7 м.</w:t>
            </w:r>
          </w:p>
        </w:tc>
      </w:tr>
      <w:tr w:rsidR="008031CD" w:rsidRPr="009C7D16" w:rsidTr="00651A71">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Среднего давления</w:t>
            </w:r>
          </w:p>
        </w:tc>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5 кПа – 0,3 МПа</w:t>
            </w:r>
          </w:p>
        </w:tc>
        <w:tc>
          <w:tcPr>
            <w:tcW w:w="317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4 м.</w:t>
            </w:r>
          </w:p>
        </w:tc>
      </w:tr>
      <w:tr w:rsidR="008031CD" w:rsidRPr="009C7D16" w:rsidTr="00651A71">
        <w:trPr>
          <w:trHeight w:val="624"/>
        </w:trPr>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Низкого давления</w:t>
            </w:r>
          </w:p>
        </w:tc>
        <w:tc>
          <w:tcPr>
            <w:tcW w:w="320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до 5кПа (до 500 мм.в.ст.)</w:t>
            </w:r>
          </w:p>
        </w:tc>
        <w:tc>
          <w:tcPr>
            <w:tcW w:w="3170" w:type="dxa"/>
          </w:tcPr>
          <w:p w:rsidR="008031CD" w:rsidRPr="009C7D16" w:rsidRDefault="008031CD" w:rsidP="00132574">
            <w:pPr>
              <w:spacing w:after="0" w:line="240" w:lineRule="auto"/>
              <w:jc w:val="both"/>
              <w:rPr>
                <w:rFonts w:ascii="Times New Roman" w:hAnsi="Times New Roman"/>
                <w:sz w:val="28"/>
                <w:szCs w:val="28"/>
              </w:rPr>
            </w:pPr>
            <w:r w:rsidRPr="009C7D16">
              <w:rPr>
                <w:rFonts w:ascii="Times New Roman" w:hAnsi="Times New Roman"/>
                <w:sz w:val="28"/>
                <w:szCs w:val="28"/>
              </w:rPr>
              <w:t>2 м.</w:t>
            </w:r>
          </w:p>
        </w:tc>
      </w:tr>
    </w:tbl>
    <w:p w:rsidR="008031CD" w:rsidRDefault="008031CD" w:rsidP="00132574">
      <w:pPr>
        <w:pStyle w:val="20"/>
        <w:spacing w:before="0" w:line="240" w:lineRule="auto"/>
        <w:ind w:left="709"/>
        <w:rPr>
          <w:rFonts w:ascii="Times New Roman" w:hAnsi="Times New Roman"/>
          <w:i/>
        </w:rPr>
      </w:pPr>
      <w:bookmarkStart w:id="28" w:name="_Toc99809811"/>
      <w:bookmarkStart w:id="29" w:name="_Toc106697905"/>
      <w:r w:rsidRPr="00B72A1E">
        <w:rPr>
          <w:rFonts w:ascii="Times New Roman" w:hAnsi="Times New Roman"/>
          <w:i/>
        </w:rPr>
        <w:t>3.3</w:t>
      </w:r>
      <w:r>
        <w:rPr>
          <w:rFonts w:ascii="Times New Roman" w:hAnsi="Times New Roman"/>
          <w:i/>
        </w:rPr>
        <w:t xml:space="preserve"> </w:t>
      </w:r>
      <w:r w:rsidRPr="00B72A1E">
        <w:rPr>
          <w:rFonts w:ascii="Times New Roman" w:hAnsi="Times New Roman"/>
          <w:i/>
        </w:rPr>
        <w:t xml:space="preserve"> Санитарно-защитные, охранные зоны  предприятий, сооружений и иных объектов</w:t>
      </w:r>
      <w:bookmarkEnd w:id="28"/>
      <w:bookmarkEnd w:id="29"/>
    </w:p>
    <w:p w:rsidR="008031CD" w:rsidRPr="00B72A1E" w:rsidRDefault="008031CD" w:rsidP="00132574">
      <w:pPr>
        <w:spacing w:after="0" w:line="240" w:lineRule="auto"/>
      </w:pPr>
    </w:p>
    <w:p w:rsidR="008031CD" w:rsidRPr="009C7D16" w:rsidRDefault="008031CD" w:rsidP="00132574">
      <w:pPr>
        <w:spacing w:after="0" w:line="240" w:lineRule="auto"/>
        <w:ind w:firstLine="709"/>
        <w:jc w:val="both"/>
        <w:rPr>
          <w:rFonts w:ascii="Times New Roman" w:hAnsi="Times New Roman"/>
          <w:sz w:val="28"/>
          <w:szCs w:val="28"/>
        </w:rPr>
      </w:pPr>
      <w:r w:rsidRPr="009C7D16">
        <w:rPr>
          <w:rFonts w:ascii="Times New Roman" w:hAnsi="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w:t>
      </w:r>
    </w:p>
    <w:p w:rsidR="008031CD" w:rsidRPr="009C7D16" w:rsidRDefault="008031CD" w:rsidP="00132574">
      <w:pPr>
        <w:pStyle w:val="ConsPlusNormal"/>
        <w:widowControl/>
        <w:tabs>
          <w:tab w:val="left" w:pos="709"/>
        </w:tabs>
        <w:ind w:firstLine="709"/>
        <w:jc w:val="both"/>
        <w:rPr>
          <w:rFonts w:ascii="Times New Roman" w:hAnsi="Times New Roman" w:cs="Times New Roman"/>
          <w:sz w:val="28"/>
          <w:szCs w:val="28"/>
        </w:rPr>
      </w:pPr>
      <w:r w:rsidRPr="009C7D16">
        <w:rPr>
          <w:rFonts w:ascii="Times New Roman" w:hAnsi="Times New Roman" w:cs="Times New Roman"/>
          <w:sz w:val="28"/>
          <w:szCs w:val="28"/>
        </w:rPr>
        <w:t>Для установления размеров СЗЗ требуется расчет рассеивания загрязнений атмосферного воздуха и физического воздействия на атмосферный воздух (шум, вибрация, ЭМП).</w:t>
      </w:r>
    </w:p>
    <w:p w:rsidR="008031CD" w:rsidRPr="009C7D16" w:rsidRDefault="008031CD" w:rsidP="00132574">
      <w:pPr>
        <w:pStyle w:val="ConsPlusNormal"/>
        <w:widowControl/>
        <w:tabs>
          <w:tab w:val="left" w:pos="709"/>
        </w:tabs>
        <w:ind w:firstLine="709"/>
        <w:jc w:val="both"/>
        <w:rPr>
          <w:rFonts w:ascii="Times New Roman" w:hAnsi="Times New Roman" w:cs="Times New Roman"/>
          <w:sz w:val="28"/>
          <w:szCs w:val="28"/>
        </w:rPr>
      </w:pPr>
      <w:r w:rsidRPr="009C7D16">
        <w:rPr>
          <w:rFonts w:ascii="Times New Roman" w:hAnsi="Times New Roman" w:cs="Times New Roman"/>
          <w:sz w:val="28"/>
          <w:szCs w:val="28"/>
        </w:rPr>
        <w:t xml:space="preserve">Размеры санитарно-защитных зон определены по САНПИН 2.2.12.1.1.1200-03 с изм. от 09.09.2010.  "Санитарно-защитные зоны и санитарная классификация предприятий, сооружений и иных объектов". </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xml:space="preserve">В </w:t>
      </w:r>
      <w:r w:rsidRPr="00096A93">
        <w:rPr>
          <w:rFonts w:ascii="Times New Roman" w:hAnsi="Times New Roman"/>
          <w:sz w:val="28"/>
          <w:szCs w:val="28"/>
        </w:rPr>
        <w:t>санитарно-защитных зонах</w:t>
      </w:r>
      <w:r w:rsidRPr="009C7D16">
        <w:rPr>
          <w:rFonts w:ascii="Times New Roman" w:hAnsi="Times New Roman"/>
          <w:sz w:val="28"/>
          <w:szCs w:val="28"/>
        </w:rPr>
        <w:t xml:space="preserve"> запрещается размещать:</w:t>
      </w:r>
    </w:p>
    <w:p w:rsidR="008031CD" w:rsidRPr="009C7D16" w:rsidRDefault="008031CD" w:rsidP="00132574">
      <w:pPr>
        <w:pStyle w:val="af"/>
        <w:tabs>
          <w:tab w:val="left" w:pos="709"/>
        </w:tabs>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жилую застройку, включая отдельные жилые дома;</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ландшафтно-рекреационные зоны, зоны отдыха, территории курортов, санаториев и домов отдыха;</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территории садоводческих товариществ и коттеджной застройки, коллективных или индивидуальных  дачных и садово-огородных участков;</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спортивные сооружения, детские площадки;</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образовательные и детские учреждения;</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лечебно-профилактические и оздоровительные учреждения общего пользования;</w:t>
      </w:r>
    </w:p>
    <w:p w:rsidR="008031CD" w:rsidRPr="009C7D16" w:rsidRDefault="008031CD" w:rsidP="00132574">
      <w:pPr>
        <w:pStyle w:val="af"/>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комплексы водопроводных сооружений для подготовки и хранения питьевой воды;</w:t>
      </w:r>
    </w:p>
    <w:p w:rsidR="008031CD" w:rsidRPr="009C7D16" w:rsidRDefault="008031CD" w:rsidP="00132574">
      <w:pPr>
        <w:pStyle w:val="af"/>
        <w:tabs>
          <w:tab w:val="left" w:pos="709"/>
        </w:tabs>
        <w:spacing w:after="0" w:line="240" w:lineRule="auto"/>
        <w:ind w:left="0" w:firstLine="709"/>
        <w:jc w:val="both"/>
        <w:rPr>
          <w:rFonts w:ascii="Times New Roman" w:hAnsi="Times New Roman"/>
          <w:sz w:val="28"/>
          <w:szCs w:val="28"/>
        </w:rPr>
      </w:pPr>
      <w:r w:rsidRPr="009C7D16">
        <w:rPr>
          <w:rFonts w:ascii="Times New Roman" w:hAnsi="Times New Roman"/>
          <w:sz w:val="28"/>
          <w:szCs w:val="28"/>
        </w:rPr>
        <w:t>- другие территории с нормируемыми показателями качества среды обитания.</w:t>
      </w:r>
    </w:p>
    <w:p w:rsidR="008031CD" w:rsidRPr="009C7D16" w:rsidRDefault="008031CD" w:rsidP="00132574">
      <w:pPr>
        <w:spacing w:after="0" w:line="240" w:lineRule="auto"/>
        <w:ind w:firstLine="709"/>
        <w:jc w:val="both"/>
        <w:rPr>
          <w:rFonts w:ascii="Times New Roman" w:hAnsi="Times New Roman"/>
          <w:sz w:val="28"/>
          <w:szCs w:val="28"/>
        </w:rPr>
      </w:pPr>
      <w:r w:rsidRPr="009C7D16">
        <w:rPr>
          <w:rFonts w:ascii="Times New Roman" w:eastAsia="MS Mincho" w:hAnsi="Times New Roman"/>
          <w:sz w:val="28"/>
          <w:szCs w:val="28"/>
        </w:rPr>
        <w:lastRenderedPageBreak/>
        <w:t>Охранные зоны трубопроводного транспорта установлены в соответствии со СНиП 2.05.06.-85* «Магистральные трубопроводы»</w:t>
      </w:r>
      <w:r>
        <w:rPr>
          <w:rFonts w:ascii="Times New Roman" w:eastAsia="MS Mincho" w:hAnsi="Times New Roman"/>
          <w:sz w:val="28"/>
          <w:szCs w:val="28"/>
        </w:rPr>
        <w:t>.</w:t>
      </w:r>
    </w:p>
    <w:p w:rsidR="008031CD" w:rsidRPr="00DE30E5" w:rsidRDefault="008031CD" w:rsidP="00132574">
      <w:pPr>
        <w:pStyle w:val="20"/>
        <w:spacing w:line="240" w:lineRule="auto"/>
        <w:ind w:firstLine="709"/>
        <w:rPr>
          <w:rFonts w:ascii="Times New Roman" w:hAnsi="Times New Roman"/>
          <w:i/>
        </w:rPr>
      </w:pPr>
      <w:bookmarkStart w:id="30" w:name="_Toc99809812"/>
      <w:bookmarkStart w:id="31" w:name="_Toc106697906"/>
      <w:r w:rsidRPr="00DE30E5">
        <w:rPr>
          <w:rFonts w:ascii="Times New Roman" w:hAnsi="Times New Roman"/>
          <w:i/>
        </w:rPr>
        <w:t xml:space="preserve">3.4 </w:t>
      </w:r>
      <w:r>
        <w:rPr>
          <w:rFonts w:ascii="Times New Roman" w:hAnsi="Times New Roman"/>
          <w:i/>
        </w:rPr>
        <w:t xml:space="preserve"> </w:t>
      </w:r>
      <w:r w:rsidRPr="00DE30E5">
        <w:rPr>
          <w:rFonts w:ascii="Times New Roman" w:hAnsi="Times New Roman"/>
          <w:i/>
        </w:rPr>
        <w:t>Водоохранные зоны водных объектов</w:t>
      </w:r>
      <w:bookmarkEnd w:id="30"/>
      <w:bookmarkEnd w:id="31"/>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 xml:space="preserve">Ширина водоохранной зоны и прибрежной защитной полосы за пределами территорий городов и других поселений устанавливаются от соответствующей береговой линии. </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Ширина водоохранной зоны рек или ручьев устанавливается от их истока для рек или ручьев протяженностью:</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1) до десяти километров  в размере пятидесяти метров;</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2) от десяти до пятидесяти километров  в размере ста метров;</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3) от пятидесяти километров и более  в размере двухсот метров.</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031CD" w:rsidRPr="009A620B" w:rsidRDefault="008031CD" w:rsidP="00132574">
      <w:pPr>
        <w:pStyle w:val="S"/>
        <w:spacing w:line="240" w:lineRule="auto"/>
        <w:rPr>
          <w:rFonts w:eastAsia="MS Mincho" w:cstheme="minorBidi"/>
          <w:sz w:val="28"/>
          <w:szCs w:val="28"/>
        </w:rPr>
      </w:pPr>
      <w:r w:rsidRPr="009A620B">
        <w:rPr>
          <w:rFonts w:eastAsia="MS Mincho" w:cstheme="minorBidi"/>
          <w:sz w:val="28"/>
          <w:szCs w:val="28"/>
        </w:rPr>
        <w:t xml:space="preserve"> -  </w:t>
      </w:r>
      <w:r w:rsidRPr="009A620B">
        <w:rPr>
          <w:rFonts w:eastAsia="MS Mincho" w:cstheme="minorBidi"/>
          <w:i/>
          <w:sz w:val="28"/>
          <w:szCs w:val="28"/>
          <w:u w:val="single"/>
        </w:rPr>
        <w:t>река Урал</w:t>
      </w:r>
      <w:r w:rsidRPr="009A620B">
        <w:rPr>
          <w:rFonts w:eastAsia="MS Mincho" w:cstheme="minorBidi"/>
          <w:sz w:val="28"/>
          <w:szCs w:val="28"/>
        </w:rPr>
        <w:t xml:space="preserve"> (протяженность в границах МО 19,8 км) — ширина водоохранной зоны    200 метров;</w:t>
      </w:r>
    </w:p>
    <w:p w:rsidR="008031CD" w:rsidRDefault="008031CD" w:rsidP="00132574">
      <w:pPr>
        <w:pStyle w:val="af2"/>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 </w:t>
      </w:r>
      <w:r w:rsidRPr="00DC2400">
        <w:rPr>
          <w:rFonts w:ascii="Times New Roman" w:hAnsi="Times New Roman"/>
          <w:i/>
          <w:color w:val="000000"/>
          <w:sz w:val="28"/>
          <w:szCs w:val="28"/>
          <w:u w:val="single"/>
        </w:rPr>
        <w:t>река Черная</w:t>
      </w:r>
      <w:r w:rsidRPr="00DC2400">
        <w:rPr>
          <w:rFonts w:ascii="Times New Roman" w:hAnsi="Times New Roman"/>
          <w:color w:val="000000"/>
          <w:sz w:val="28"/>
          <w:szCs w:val="28"/>
        </w:rPr>
        <w:t xml:space="preserve">  (протяженность в границах МО 25,07  км) — ширина водоохранной зоны 100 метров;</w:t>
      </w:r>
    </w:p>
    <w:p w:rsidR="008031CD" w:rsidRPr="00DC2400" w:rsidRDefault="008031CD" w:rsidP="00132574">
      <w:pPr>
        <w:pStyle w:val="af2"/>
        <w:suppressAutoHyphen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 </w:t>
      </w:r>
      <w:r w:rsidRPr="00DC2400">
        <w:rPr>
          <w:rFonts w:ascii="Times New Roman" w:hAnsi="Times New Roman"/>
          <w:i/>
          <w:color w:val="000000"/>
          <w:sz w:val="28"/>
          <w:szCs w:val="28"/>
          <w:u w:val="single"/>
        </w:rPr>
        <w:t>река Погромка</w:t>
      </w:r>
      <w:r w:rsidRPr="00DC2400">
        <w:rPr>
          <w:rFonts w:ascii="Times New Roman" w:hAnsi="Times New Roman"/>
          <w:color w:val="000000"/>
          <w:sz w:val="28"/>
          <w:szCs w:val="28"/>
        </w:rPr>
        <w:t xml:space="preserve"> (протяженность в границах МО 12,5 км) — ширина водоохранной зоны 100 метров;</w:t>
      </w:r>
    </w:p>
    <w:p w:rsidR="008031CD" w:rsidRPr="0079063C" w:rsidRDefault="008031CD" w:rsidP="00132574">
      <w:pPr>
        <w:pStyle w:val="S"/>
        <w:spacing w:line="240" w:lineRule="auto"/>
        <w:rPr>
          <w:highlight w:val="yellow"/>
        </w:rPr>
      </w:pPr>
      <w:r w:rsidRPr="009C7D16">
        <w:t xml:space="preserve">Ширина прибрежной защитной полосы рек и ручьев установлена в размере </w:t>
      </w:r>
      <w:r>
        <w:t>25</w:t>
      </w:r>
      <w:r w:rsidRPr="009C7D16">
        <w:t xml:space="preserve"> метров.</w:t>
      </w:r>
    </w:p>
    <w:p w:rsidR="008031CD" w:rsidRPr="00557885" w:rsidRDefault="008031CD" w:rsidP="00132574">
      <w:pPr>
        <w:pStyle w:val="ConsPlusNormal"/>
        <w:widowControl/>
        <w:ind w:firstLine="567"/>
        <w:jc w:val="both"/>
        <w:rPr>
          <w:rFonts w:ascii="Times New Roman" w:hAnsi="Times New Roman" w:cs="Times New Roman"/>
          <w:sz w:val="28"/>
          <w:szCs w:val="28"/>
        </w:rPr>
      </w:pPr>
      <w:r w:rsidRPr="00557885">
        <w:rPr>
          <w:rFonts w:ascii="Times New Roman" w:hAnsi="Times New Roman"/>
          <w:color w:val="000000"/>
          <w:sz w:val="28"/>
          <w:szCs w:val="28"/>
        </w:rPr>
        <w:t>Согласно ст. 65 Водного кодекса РФ, в границ</w:t>
      </w:r>
      <w:r w:rsidRPr="00557885">
        <w:rPr>
          <w:rFonts w:ascii="Times New Roman" w:hAnsi="Times New Roman" w:cs="Times New Roman"/>
          <w:sz w:val="28"/>
          <w:szCs w:val="28"/>
        </w:rPr>
        <w:t>ах водоохранных зон запрещается:</w:t>
      </w:r>
    </w:p>
    <w:p w:rsidR="008031CD" w:rsidRPr="002909AA" w:rsidRDefault="008031CD" w:rsidP="00132574">
      <w:pPr>
        <w:pStyle w:val="ConsPlusNormal"/>
        <w:widowControl/>
        <w:ind w:firstLine="567"/>
        <w:jc w:val="both"/>
        <w:rPr>
          <w:rFonts w:ascii="Times New Roman" w:hAnsi="Times New Roman" w:cs="Times New Roman"/>
          <w:sz w:val="28"/>
          <w:szCs w:val="28"/>
        </w:rPr>
      </w:pPr>
      <w:r w:rsidRPr="002909AA">
        <w:rPr>
          <w:rFonts w:ascii="Times New Roman" w:hAnsi="Times New Roman" w:cs="Times New Roman"/>
          <w:sz w:val="28"/>
          <w:szCs w:val="28"/>
        </w:rPr>
        <w:t>1) использование сточных вод для удобрения почв;</w:t>
      </w:r>
    </w:p>
    <w:p w:rsidR="008031CD" w:rsidRPr="00E850A2" w:rsidRDefault="008031CD" w:rsidP="00132574">
      <w:pPr>
        <w:pStyle w:val="ConsPlusNormal"/>
        <w:ind w:firstLine="567"/>
        <w:jc w:val="both"/>
        <w:rPr>
          <w:rFonts w:ascii="Times New Roman" w:hAnsi="Times New Roman"/>
          <w:sz w:val="28"/>
          <w:szCs w:val="28"/>
        </w:rPr>
      </w:pPr>
      <w:r w:rsidRPr="002909AA">
        <w:rPr>
          <w:rFonts w:ascii="Times New Roman" w:hAnsi="Times New Roman" w:cs="Times New Roman"/>
          <w:sz w:val="28"/>
          <w:szCs w:val="28"/>
        </w:rPr>
        <w:t xml:space="preserve">2) </w:t>
      </w:r>
      <w:r w:rsidRPr="00E850A2">
        <w:rPr>
          <w:rFonts w:ascii="Times New Roman" w:hAnsi="Times New Roman"/>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031CD" w:rsidRPr="002909AA" w:rsidRDefault="008031CD" w:rsidP="00132574">
      <w:pPr>
        <w:pStyle w:val="ConsPlusNormal"/>
        <w:widowControl/>
        <w:ind w:firstLine="567"/>
        <w:jc w:val="both"/>
        <w:rPr>
          <w:rFonts w:ascii="Times New Roman" w:hAnsi="Times New Roman" w:cs="Times New Roman"/>
          <w:sz w:val="28"/>
          <w:szCs w:val="28"/>
        </w:rPr>
      </w:pPr>
      <w:r w:rsidRPr="002909AA">
        <w:rPr>
          <w:rFonts w:ascii="Times New Roman" w:hAnsi="Times New Roman" w:cs="Times New Roman"/>
          <w:sz w:val="28"/>
          <w:szCs w:val="28"/>
        </w:rPr>
        <w:t>3) осуществление авиационных мер по борьбе с вредителями и болезнями растений;</w:t>
      </w:r>
    </w:p>
    <w:p w:rsidR="008031CD" w:rsidRDefault="008031CD" w:rsidP="00132574">
      <w:pPr>
        <w:pStyle w:val="ConsPlusNormal"/>
        <w:widowControl/>
        <w:ind w:firstLine="567"/>
        <w:jc w:val="both"/>
        <w:rPr>
          <w:rFonts w:ascii="Times New Roman" w:hAnsi="Times New Roman" w:cs="Times New Roman"/>
          <w:sz w:val="28"/>
          <w:szCs w:val="28"/>
        </w:rPr>
      </w:pPr>
      <w:r w:rsidRPr="002909AA">
        <w:rPr>
          <w:rFonts w:ascii="Times New Roman" w:hAnsi="Times New Roman" w:cs="Times New Roman"/>
          <w:sz w:val="28"/>
          <w:szCs w:val="28"/>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31CD" w:rsidRPr="009C7D16" w:rsidRDefault="008031CD" w:rsidP="00132574">
      <w:pPr>
        <w:pStyle w:val="ConsPlusNormal"/>
        <w:widowControl/>
        <w:ind w:firstLine="709"/>
        <w:jc w:val="both"/>
        <w:rPr>
          <w:rFonts w:ascii="Times New Roman" w:hAnsi="Times New Roman" w:cs="Times New Roman"/>
          <w:sz w:val="28"/>
          <w:szCs w:val="28"/>
        </w:rPr>
      </w:pPr>
      <w:r w:rsidRPr="009C7D16">
        <w:rPr>
          <w:rFonts w:ascii="Times New Roman" w:hAnsi="Times New Roman" w:cs="Times New Roman"/>
          <w:sz w:val="28"/>
          <w:szCs w:val="28"/>
        </w:rPr>
        <w:t>В границах прибрежных защитных полос наряду с установленными частью 15 настоящей статьи ограничениями запрещаются:</w:t>
      </w:r>
    </w:p>
    <w:p w:rsidR="008031CD" w:rsidRPr="009C7D16" w:rsidRDefault="008031CD" w:rsidP="00132574">
      <w:pPr>
        <w:pStyle w:val="ConsPlusNormal"/>
        <w:widowControl/>
        <w:ind w:firstLine="0"/>
        <w:jc w:val="both"/>
        <w:rPr>
          <w:rFonts w:ascii="Times New Roman" w:hAnsi="Times New Roman" w:cs="Times New Roman"/>
          <w:sz w:val="28"/>
          <w:szCs w:val="28"/>
        </w:rPr>
      </w:pPr>
      <w:r w:rsidRPr="009C7D16">
        <w:rPr>
          <w:rFonts w:ascii="Times New Roman" w:hAnsi="Times New Roman" w:cs="Times New Roman"/>
          <w:sz w:val="28"/>
          <w:szCs w:val="28"/>
        </w:rPr>
        <w:t>1) распашка земель;</w:t>
      </w:r>
    </w:p>
    <w:p w:rsidR="008031CD" w:rsidRPr="009C7D16" w:rsidRDefault="008031CD" w:rsidP="00132574">
      <w:pPr>
        <w:pStyle w:val="ConsPlusNormal"/>
        <w:widowControl/>
        <w:ind w:firstLine="0"/>
        <w:jc w:val="both"/>
        <w:rPr>
          <w:rFonts w:ascii="Times New Roman" w:hAnsi="Times New Roman" w:cs="Times New Roman"/>
          <w:sz w:val="28"/>
          <w:szCs w:val="28"/>
        </w:rPr>
      </w:pPr>
      <w:r w:rsidRPr="009C7D16">
        <w:rPr>
          <w:rFonts w:ascii="Times New Roman" w:hAnsi="Times New Roman" w:cs="Times New Roman"/>
          <w:sz w:val="28"/>
          <w:szCs w:val="28"/>
        </w:rPr>
        <w:t>2) размещение отвалов размываемых грунтов;</w:t>
      </w:r>
    </w:p>
    <w:p w:rsidR="008031CD" w:rsidRPr="009C7D16" w:rsidRDefault="008031CD" w:rsidP="00132574">
      <w:pPr>
        <w:pStyle w:val="ConsPlusNormal"/>
        <w:widowControl/>
        <w:ind w:firstLine="0"/>
        <w:jc w:val="both"/>
        <w:rPr>
          <w:rFonts w:ascii="Times New Roman" w:hAnsi="Times New Roman" w:cs="Times New Roman"/>
          <w:sz w:val="28"/>
          <w:szCs w:val="28"/>
        </w:rPr>
      </w:pPr>
      <w:r w:rsidRPr="009C7D16">
        <w:rPr>
          <w:rFonts w:ascii="Times New Roman" w:hAnsi="Times New Roman" w:cs="Times New Roman"/>
          <w:sz w:val="28"/>
          <w:szCs w:val="28"/>
        </w:rPr>
        <w:t>3) выпас сельскохозяйственных животных и организация для них летних лагерей, ванн.</w:t>
      </w:r>
    </w:p>
    <w:p w:rsidR="008031CD" w:rsidRPr="002873DD" w:rsidRDefault="008031CD" w:rsidP="002873DD">
      <w:pPr>
        <w:pStyle w:val="ConsPlusNormal"/>
        <w:widowControl/>
        <w:ind w:firstLine="709"/>
        <w:jc w:val="both"/>
        <w:rPr>
          <w:rFonts w:ascii="Times New Roman" w:hAnsi="Times New Roman" w:cs="Times New Roman"/>
          <w:sz w:val="28"/>
          <w:szCs w:val="28"/>
        </w:rPr>
      </w:pPr>
      <w:r w:rsidRPr="002873DD">
        <w:rPr>
          <w:rFonts w:ascii="Times New Roman" w:hAnsi="Times New Roman" w:cs="Times New Roman"/>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8031CD" w:rsidRPr="0079063C" w:rsidRDefault="008031CD" w:rsidP="00132574">
      <w:pPr>
        <w:pStyle w:val="S"/>
        <w:spacing w:line="240" w:lineRule="auto"/>
        <w:rPr>
          <w:highlight w:val="yellow"/>
        </w:rPr>
      </w:pPr>
    </w:p>
    <w:p w:rsidR="008031CD" w:rsidRPr="00DE30E5" w:rsidRDefault="008031CD" w:rsidP="00132574">
      <w:pPr>
        <w:pStyle w:val="20"/>
        <w:spacing w:before="0" w:line="240" w:lineRule="auto"/>
        <w:ind w:firstLine="709"/>
        <w:rPr>
          <w:i/>
        </w:rPr>
      </w:pPr>
      <w:bookmarkStart w:id="32" w:name="_Toc99809813"/>
      <w:bookmarkStart w:id="33" w:name="_Toc106697907"/>
      <w:r w:rsidRPr="00DE30E5">
        <w:rPr>
          <w:rFonts w:ascii="Times New Roman" w:hAnsi="Times New Roman"/>
          <w:i/>
        </w:rPr>
        <w:t>3.5</w:t>
      </w:r>
      <w:r w:rsidRPr="00DE30E5">
        <w:rPr>
          <w:i/>
        </w:rPr>
        <w:t xml:space="preserve"> </w:t>
      </w:r>
      <w:r>
        <w:rPr>
          <w:i/>
        </w:rPr>
        <w:t xml:space="preserve"> </w:t>
      </w:r>
      <w:r w:rsidRPr="00DE30E5">
        <w:rPr>
          <w:i/>
        </w:rPr>
        <w:t>Охранные зоны объектов водоснабжения</w:t>
      </w:r>
      <w:bookmarkEnd w:id="32"/>
      <w:bookmarkEnd w:id="33"/>
      <w:r w:rsidRPr="00DE30E5">
        <w:rPr>
          <w:i/>
        </w:rPr>
        <w:t xml:space="preserve"> </w:t>
      </w:r>
    </w:p>
    <w:p w:rsidR="008031CD" w:rsidRPr="00DE30E5" w:rsidRDefault="008031CD" w:rsidP="00132574">
      <w:pPr>
        <w:spacing w:after="0" w:line="240" w:lineRule="auto"/>
      </w:pPr>
    </w:p>
    <w:p w:rsidR="008031CD" w:rsidRPr="009C7D16" w:rsidRDefault="002873DD" w:rsidP="00132574">
      <w:pPr>
        <w:pStyle w:val="af2"/>
        <w:shd w:val="clear" w:color="auto" w:fill="FFFFFF"/>
        <w:tabs>
          <w:tab w:val="left" w:pos="567"/>
          <w:tab w:val="left" w:pos="709"/>
        </w:tabs>
        <w:spacing w:after="0" w:line="240" w:lineRule="auto"/>
        <w:ind w:firstLine="630"/>
        <w:jc w:val="both"/>
        <w:rPr>
          <w:rFonts w:ascii="Times New Roman" w:hAnsi="Times New Roman"/>
          <w:color w:val="000000"/>
          <w:sz w:val="28"/>
          <w:szCs w:val="28"/>
        </w:rPr>
      </w:pPr>
      <w:r w:rsidRPr="009C7D16">
        <w:rPr>
          <w:rFonts w:ascii="Times New Roman" w:hAnsi="Times New Roman"/>
          <w:sz w:val="28"/>
          <w:szCs w:val="28"/>
        </w:rPr>
        <w:t>Устанавливаются в соответствии с СанПиНом</w:t>
      </w:r>
      <w:r w:rsidR="008031CD" w:rsidRPr="009C7D16">
        <w:rPr>
          <w:rFonts w:ascii="Times New Roman" w:hAnsi="Times New Roman"/>
          <w:sz w:val="28"/>
          <w:szCs w:val="28"/>
        </w:rPr>
        <w:t xml:space="preserve">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г.№10.</w:t>
      </w:r>
      <w:r w:rsidR="008031CD">
        <w:rPr>
          <w:rFonts w:ascii="Times New Roman" w:hAnsi="Times New Roman"/>
          <w:color w:val="000000"/>
          <w:sz w:val="28"/>
          <w:szCs w:val="28"/>
        </w:rPr>
        <w:t xml:space="preserve"> На территории МО </w:t>
      </w:r>
      <w:r w:rsidR="008031CD" w:rsidRPr="009C7D16">
        <w:rPr>
          <w:rFonts w:ascii="Times New Roman" w:hAnsi="Times New Roman"/>
          <w:color w:val="000000"/>
          <w:sz w:val="28"/>
          <w:szCs w:val="28"/>
        </w:rPr>
        <w:t>расположены артезианские скважины хозяй</w:t>
      </w:r>
      <w:r w:rsidR="008031CD">
        <w:rPr>
          <w:rFonts w:ascii="Times New Roman" w:hAnsi="Times New Roman"/>
          <w:color w:val="000000"/>
          <w:sz w:val="28"/>
          <w:szCs w:val="28"/>
        </w:rPr>
        <w:t xml:space="preserve">ственно-питьевого </w:t>
      </w:r>
      <w:r w:rsidR="008031CD" w:rsidRPr="009C7D16">
        <w:rPr>
          <w:rFonts w:ascii="Times New Roman" w:hAnsi="Times New Roman"/>
          <w:color w:val="000000"/>
          <w:sz w:val="28"/>
          <w:szCs w:val="28"/>
        </w:rPr>
        <w:t>водоснабжения с зонами санитарной охраны водоисточников 1 пояса (строгого режима) 30-50 метров.</w:t>
      </w:r>
      <w:r w:rsidR="008031CD">
        <w:rPr>
          <w:rFonts w:ascii="Times New Roman" w:hAnsi="Times New Roman"/>
          <w:color w:val="000000"/>
          <w:sz w:val="28"/>
          <w:szCs w:val="28"/>
        </w:rPr>
        <w:t xml:space="preserve"> Так же на территории МО находится водозабор и насосная станция второго подъема для хозяйственного водоснабжения Оренбургского газового завода. Зона санитарной охраны 30 метров.</w:t>
      </w:r>
    </w:p>
    <w:p w:rsidR="008031CD" w:rsidRPr="0079063C" w:rsidRDefault="008031CD" w:rsidP="00132574">
      <w:pPr>
        <w:pStyle w:val="af"/>
        <w:spacing w:after="0" w:line="240" w:lineRule="auto"/>
        <w:ind w:left="0"/>
        <w:jc w:val="both"/>
        <w:rPr>
          <w:rFonts w:ascii="Times New Roman" w:hAnsi="Times New Roman"/>
          <w:b/>
          <w:i/>
          <w:sz w:val="28"/>
          <w:szCs w:val="28"/>
          <w:highlight w:val="yellow"/>
          <w:u w:val="single"/>
        </w:rPr>
      </w:pPr>
    </w:p>
    <w:p w:rsidR="008031CD" w:rsidRDefault="008031CD" w:rsidP="00132574">
      <w:pPr>
        <w:pStyle w:val="20"/>
        <w:spacing w:before="0" w:line="240" w:lineRule="auto"/>
        <w:ind w:firstLine="709"/>
        <w:rPr>
          <w:rFonts w:ascii="Times New Roman" w:hAnsi="Times New Roman"/>
          <w:i/>
        </w:rPr>
      </w:pPr>
      <w:bookmarkStart w:id="34" w:name="_Toc99809814"/>
      <w:bookmarkStart w:id="35" w:name="_Toc106697908"/>
      <w:r w:rsidRPr="00DE30E5">
        <w:rPr>
          <w:rFonts w:ascii="Times New Roman" w:hAnsi="Times New Roman"/>
          <w:i/>
        </w:rPr>
        <w:t>3.6</w:t>
      </w:r>
      <w:r w:rsidR="002873DD">
        <w:rPr>
          <w:rFonts w:ascii="Times New Roman" w:hAnsi="Times New Roman"/>
          <w:i/>
        </w:rPr>
        <w:t>.</w:t>
      </w:r>
      <w:r w:rsidRPr="00DE30E5">
        <w:rPr>
          <w:rFonts w:ascii="Times New Roman" w:hAnsi="Times New Roman"/>
          <w:i/>
        </w:rPr>
        <w:t xml:space="preserve"> </w:t>
      </w:r>
      <w:r>
        <w:rPr>
          <w:rFonts w:ascii="Times New Roman" w:hAnsi="Times New Roman"/>
          <w:i/>
        </w:rPr>
        <w:t xml:space="preserve"> </w:t>
      </w:r>
      <w:r w:rsidRPr="00DE30E5">
        <w:rPr>
          <w:rFonts w:ascii="Times New Roman" w:hAnsi="Times New Roman"/>
          <w:i/>
        </w:rPr>
        <w:t>Особо охраняемые природные территории</w:t>
      </w:r>
      <w:bookmarkEnd w:id="34"/>
      <w:bookmarkEnd w:id="35"/>
    </w:p>
    <w:p w:rsidR="008031CD" w:rsidRPr="00DE30E5" w:rsidRDefault="008031CD" w:rsidP="00132574">
      <w:pPr>
        <w:spacing w:after="0" w:line="240" w:lineRule="auto"/>
      </w:pPr>
    </w:p>
    <w:p w:rsidR="008031CD" w:rsidRPr="0079063C" w:rsidRDefault="008031CD" w:rsidP="00651A71">
      <w:pPr>
        <w:pStyle w:val="a"/>
        <w:numPr>
          <w:ilvl w:val="0"/>
          <w:numId w:val="0"/>
        </w:numPr>
        <w:spacing w:line="240" w:lineRule="auto"/>
        <w:ind w:firstLine="709"/>
        <w:jc w:val="both"/>
        <w:rPr>
          <w:rFonts w:ascii="Times New Roman" w:hAnsi="Times New Roman"/>
          <w:sz w:val="28"/>
          <w:szCs w:val="28"/>
          <w:highlight w:val="yellow"/>
        </w:rPr>
      </w:pPr>
      <w:r w:rsidRPr="002873DD">
        <w:rPr>
          <w:rFonts w:ascii="Times New Roman" w:eastAsia="Times New Roman" w:hAnsi="Times New Roman" w:cs="Calibri"/>
          <w:color w:val="000000"/>
          <w:sz w:val="28"/>
          <w:szCs w:val="28"/>
        </w:rPr>
        <w:t>На территории  МО Чернореченского сельсовета отсутствуют особо охраняемые природные территории.</w:t>
      </w:r>
      <w:r w:rsidRPr="0079063C">
        <w:rPr>
          <w:rFonts w:ascii="Times New Roman" w:hAnsi="Times New Roman"/>
          <w:sz w:val="28"/>
          <w:szCs w:val="28"/>
          <w:highlight w:val="yellow"/>
        </w:rPr>
        <w:t xml:space="preserve">  </w:t>
      </w:r>
    </w:p>
    <w:p w:rsidR="008031CD" w:rsidRPr="00DE30E5" w:rsidRDefault="008031CD" w:rsidP="00132574">
      <w:pPr>
        <w:pStyle w:val="20"/>
        <w:spacing w:before="0" w:line="240" w:lineRule="auto"/>
        <w:ind w:firstLine="709"/>
        <w:rPr>
          <w:rFonts w:ascii="Times New Roman" w:hAnsi="Times New Roman"/>
          <w:i/>
        </w:rPr>
      </w:pPr>
      <w:bookmarkStart w:id="36" w:name="_Toc99809815"/>
      <w:bookmarkStart w:id="37" w:name="_Toc106697909"/>
      <w:r w:rsidRPr="00DE30E5">
        <w:rPr>
          <w:rFonts w:ascii="Times New Roman" w:hAnsi="Times New Roman"/>
          <w:i/>
        </w:rPr>
        <w:t>3.7 Территории   объектов культурного наследия</w:t>
      </w:r>
      <w:bookmarkEnd w:id="36"/>
      <w:bookmarkEnd w:id="37"/>
    </w:p>
    <w:p w:rsidR="008031CD" w:rsidRPr="00096A93" w:rsidRDefault="008031CD" w:rsidP="00132574">
      <w:pPr>
        <w:pStyle w:val="af"/>
        <w:spacing w:after="0" w:line="240" w:lineRule="auto"/>
        <w:ind w:left="0" w:firstLine="709"/>
        <w:jc w:val="both"/>
        <w:rPr>
          <w:rFonts w:ascii="Times New Roman" w:hAnsi="Times New Roman"/>
          <w:b/>
          <w:i/>
          <w:sz w:val="28"/>
          <w:szCs w:val="28"/>
        </w:rPr>
      </w:pPr>
    </w:p>
    <w:p w:rsidR="008031CD" w:rsidRPr="00FE46C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FE46C7">
        <w:rPr>
          <w:rFonts w:ascii="Times New Roman" w:hAnsi="Times New Roman" w:cs="Times New Roman"/>
          <w:sz w:val="28"/>
          <w:szCs w:val="28"/>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w:t>
      </w:r>
      <w:r w:rsidRPr="00FE46C7">
        <w:rPr>
          <w:rFonts w:ascii="Times New Roman" w:hAnsi="Times New Roman" w:cs="Times New Roman"/>
          <w:sz w:val="28"/>
          <w:szCs w:val="28"/>
        </w:rPr>
        <w:lastRenderedPageBreak/>
        <w:t xml:space="preserve">строительства, подлежат согласованию с государственным органом охраны объектов культурного наследия Оренбургской области. </w:t>
      </w:r>
    </w:p>
    <w:p w:rsidR="008031CD"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FE46C7">
        <w:rPr>
          <w:rFonts w:ascii="Times New Roman" w:hAnsi="Times New Roman" w:cs="Times New Roman"/>
          <w:sz w:val="28"/>
          <w:szCs w:val="28"/>
        </w:rPr>
        <w:t>В целях сохранения памятников археологии от разрушения в ходе хозяйственной деятельности в соответствии со стать</w:t>
      </w:r>
      <w:r>
        <w:rPr>
          <w:rFonts w:ascii="Times New Roman" w:hAnsi="Times New Roman" w:cs="Times New Roman"/>
          <w:sz w:val="28"/>
          <w:szCs w:val="28"/>
        </w:rPr>
        <w:t>ей</w:t>
      </w:r>
      <w:r w:rsidRPr="00FE46C7">
        <w:rPr>
          <w:rFonts w:ascii="Times New Roman" w:hAnsi="Times New Roman" w:cs="Times New Roman"/>
          <w:sz w:val="28"/>
          <w:szCs w:val="28"/>
        </w:rPr>
        <w:t xml:space="preserve">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 «земельные участки, подлежащие хозяйственному освоению».</w:t>
      </w:r>
    </w:p>
    <w:p w:rsidR="008031CD" w:rsidRPr="00353087"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Государственного списка памятников археологии областного значения в 1 км к ЮЗ от села Черноречье находится курганный могильник (Приложение №2 к постановлению Законодательного Собрания Оренбургской области от 16 сентября 1998 г. № 118/21-ПЗС). Эпоха бронзы – ранний железный век. Площадь 0,6 га. Степь, правый берег р. Урал. Состояние – разрушается. Выявлено 4 кургана. </w:t>
      </w:r>
    </w:p>
    <w:p w:rsidR="008031CD" w:rsidRPr="005837AB"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5837AB">
        <w:rPr>
          <w:rFonts w:ascii="Times New Roman" w:hAnsi="Times New Roman" w:cs="Times New Roman"/>
          <w:sz w:val="28"/>
          <w:szCs w:val="28"/>
        </w:rPr>
        <w:t>По информации начальника отдела культуры Оренбургского района на территории Чернореченского сельсовета находится  памятник архитектуры, который не является объектом культурного наследия, так как отсутствует соответствующее решение об отнесении к выявленным объектам культурного наследия или объектам культурного наследия:</w:t>
      </w:r>
    </w:p>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37AB">
        <w:rPr>
          <w:rFonts w:ascii="Times New Roman" w:hAnsi="Times New Roman" w:cs="Times New Roman"/>
          <w:sz w:val="28"/>
          <w:szCs w:val="28"/>
        </w:rPr>
        <w:t>здание Церкви Казанской иконы Божией Матери – ул.Пугачёва 4 а, общей площадью 461,7 кв.м., построена в 1851 г</w:t>
      </w:r>
      <w:r>
        <w:rPr>
          <w:rFonts w:ascii="Times New Roman" w:hAnsi="Times New Roman" w:cs="Times New Roman"/>
          <w:sz w:val="28"/>
          <w:szCs w:val="28"/>
        </w:rPr>
        <w:t>.,</w:t>
      </w:r>
      <w:r w:rsidRPr="00094A3D">
        <w:rPr>
          <w:rFonts w:ascii="Times New Roman" w:hAnsi="Times New Roman" w:cs="Times New Roman"/>
          <w:sz w:val="28"/>
          <w:szCs w:val="28"/>
        </w:rPr>
        <w:t xml:space="preserve"> </w:t>
      </w:r>
      <w:r w:rsidRPr="00B42175">
        <w:rPr>
          <w:rFonts w:ascii="Times New Roman" w:hAnsi="Times New Roman" w:cs="Times New Roman"/>
          <w:sz w:val="28"/>
          <w:szCs w:val="28"/>
        </w:rPr>
        <w:t>кирпичное, двухэтажное.</w:t>
      </w:r>
    </w:p>
    <w:p w:rsidR="008031CD" w:rsidRPr="00B42175"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 xml:space="preserve">Объекты </w:t>
      </w:r>
      <w:r>
        <w:rPr>
          <w:rFonts w:ascii="Times New Roman" w:hAnsi="Times New Roman" w:cs="Times New Roman"/>
          <w:sz w:val="28"/>
          <w:szCs w:val="28"/>
        </w:rPr>
        <w:t>истории, архитектуры и монументального искусства Оренбургского района</w:t>
      </w:r>
      <w:r w:rsidRPr="00B42175">
        <w:rPr>
          <w:rFonts w:ascii="Times New Roman" w:hAnsi="Times New Roman" w:cs="Times New Roman"/>
          <w:sz w:val="28"/>
          <w:szCs w:val="28"/>
        </w:rPr>
        <w:t>:</w:t>
      </w:r>
    </w:p>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памятник воинам, погибшим в годы Великой Отечественной войны и умершим в мирное время;</w:t>
      </w:r>
    </w:p>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памятник казакам Оренбургского казачьего войска.</w:t>
      </w:r>
    </w:p>
    <w:p w:rsidR="008031CD" w:rsidRDefault="008031CD" w:rsidP="00132574">
      <w:pPr>
        <w:spacing w:line="240" w:lineRule="auto"/>
        <w:ind w:firstLine="709"/>
        <w:rPr>
          <w:rFonts w:ascii="Times New Roman" w:hAnsi="Times New Roman" w:cs="Times New Roman"/>
          <w:sz w:val="28"/>
          <w:szCs w:val="28"/>
        </w:rPr>
      </w:pPr>
    </w:p>
    <w:p w:rsidR="008031CD" w:rsidRPr="005837AB" w:rsidRDefault="008031CD" w:rsidP="00132574">
      <w:pPr>
        <w:spacing w:line="240" w:lineRule="auto"/>
        <w:rPr>
          <w:rFonts w:ascii="Times New Roman" w:hAnsi="Times New Roman" w:cs="Times New Roman"/>
          <w:sz w:val="28"/>
          <w:szCs w:val="28"/>
        </w:rPr>
      </w:pPr>
    </w:p>
    <w:p w:rsidR="008031CD" w:rsidRDefault="008031CD" w:rsidP="00132574">
      <w:pPr>
        <w:spacing w:after="0" w:line="240" w:lineRule="auto"/>
        <w:rPr>
          <w:rFonts w:ascii="Times New Roman" w:hAnsi="Times New Roman" w:cs="Times New Roman"/>
          <w:b/>
          <w:bCs/>
          <w:sz w:val="28"/>
          <w:szCs w:val="28"/>
        </w:rPr>
      </w:pPr>
      <w:r>
        <w:rPr>
          <w:rFonts w:ascii="Times New Roman" w:hAnsi="Times New Roman"/>
        </w:rPr>
        <w:br w:type="page"/>
      </w:r>
    </w:p>
    <w:p w:rsidR="008031CD" w:rsidRPr="00DE30E5" w:rsidRDefault="008031CD" w:rsidP="00132574">
      <w:pPr>
        <w:pStyle w:val="10"/>
        <w:spacing w:line="240" w:lineRule="auto"/>
        <w:ind w:left="993" w:hanging="284"/>
        <w:rPr>
          <w:rFonts w:ascii="Times New Roman" w:hAnsi="Times New Roman"/>
          <w:color w:val="auto"/>
        </w:rPr>
      </w:pPr>
      <w:bookmarkStart w:id="38" w:name="_Toc99809816"/>
      <w:bookmarkStart w:id="39" w:name="_Toc106697910"/>
      <w:r w:rsidRPr="00DE30E5">
        <w:rPr>
          <w:rFonts w:ascii="Times New Roman" w:hAnsi="Times New Roman"/>
          <w:color w:val="auto"/>
        </w:rPr>
        <w:lastRenderedPageBreak/>
        <w:t>4</w:t>
      </w:r>
      <w:r>
        <w:rPr>
          <w:rFonts w:ascii="Times New Roman" w:hAnsi="Times New Roman"/>
          <w:color w:val="auto"/>
        </w:rPr>
        <w:t xml:space="preserve"> </w:t>
      </w:r>
      <w:r w:rsidRPr="00DE30E5">
        <w:rPr>
          <w:rFonts w:ascii="Times New Roman" w:hAnsi="Times New Roman"/>
          <w:color w:val="auto"/>
        </w:rPr>
        <w:t xml:space="preserve"> ЗЕМЛИ МУНИЦИПАЛЬНОГО ОБРАЗОВАНИЯ ТЕРРИТОРИАЛЬНЫЕ РЕСУРСЫ</w:t>
      </w:r>
      <w:bookmarkEnd w:id="38"/>
      <w:bookmarkEnd w:id="39"/>
    </w:p>
    <w:p w:rsidR="008031CD" w:rsidRPr="000B3CBA" w:rsidRDefault="008031CD" w:rsidP="00132574">
      <w:pPr>
        <w:spacing w:line="240" w:lineRule="auto"/>
        <w:rPr>
          <w:sz w:val="4"/>
        </w:rPr>
      </w:pPr>
    </w:p>
    <w:p w:rsidR="008031CD" w:rsidRDefault="008031CD" w:rsidP="00132574">
      <w:pPr>
        <w:pStyle w:val="20"/>
        <w:spacing w:before="0" w:line="240" w:lineRule="auto"/>
        <w:ind w:firstLine="709"/>
        <w:rPr>
          <w:rFonts w:ascii="Times New Roman" w:hAnsi="Times New Roman"/>
          <w:i/>
        </w:rPr>
      </w:pPr>
      <w:bookmarkStart w:id="40" w:name="_Toc99809817"/>
      <w:bookmarkStart w:id="41" w:name="_Toc106697911"/>
      <w:r w:rsidRPr="00DE30E5">
        <w:rPr>
          <w:rFonts w:ascii="Times New Roman" w:hAnsi="Times New Roman"/>
          <w:i/>
        </w:rPr>
        <w:t>4.1 Территория муниципального образования</w:t>
      </w:r>
      <w:bookmarkEnd w:id="40"/>
      <w:bookmarkEnd w:id="41"/>
    </w:p>
    <w:p w:rsidR="008031CD" w:rsidRPr="00DE30E5" w:rsidRDefault="008031CD" w:rsidP="00132574">
      <w:pPr>
        <w:spacing w:after="0" w:line="240" w:lineRule="auto"/>
      </w:pPr>
    </w:p>
    <w:p w:rsidR="008031CD" w:rsidRPr="005837AB" w:rsidRDefault="008031CD" w:rsidP="0013257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37AB">
        <w:rPr>
          <w:rFonts w:ascii="Times New Roman" w:hAnsi="Times New Roman" w:cs="Times New Roman"/>
          <w:sz w:val="28"/>
          <w:szCs w:val="28"/>
        </w:rPr>
        <w:t>В соответствии с техническим заданием, границами разработки генерального плана являются границы муниципального образования Чернореченский сельсовет, установленные в соответствии с Законом Оренбургской области «О муниципальных образованиях в составе муниципального образования Оренбургский район Оренбургской области» от 16 февраля 2005г.</w:t>
      </w:r>
    </w:p>
    <w:p w:rsidR="008031CD" w:rsidRPr="0079063C" w:rsidRDefault="008031CD" w:rsidP="00132574">
      <w:pPr>
        <w:spacing w:after="0" w:line="240" w:lineRule="auto"/>
        <w:ind w:firstLine="567"/>
        <w:jc w:val="both"/>
        <w:rPr>
          <w:rFonts w:ascii="Times New Roman" w:hAnsi="Times New Roman" w:cs="Times New Roman"/>
          <w:sz w:val="28"/>
          <w:szCs w:val="28"/>
          <w:highlight w:val="yellow"/>
        </w:rPr>
      </w:pPr>
      <w:r w:rsidRPr="005837AB">
        <w:rPr>
          <w:rFonts w:ascii="Times New Roman" w:hAnsi="Times New Roman" w:cs="Times New Roman"/>
          <w:sz w:val="28"/>
          <w:szCs w:val="28"/>
        </w:rPr>
        <w:t xml:space="preserve"> Площадь МО Чернореченского сельсовета в установленных границах составляет </w:t>
      </w:r>
      <w:r w:rsidRPr="005837AB">
        <w:rPr>
          <w:rFonts w:ascii="Times New Roman" w:hAnsi="Times New Roman" w:cs="Times New Roman"/>
          <w:bCs/>
          <w:color w:val="000000"/>
          <w:sz w:val="28"/>
          <w:szCs w:val="28"/>
        </w:rPr>
        <w:t xml:space="preserve">9721 </w:t>
      </w:r>
      <w:r w:rsidRPr="005837AB">
        <w:rPr>
          <w:rFonts w:ascii="Times New Roman" w:hAnsi="Times New Roman" w:cs="Times New Roman"/>
          <w:sz w:val="28"/>
          <w:szCs w:val="28"/>
        </w:rPr>
        <w:t>га.</w:t>
      </w:r>
      <w:r w:rsidRPr="005837AB">
        <w:rPr>
          <w:sz w:val="28"/>
          <w:szCs w:val="28"/>
        </w:rPr>
        <w:t xml:space="preserve"> </w:t>
      </w:r>
      <w:r w:rsidRPr="00353087">
        <w:rPr>
          <w:rFonts w:ascii="Times New Roman" w:hAnsi="Times New Roman" w:cs="Times New Roman"/>
          <w:sz w:val="28"/>
          <w:szCs w:val="28"/>
        </w:rPr>
        <w:t>Плотность населения 16,7 человек на 1 кв. километр.</w:t>
      </w:r>
    </w:p>
    <w:p w:rsidR="008031CD" w:rsidRPr="00353087" w:rsidRDefault="008031CD" w:rsidP="00132574">
      <w:pPr>
        <w:spacing w:line="240" w:lineRule="auto"/>
        <w:ind w:firstLine="567"/>
      </w:pPr>
      <w:r w:rsidRPr="00353087">
        <w:rPr>
          <w:rFonts w:ascii="Times New Roman" w:hAnsi="Times New Roman" w:cs="Times New Roman"/>
          <w:color w:val="000000"/>
          <w:sz w:val="28"/>
          <w:szCs w:val="28"/>
        </w:rPr>
        <w:t xml:space="preserve">Характеристика земель МО Чернореченский сельсовет по категориям (картографические измерения): </w:t>
      </w:r>
    </w:p>
    <w:p w:rsidR="008031CD" w:rsidRPr="000B3CBA" w:rsidRDefault="008031CD" w:rsidP="00132574">
      <w:pPr>
        <w:pStyle w:val="afb"/>
        <w:keepNext/>
        <w:spacing w:after="0"/>
        <w:rPr>
          <w:rFonts w:ascii="Times New Roman" w:hAnsi="Times New Roman"/>
          <w:b w:val="0"/>
          <w:sz w:val="24"/>
          <w:szCs w:val="28"/>
        </w:rPr>
      </w:pPr>
      <w:r w:rsidRPr="000B3CBA">
        <w:rPr>
          <w:rFonts w:ascii="Times New Roman" w:hAnsi="Times New Roman"/>
          <w:sz w:val="24"/>
          <w:szCs w:val="28"/>
        </w:rPr>
        <w:t xml:space="preserve">Таблица 3 -  </w:t>
      </w:r>
      <w:r w:rsidRPr="000B3CBA">
        <w:rPr>
          <w:rFonts w:ascii="Times New Roman" w:hAnsi="Times New Roman"/>
          <w:b w:val="0"/>
          <w:sz w:val="24"/>
          <w:szCs w:val="28"/>
        </w:rPr>
        <w:t>Характеристика земель МО Чернореченский сельсовет</w:t>
      </w:r>
    </w:p>
    <w:p w:rsidR="008031CD" w:rsidRPr="00924684" w:rsidRDefault="008031CD" w:rsidP="00132574">
      <w:pPr>
        <w:spacing w:after="0" w:line="240" w:lineRule="auto"/>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1"/>
        <w:gridCol w:w="3134"/>
        <w:gridCol w:w="1891"/>
      </w:tblGrid>
      <w:tr w:rsidR="008031CD" w:rsidRPr="00861572" w:rsidTr="00651A71">
        <w:tc>
          <w:tcPr>
            <w:tcW w:w="861" w:type="dxa"/>
          </w:tcPr>
          <w:p w:rsidR="008031CD" w:rsidRPr="00861572" w:rsidRDefault="008031CD" w:rsidP="00132574">
            <w:pPr>
              <w:spacing w:after="0" w:line="240" w:lineRule="auto"/>
              <w:jc w:val="both"/>
              <w:rPr>
                <w:rFonts w:ascii="Times New Roman" w:hAnsi="Times New Roman" w:cs="Times New Roman"/>
                <w:color w:val="000000"/>
                <w:sz w:val="28"/>
                <w:szCs w:val="28"/>
              </w:rPr>
            </w:pPr>
            <w:r w:rsidRPr="00861572">
              <w:rPr>
                <w:rFonts w:ascii="Times New Roman" w:hAnsi="Times New Roman" w:cs="Times New Roman"/>
                <w:color w:val="000000"/>
                <w:sz w:val="28"/>
                <w:szCs w:val="28"/>
              </w:rPr>
              <w:t>№п/п</w:t>
            </w:r>
          </w:p>
        </w:tc>
        <w:tc>
          <w:tcPr>
            <w:tcW w:w="3134" w:type="dxa"/>
          </w:tcPr>
          <w:p w:rsidR="008031CD" w:rsidRPr="00861572" w:rsidRDefault="008031CD" w:rsidP="00132574">
            <w:pPr>
              <w:spacing w:after="0" w:line="240" w:lineRule="auto"/>
              <w:jc w:val="both"/>
              <w:rPr>
                <w:rFonts w:ascii="Times New Roman" w:hAnsi="Times New Roman" w:cs="Times New Roman"/>
                <w:color w:val="000000"/>
                <w:sz w:val="28"/>
                <w:szCs w:val="28"/>
              </w:rPr>
            </w:pPr>
            <w:r w:rsidRPr="00861572">
              <w:rPr>
                <w:rFonts w:ascii="Times New Roman" w:hAnsi="Times New Roman" w:cs="Times New Roman"/>
                <w:color w:val="000000"/>
                <w:sz w:val="28"/>
                <w:szCs w:val="28"/>
              </w:rPr>
              <w:t>Наименование земель</w:t>
            </w:r>
          </w:p>
        </w:tc>
        <w:tc>
          <w:tcPr>
            <w:tcW w:w="1891" w:type="dxa"/>
          </w:tcPr>
          <w:p w:rsidR="008031CD" w:rsidRPr="00861572" w:rsidRDefault="008031CD" w:rsidP="00132574">
            <w:pPr>
              <w:spacing w:after="0" w:line="240" w:lineRule="auto"/>
              <w:jc w:val="both"/>
              <w:rPr>
                <w:rFonts w:ascii="Times New Roman" w:hAnsi="Times New Roman" w:cs="Times New Roman"/>
                <w:color w:val="000000"/>
                <w:sz w:val="28"/>
                <w:szCs w:val="28"/>
              </w:rPr>
            </w:pPr>
            <w:r w:rsidRPr="00861572">
              <w:rPr>
                <w:rFonts w:ascii="Times New Roman" w:hAnsi="Times New Roman" w:cs="Times New Roman"/>
                <w:color w:val="000000"/>
                <w:sz w:val="28"/>
                <w:szCs w:val="28"/>
              </w:rPr>
              <w:t>га</w:t>
            </w:r>
          </w:p>
        </w:tc>
      </w:tr>
      <w:tr w:rsidR="008031CD" w:rsidRPr="00861572" w:rsidTr="00651A71">
        <w:trPr>
          <w:trHeight w:val="914"/>
        </w:trPr>
        <w:tc>
          <w:tcPr>
            <w:tcW w:w="861" w:type="dxa"/>
          </w:tcPr>
          <w:p w:rsidR="008031CD" w:rsidRPr="00861572" w:rsidRDefault="008031CD" w:rsidP="00151357">
            <w:pPr>
              <w:numPr>
                <w:ilvl w:val="0"/>
                <w:numId w:val="7"/>
              </w:numPr>
              <w:spacing w:after="0" w:line="240" w:lineRule="auto"/>
              <w:ind w:left="0"/>
              <w:rPr>
                <w:rFonts w:ascii="Times New Roman" w:hAnsi="Times New Roman" w:cs="Times New Roman"/>
                <w:color w:val="000000"/>
                <w:sz w:val="28"/>
                <w:szCs w:val="28"/>
              </w:rPr>
            </w:pPr>
            <w:r w:rsidRPr="00861572">
              <w:rPr>
                <w:rFonts w:ascii="Times New Roman" w:hAnsi="Times New Roman" w:cs="Times New Roman"/>
                <w:color w:val="000000"/>
                <w:sz w:val="28"/>
                <w:szCs w:val="28"/>
              </w:rPr>
              <w:t>1.</w:t>
            </w:r>
          </w:p>
        </w:tc>
        <w:tc>
          <w:tcPr>
            <w:tcW w:w="3134" w:type="dxa"/>
          </w:tcPr>
          <w:p w:rsidR="008031CD" w:rsidRPr="00BA612F" w:rsidRDefault="008031CD" w:rsidP="00132574">
            <w:pPr>
              <w:spacing w:after="0" w:line="240" w:lineRule="auto"/>
              <w:jc w:val="both"/>
              <w:rPr>
                <w:rFonts w:ascii="Times New Roman" w:hAnsi="Times New Roman" w:cs="Times New Roman"/>
                <w:bCs/>
                <w:color w:val="000000"/>
                <w:sz w:val="28"/>
                <w:szCs w:val="28"/>
              </w:rPr>
            </w:pPr>
            <w:r w:rsidRPr="00BA612F">
              <w:rPr>
                <w:rFonts w:ascii="Times New Roman" w:hAnsi="Times New Roman" w:cs="Times New Roman"/>
                <w:bCs/>
                <w:color w:val="000000"/>
                <w:sz w:val="28"/>
                <w:szCs w:val="28"/>
              </w:rPr>
              <w:t xml:space="preserve">Земли поселений </w:t>
            </w:r>
          </w:p>
          <w:p w:rsidR="008031CD" w:rsidRPr="00861572" w:rsidRDefault="008031CD" w:rsidP="00132574">
            <w:pPr>
              <w:spacing w:after="0" w:line="240" w:lineRule="auto"/>
              <w:jc w:val="both"/>
              <w:rPr>
                <w:rFonts w:ascii="Times New Roman" w:hAnsi="Times New Roman" w:cs="Times New Roman"/>
                <w:color w:val="000000"/>
                <w:sz w:val="28"/>
                <w:szCs w:val="28"/>
              </w:rPr>
            </w:pPr>
            <w:r w:rsidRPr="00861572">
              <w:rPr>
                <w:rFonts w:ascii="Times New Roman" w:hAnsi="Times New Roman" w:cs="Times New Roman"/>
                <w:b/>
                <w:bCs/>
                <w:color w:val="000000"/>
                <w:sz w:val="28"/>
                <w:szCs w:val="28"/>
              </w:rPr>
              <w:t>-</w:t>
            </w:r>
            <w:r w:rsidRPr="00861572">
              <w:rPr>
                <w:rFonts w:ascii="Times New Roman" w:hAnsi="Times New Roman" w:cs="Times New Roman"/>
                <w:bCs/>
                <w:color w:val="000000"/>
                <w:sz w:val="28"/>
                <w:szCs w:val="28"/>
              </w:rPr>
              <w:t>с.</w:t>
            </w:r>
            <w:r w:rsidRPr="00861572">
              <w:rPr>
                <w:rFonts w:ascii="Times New Roman" w:hAnsi="Times New Roman" w:cs="Times New Roman"/>
                <w:b/>
                <w:bCs/>
                <w:color w:val="000000"/>
                <w:sz w:val="28"/>
                <w:szCs w:val="28"/>
              </w:rPr>
              <w:t xml:space="preserve"> </w:t>
            </w:r>
            <w:r w:rsidRPr="00861572">
              <w:rPr>
                <w:rFonts w:ascii="Times New Roman" w:hAnsi="Times New Roman" w:cs="Times New Roman"/>
                <w:color w:val="000000"/>
                <w:sz w:val="28"/>
                <w:szCs w:val="28"/>
              </w:rPr>
              <w:t>Черноречье</w:t>
            </w:r>
          </w:p>
        </w:tc>
        <w:tc>
          <w:tcPr>
            <w:tcW w:w="1891" w:type="dxa"/>
          </w:tcPr>
          <w:p w:rsidR="008031CD" w:rsidRPr="00861572" w:rsidRDefault="008031CD" w:rsidP="00132574">
            <w:pPr>
              <w:spacing w:after="0" w:line="240" w:lineRule="auto"/>
              <w:jc w:val="both"/>
              <w:rPr>
                <w:rFonts w:ascii="Times New Roman" w:hAnsi="Times New Roman" w:cs="Times New Roman"/>
                <w:color w:val="000000"/>
                <w:sz w:val="28"/>
                <w:szCs w:val="28"/>
              </w:rPr>
            </w:pPr>
          </w:p>
          <w:p w:rsidR="008031CD" w:rsidRPr="00861572" w:rsidRDefault="002873DD" w:rsidP="00132574">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302</w:t>
            </w:r>
            <w:r w:rsidR="008031CD" w:rsidRPr="00861572">
              <w:rPr>
                <w:rFonts w:ascii="Times New Roman" w:hAnsi="Times New Roman" w:cs="Times New Roman"/>
                <w:sz w:val="28"/>
                <w:szCs w:val="28"/>
              </w:rPr>
              <w:t xml:space="preserve">,6 </w:t>
            </w:r>
          </w:p>
        </w:tc>
      </w:tr>
      <w:tr w:rsidR="008031CD" w:rsidRPr="00861572" w:rsidTr="00651A71">
        <w:trPr>
          <w:trHeight w:val="389"/>
        </w:trPr>
        <w:tc>
          <w:tcPr>
            <w:tcW w:w="861" w:type="dxa"/>
          </w:tcPr>
          <w:p w:rsidR="008031CD" w:rsidRPr="00861572" w:rsidRDefault="008031CD" w:rsidP="00132574">
            <w:pPr>
              <w:spacing w:after="0" w:line="240" w:lineRule="auto"/>
              <w:jc w:val="both"/>
              <w:rPr>
                <w:rFonts w:ascii="Times New Roman" w:hAnsi="Times New Roman" w:cs="Times New Roman"/>
                <w:color w:val="000000"/>
                <w:sz w:val="28"/>
                <w:szCs w:val="28"/>
              </w:rPr>
            </w:pPr>
            <w:r w:rsidRPr="00861572">
              <w:rPr>
                <w:rFonts w:ascii="Times New Roman" w:hAnsi="Times New Roman" w:cs="Times New Roman"/>
                <w:color w:val="000000"/>
                <w:sz w:val="28"/>
                <w:szCs w:val="28"/>
              </w:rPr>
              <w:t>2.</w:t>
            </w:r>
          </w:p>
        </w:tc>
        <w:tc>
          <w:tcPr>
            <w:tcW w:w="3134" w:type="dxa"/>
          </w:tcPr>
          <w:p w:rsidR="008031CD" w:rsidRPr="00BA612F" w:rsidRDefault="008031CD" w:rsidP="00132574">
            <w:pPr>
              <w:spacing w:line="240" w:lineRule="auto"/>
              <w:rPr>
                <w:rFonts w:ascii="Times New Roman" w:hAnsi="Times New Roman" w:cs="Times New Roman"/>
                <w:sz w:val="28"/>
                <w:szCs w:val="28"/>
              </w:rPr>
            </w:pPr>
            <w:r w:rsidRPr="00861572">
              <w:rPr>
                <w:rFonts w:ascii="Times New Roman" w:hAnsi="Times New Roman" w:cs="Times New Roman"/>
                <w:sz w:val="28"/>
                <w:szCs w:val="28"/>
              </w:rPr>
              <w:t xml:space="preserve">- земли сельскохозяйственного назначения                                       </w:t>
            </w:r>
          </w:p>
        </w:tc>
        <w:tc>
          <w:tcPr>
            <w:tcW w:w="1891" w:type="dxa"/>
          </w:tcPr>
          <w:p w:rsidR="008031CD" w:rsidRPr="00861572" w:rsidRDefault="008031CD" w:rsidP="002873DD">
            <w:pPr>
              <w:spacing w:after="0" w:line="240" w:lineRule="auto"/>
              <w:jc w:val="both"/>
              <w:rPr>
                <w:rFonts w:ascii="Times New Roman" w:hAnsi="Times New Roman" w:cs="Times New Roman"/>
                <w:bCs/>
                <w:color w:val="000000"/>
                <w:sz w:val="28"/>
                <w:szCs w:val="28"/>
              </w:rPr>
            </w:pPr>
            <w:r w:rsidRPr="00861572">
              <w:rPr>
                <w:rFonts w:ascii="Times New Roman" w:hAnsi="Times New Roman" w:cs="Times New Roman"/>
                <w:sz w:val="28"/>
                <w:szCs w:val="28"/>
              </w:rPr>
              <w:t>74</w:t>
            </w:r>
            <w:r w:rsidR="002873DD">
              <w:rPr>
                <w:rFonts w:ascii="Times New Roman" w:hAnsi="Times New Roman" w:cs="Times New Roman"/>
                <w:sz w:val="28"/>
                <w:szCs w:val="28"/>
              </w:rPr>
              <w:t>14</w:t>
            </w:r>
          </w:p>
        </w:tc>
      </w:tr>
      <w:tr w:rsidR="008031CD" w:rsidRPr="00861572" w:rsidTr="00651A71">
        <w:trPr>
          <w:trHeight w:val="389"/>
        </w:trPr>
        <w:tc>
          <w:tcPr>
            <w:tcW w:w="861" w:type="dxa"/>
          </w:tcPr>
          <w:p w:rsidR="008031CD" w:rsidRPr="00861572" w:rsidRDefault="008031CD" w:rsidP="001325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134" w:type="dxa"/>
          </w:tcPr>
          <w:p w:rsidR="008031CD" w:rsidRPr="00861572" w:rsidRDefault="008031CD" w:rsidP="00132574">
            <w:pPr>
              <w:spacing w:line="240" w:lineRule="auto"/>
              <w:rPr>
                <w:rFonts w:ascii="Times New Roman" w:hAnsi="Times New Roman" w:cs="Times New Roman"/>
                <w:sz w:val="28"/>
                <w:szCs w:val="28"/>
              </w:rPr>
            </w:pPr>
            <w:r w:rsidRPr="00861572">
              <w:rPr>
                <w:rFonts w:ascii="Times New Roman" w:hAnsi="Times New Roman" w:cs="Times New Roman"/>
                <w:sz w:val="28"/>
                <w:szCs w:val="28"/>
              </w:rPr>
              <w:t xml:space="preserve">- земли лесного фонда                                                                            </w:t>
            </w:r>
          </w:p>
        </w:tc>
        <w:tc>
          <w:tcPr>
            <w:tcW w:w="1891" w:type="dxa"/>
          </w:tcPr>
          <w:p w:rsidR="008031CD" w:rsidRPr="00861572" w:rsidRDefault="008031CD" w:rsidP="00132574">
            <w:pPr>
              <w:spacing w:after="0" w:line="240" w:lineRule="auto"/>
              <w:jc w:val="both"/>
              <w:rPr>
                <w:rFonts w:ascii="Times New Roman" w:hAnsi="Times New Roman" w:cs="Times New Roman"/>
                <w:sz w:val="28"/>
                <w:szCs w:val="28"/>
              </w:rPr>
            </w:pPr>
            <w:r w:rsidRPr="00861572">
              <w:rPr>
                <w:rFonts w:ascii="Times New Roman" w:hAnsi="Times New Roman" w:cs="Times New Roman"/>
                <w:sz w:val="28"/>
                <w:szCs w:val="28"/>
              </w:rPr>
              <w:t>1714</w:t>
            </w:r>
          </w:p>
        </w:tc>
      </w:tr>
      <w:tr w:rsidR="008031CD" w:rsidRPr="00861572" w:rsidTr="00651A71">
        <w:trPr>
          <w:trHeight w:val="389"/>
        </w:trPr>
        <w:tc>
          <w:tcPr>
            <w:tcW w:w="861" w:type="dxa"/>
          </w:tcPr>
          <w:p w:rsidR="008031CD" w:rsidRPr="00861572" w:rsidRDefault="008031CD" w:rsidP="001325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134" w:type="dxa"/>
          </w:tcPr>
          <w:p w:rsidR="008031CD" w:rsidRPr="00861572" w:rsidRDefault="008031CD" w:rsidP="00132574">
            <w:pPr>
              <w:spacing w:line="240" w:lineRule="auto"/>
              <w:rPr>
                <w:rFonts w:ascii="Times New Roman" w:hAnsi="Times New Roman" w:cs="Times New Roman"/>
                <w:sz w:val="28"/>
                <w:szCs w:val="28"/>
              </w:rPr>
            </w:pPr>
            <w:r w:rsidRPr="00861572">
              <w:rPr>
                <w:rFonts w:ascii="Times New Roman" w:hAnsi="Times New Roman" w:cs="Times New Roman"/>
                <w:sz w:val="28"/>
                <w:szCs w:val="28"/>
              </w:rPr>
              <w:t xml:space="preserve">земли промышленности                                                                      </w:t>
            </w:r>
          </w:p>
        </w:tc>
        <w:tc>
          <w:tcPr>
            <w:tcW w:w="1891" w:type="dxa"/>
          </w:tcPr>
          <w:p w:rsidR="008031CD" w:rsidRPr="00861572" w:rsidRDefault="008031CD" w:rsidP="00132574">
            <w:pPr>
              <w:spacing w:after="0" w:line="240" w:lineRule="auto"/>
              <w:jc w:val="both"/>
              <w:rPr>
                <w:rFonts w:ascii="Times New Roman" w:hAnsi="Times New Roman" w:cs="Times New Roman"/>
                <w:sz w:val="28"/>
                <w:szCs w:val="28"/>
              </w:rPr>
            </w:pPr>
            <w:r w:rsidRPr="00861572">
              <w:rPr>
                <w:rFonts w:ascii="Times New Roman" w:hAnsi="Times New Roman" w:cs="Times New Roman"/>
                <w:sz w:val="28"/>
                <w:szCs w:val="28"/>
              </w:rPr>
              <w:t>243,4</w:t>
            </w:r>
          </w:p>
        </w:tc>
      </w:tr>
      <w:tr w:rsidR="008031CD" w:rsidRPr="00861572" w:rsidTr="00651A71">
        <w:trPr>
          <w:trHeight w:val="389"/>
        </w:trPr>
        <w:tc>
          <w:tcPr>
            <w:tcW w:w="861" w:type="dxa"/>
          </w:tcPr>
          <w:p w:rsidR="008031CD" w:rsidRPr="00861572" w:rsidRDefault="008031CD" w:rsidP="001325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134" w:type="dxa"/>
          </w:tcPr>
          <w:p w:rsidR="008031CD" w:rsidRPr="00861572" w:rsidRDefault="008031CD" w:rsidP="00132574">
            <w:pPr>
              <w:spacing w:line="240" w:lineRule="auto"/>
              <w:rPr>
                <w:rFonts w:ascii="Times New Roman" w:hAnsi="Times New Roman" w:cs="Times New Roman"/>
                <w:sz w:val="28"/>
                <w:szCs w:val="28"/>
              </w:rPr>
            </w:pPr>
            <w:r w:rsidRPr="00861572">
              <w:rPr>
                <w:rFonts w:ascii="Times New Roman" w:hAnsi="Times New Roman" w:cs="Times New Roman"/>
                <w:sz w:val="28"/>
                <w:szCs w:val="28"/>
              </w:rPr>
              <w:t xml:space="preserve">земли запаса                                                                                           </w:t>
            </w:r>
          </w:p>
        </w:tc>
        <w:tc>
          <w:tcPr>
            <w:tcW w:w="1891" w:type="dxa"/>
          </w:tcPr>
          <w:p w:rsidR="008031CD" w:rsidRPr="00861572" w:rsidRDefault="008031CD" w:rsidP="00132574">
            <w:pPr>
              <w:spacing w:after="0" w:line="240" w:lineRule="auto"/>
              <w:jc w:val="both"/>
              <w:rPr>
                <w:rFonts w:ascii="Times New Roman" w:hAnsi="Times New Roman" w:cs="Times New Roman"/>
                <w:sz w:val="28"/>
                <w:szCs w:val="28"/>
              </w:rPr>
            </w:pPr>
            <w:r w:rsidRPr="00861572">
              <w:rPr>
                <w:rFonts w:ascii="Times New Roman" w:hAnsi="Times New Roman" w:cs="Times New Roman"/>
                <w:sz w:val="28"/>
                <w:szCs w:val="28"/>
              </w:rPr>
              <w:t>47</w:t>
            </w:r>
          </w:p>
        </w:tc>
      </w:tr>
      <w:tr w:rsidR="008031CD" w:rsidRPr="00861572" w:rsidTr="00651A71">
        <w:tc>
          <w:tcPr>
            <w:tcW w:w="861" w:type="dxa"/>
          </w:tcPr>
          <w:p w:rsidR="008031CD" w:rsidRPr="00861572" w:rsidRDefault="008031CD" w:rsidP="00132574">
            <w:pPr>
              <w:spacing w:after="0" w:line="240" w:lineRule="auto"/>
              <w:jc w:val="both"/>
              <w:rPr>
                <w:rFonts w:ascii="Times New Roman" w:hAnsi="Times New Roman" w:cs="Times New Roman"/>
                <w:color w:val="000000"/>
                <w:sz w:val="28"/>
                <w:szCs w:val="28"/>
              </w:rPr>
            </w:pPr>
          </w:p>
        </w:tc>
        <w:tc>
          <w:tcPr>
            <w:tcW w:w="3134" w:type="dxa"/>
          </w:tcPr>
          <w:p w:rsidR="008031CD" w:rsidRPr="00BA612F" w:rsidRDefault="008031CD" w:rsidP="00132574">
            <w:pPr>
              <w:spacing w:after="0" w:line="240" w:lineRule="auto"/>
              <w:jc w:val="both"/>
              <w:rPr>
                <w:rFonts w:ascii="Times New Roman" w:hAnsi="Times New Roman" w:cs="Times New Roman"/>
                <w:bCs/>
                <w:sz w:val="28"/>
                <w:szCs w:val="28"/>
              </w:rPr>
            </w:pPr>
            <w:r w:rsidRPr="00BA612F">
              <w:rPr>
                <w:rFonts w:ascii="Times New Roman" w:hAnsi="Times New Roman" w:cs="Times New Roman"/>
                <w:bCs/>
                <w:sz w:val="28"/>
                <w:szCs w:val="28"/>
              </w:rPr>
              <w:t>Итого земель в границах МО</w:t>
            </w:r>
          </w:p>
        </w:tc>
        <w:tc>
          <w:tcPr>
            <w:tcW w:w="1891" w:type="dxa"/>
          </w:tcPr>
          <w:p w:rsidR="008031CD" w:rsidRPr="00861572" w:rsidRDefault="008031CD" w:rsidP="00132574">
            <w:pPr>
              <w:spacing w:after="0" w:line="240" w:lineRule="auto"/>
              <w:jc w:val="both"/>
              <w:rPr>
                <w:rFonts w:ascii="Times New Roman" w:hAnsi="Times New Roman" w:cs="Times New Roman"/>
                <w:bCs/>
                <w:color w:val="000000"/>
                <w:sz w:val="28"/>
                <w:szCs w:val="28"/>
              </w:rPr>
            </w:pPr>
            <w:r w:rsidRPr="00861572">
              <w:rPr>
                <w:rFonts w:ascii="Times New Roman" w:hAnsi="Times New Roman" w:cs="Times New Roman"/>
                <w:sz w:val="28"/>
                <w:szCs w:val="28"/>
              </w:rPr>
              <w:t>9721</w:t>
            </w:r>
          </w:p>
        </w:tc>
      </w:tr>
    </w:tbl>
    <w:p w:rsidR="008031CD" w:rsidRPr="0079063C" w:rsidRDefault="008031CD" w:rsidP="00132574">
      <w:pPr>
        <w:pStyle w:val="af"/>
        <w:spacing w:after="0" w:line="240" w:lineRule="auto"/>
        <w:ind w:left="0"/>
        <w:jc w:val="both"/>
        <w:rPr>
          <w:rFonts w:ascii="Times New Roman" w:hAnsi="Times New Roman"/>
          <w:sz w:val="28"/>
          <w:szCs w:val="28"/>
          <w:highlight w:val="yellow"/>
        </w:rPr>
      </w:pPr>
    </w:p>
    <w:p w:rsidR="008031CD" w:rsidRDefault="008031CD" w:rsidP="00132574">
      <w:pPr>
        <w:pStyle w:val="af"/>
        <w:spacing w:after="0" w:line="240" w:lineRule="auto"/>
        <w:ind w:left="0" w:firstLine="709"/>
        <w:jc w:val="both"/>
        <w:rPr>
          <w:rFonts w:ascii="Times New Roman" w:hAnsi="Times New Roman"/>
          <w:sz w:val="28"/>
          <w:szCs w:val="28"/>
        </w:rPr>
      </w:pPr>
      <w:r w:rsidRPr="00BA612F">
        <w:rPr>
          <w:rFonts w:ascii="Times New Roman" w:hAnsi="Times New Roman"/>
          <w:sz w:val="28"/>
          <w:szCs w:val="28"/>
        </w:rPr>
        <w:t xml:space="preserve">На основании вышеизложенного можно </w:t>
      </w:r>
      <w:r>
        <w:rPr>
          <w:rFonts w:ascii="Times New Roman" w:hAnsi="Times New Roman"/>
          <w:sz w:val="28"/>
          <w:szCs w:val="28"/>
        </w:rPr>
        <w:t>сделать вывод</w:t>
      </w:r>
      <w:r w:rsidRPr="00BA612F">
        <w:rPr>
          <w:rFonts w:ascii="Times New Roman" w:hAnsi="Times New Roman"/>
          <w:sz w:val="28"/>
          <w:szCs w:val="28"/>
        </w:rPr>
        <w:t xml:space="preserve">, что большая часть территории сельсовета занята землями сельскохозяйственного назначения. </w:t>
      </w:r>
    </w:p>
    <w:p w:rsidR="008031CD" w:rsidRPr="0079063C" w:rsidRDefault="008031CD" w:rsidP="00132574">
      <w:pPr>
        <w:pStyle w:val="af"/>
        <w:spacing w:after="0" w:line="240" w:lineRule="auto"/>
        <w:ind w:left="0"/>
        <w:jc w:val="both"/>
        <w:rPr>
          <w:rFonts w:ascii="Times New Roman" w:hAnsi="Times New Roman"/>
          <w:highlight w:val="yellow"/>
        </w:rPr>
      </w:pPr>
    </w:p>
    <w:p w:rsidR="008031CD" w:rsidRDefault="008031CD" w:rsidP="00132574">
      <w:pPr>
        <w:pStyle w:val="20"/>
        <w:spacing w:before="0" w:line="240" w:lineRule="auto"/>
        <w:ind w:firstLine="709"/>
        <w:rPr>
          <w:rFonts w:ascii="Times New Roman" w:hAnsi="Times New Roman"/>
          <w:i/>
        </w:rPr>
      </w:pPr>
      <w:bookmarkStart w:id="42" w:name="_Toc99809818"/>
      <w:bookmarkStart w:id="43" w:name="_Toc106697912"/>
      <w:r w:rsidRPr="00924684">
        <w:rPr>
          <w:rFonts w:ascii="Times New Roman" w:hAnsi="Times New Roman"/>
          <w:i/>
        </w:rPr>
        <w:t>4.2 Территориальные ресурсы</w:t>
      </w:r>
      <w:bookmarkEnd w:id="42"/>
      <w:bookmarkEnd w:id="43"/>
      <w:r w:rsidRPr="00924684">
        <w:rPr>
          <w:rFonts w:ascii="Times New Roman" w:hAnsi="Times New Roman"/>
          <w:i/>
        </w:rPr>
        <w:t xml:space="preserve"> </w:t>
      </w:r>
    </w:p>
    <w:p w:rsidR="008031CD" w:rsidRPr="00924684" w:rsidRDefault="008031CD" w:rsidP="00132574">
      <w:pPr>
        <w:spacing w:after="0" w:line="240" w:lineRule="auto"/>
      </w:pPr>
    </w:p>
    <w:p w:rsidR="008031CD" w:rsidRPr="00BA612F" w:rsidRDefault="008031CD" w:rsidP="00132574">
      <w:pPr>
        <w:pStyle w:val="a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BA612F">
        <w:rPr>
          <w:rFonts w:ascii="Times New Roman" w:hAnsi="Times New Roman"/>
          <w:sz w:val="28"/>
          <w:szCs w:val="28"/>
        </w:rPr>
        <w:t>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8031CD" w:rsidRPr="00BA612F" w:rsidRDefault="008031CD" w:rsidP="00132574">
      <w:pPr>
        <w:pStyle w:val="af"/>
        <w:spacing w:after="0" w:line="240" w:lineRule="auto"/>
        <w:ind w:left="0" w:firstLine="709"/>
        <w:jc w:val="both"/>
        <w:rPr>
          <w:rFonts w:ascii="Times New Roman" w:hAnsi="Times New Roman"/>
          <w:sz w:val="28"/>
          <w:szCs w:val="28"/>
        </w:rPr>
      </w:pPr>
      <w:r w:rsidRPr="00BA612F">
        <w:rPr>
          <w:rFonts w:ascii="Times New Roman" w:hAnsi="Times New Roman"/>
          <w:sz w:val="28"/>
          <w:szCs w:val="28"/>
        </w:rPr>
        <w:t>- природно-экологические, санитарно-гигиенические;</w:t>
      </w:r>
    </w:p>
    <w:p w:rsidR="008031CD" w:rsidRPr="00BA612F" w:rsidRDefault="008031CD" w:rsidP="00132574">
      <w:pPr>
        <w:pStyle w:val="af"/>
        <w:spacing w:after="0" w:line="240" w:lineRule="auto"/>
        <w:ind w:left="0" w:firstLine="709"/>
        <w:jc w:val="both"/>
        <w:rPr>
          <w:rFonts w:ascii="Times New Roman" w:hAnsi="Times New Roman"/>
          <w:sz w:val="28"/>
          <w:szCs w:val="28"/>
        </w:rPr>
      </w:pPr>
      <w:r w:rsidRPr="00BA612F">
        <w:rPr>
          <w:rFonts w:ascii="Times New Roman" w:hAnsi="Times New Roman"/>
          <w:sz w:val="28"/>
          <w:szCs w:val="28"/>
        </w:rPr>
        <w:t>- особенности инженерного обустройства;</w:t>
      </w:r>
    </w:p>
    <w:p w:rsidR="008031CD" w:rsidRPr="00BA612F" w:rsidRDefault="008031CD" w:rsidP="00132574">
      <w:pPr>
        <w:pStyle w:val="af"/>
        <w:spacing w:after="0" w:line="240" w:lineRule="auto"/>
        <w:ind w:left="0" w:firstLine="709"/>
        <w:jc w:val="both"/>
        <w:rPr>
          <w:rFonts w:ascii="Times New Roman" w:hAnsi="Times New Roman"/>
          <w:sz w:val="28"/>
          <w:szCs w:val="28"/>
        </w:rPr>
      </w:pPr>
      <w:r w:rsidRPr="00BA612F">
        <w:rPr>
          <w:rFonts w:ascii="Times New Roman" w:hAnsi="Times New Roman"/>
          <w:sz w:val="28"/>
          <w:szCs w:val="28"/>
        </w:rPr>
        <w:t>- характер современного использования территории;</w:t>
      </w:r>
    </w:p>
    <w:p w:rsidR="008031CD" w:rsidRPr="00BA612F" w:rsidRDefault="008031CD" w:rsidP="00132574">
      <w:pPr>
        <w:pStyle w:val="af"/>
        <w:spacing w:after="0" w:line="240" w:lineRule="auto"/>
        <w:ind w:left="0" w:firstLine="709"/>
        <w:jc w:val="both"/>
        <w:rPr>
          <w:rFonts w:ascii="Times New Roman" w:hAnsi="Times New Roman"/>
          <w:sz w:val="28"/>
          <w:szCs w:val="28"/>
        </w:rPr>
      </w:pPr>
      <w:r w:rsidRPr="00BA612F">
        <w:rPr>
          <w:rFonts w:ascii="Times New Roman" w:hAnsi="Times New Roman"/>
          <w:sz w:val="28"/>
          <w:szCs w:val="28"/>
        </w:rPr>
        <w:lastRenderedPageBreak/>
        <w:t>-размещение и состояние жилищного фонда, общественных и производственных объектов;</w:t>
      </w:r>
    </w:p>
    <w:p w:rsidR="008031CD" w:rsidRPr="00BA612F" w:rsidRDefault="008031CD" w:rsidP="00132574">
      <w:pPr>
        <w:pStyle w:val="af"/>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BA612F">
        <w:rPr>
          <w:rFonts w:ascii="Times New Roman" w:hAnsi="Times New Roman"/>
          <w:sz w:val="28"/>
          <w:szCs w:val="28"/>
        </w:rPr>
        <w:t>социально-экономические и прочие факторы, определяющие параметры и перспективы развития муниципального образования.          Оценивались как территории населённых пунктов, так и к ним прилегающие.</w:t>
      </w:r>
    </w:p>
    <w:p w:rsidR="008031CD" w:rsidRPr="00BA612F" w:rsidRDefault="008031CD" w:rsidP="00132574">
      <w:pPr>
        <w:pStyle w:val="af"/>
        <w:spacing w:after="0" w:line="240" w:lineRule="auto"/>
        <w:ind w:left="0" w:firstLine="709"/>
        <w:jc w:val="both"/>
        <w:rPr>
          <w:rFonts w:ascii="Times New Roman" w:hAnsi="Times New Roman"/>
          <w:sz w:val="28"/>
          <w:szCs w:val="28"/>
        </w:rPr>
      </w:pPr>
      <w:r w:rsidRPr="00BA612F">
        <w:rPr>
          <w:rFonts w:ascii="Times New Roman" w:hAnsi="Times New Roman"/>
          <w:sz w:val="28"/>
          <w:szCs w:val="28"/>
        </w:rPr>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(инвестиционные площадки), а также территории, пригодные для организации рекреационных зон.</w:t>
      </w:r>
    </w:p>
    <w:p w:rsidR="008031CD" w:rsidRPr="00BA612F" w:rsidRDefault="008031CD" w:rsidP="00132574">
      <w:pPr>
        <w:pStyle w:val="af"/>
        <w:spacing w:after="0" w:line="240" w:lineRule="auto"/>
        <w:ind w:left="0" w:firstLine="567"/>
        <w:jc w:val="both"/>
        <w:rPr>
          <w:rFonts w:ascii="Times New Roman" w:hAnsi="Times New Roman"/>
          <w:sz w:val="28"/>
          <w:szCs w:val="28"/>
        </w:rPr>
      </w:pPr>
      <w:r w:rsidRPr="00BA612F">
        <w:rPr>
          <w:rFonts w:ascii="Times New Roman" w:hAnsi="Times New Roman"/>
          <w:sz w:val="28"/>
          <w:szCs w:val="28"/>
        </w:rPr>
        <w:t>На основе выбранных площадок рекомендовано территориальное развитие поселения</w:t>
      </w:r>
      <w:r>
        <w:rPr>
          <w:rFonts w:ascii="Times New Roman" w:hAnsi="Times New Roman"/>
          <w:sz w:val="28"/>
          <w:szCs w:val="28"/>
        </w:rPr>
        <w:t xml:space="preserve"> и его</w:t>
      </w:r>
      <w:r w:rsidRPr="00BA612F">
        <w:rPr>
          <w:rFonts w:ascii="Times New Roman" w:hAnsi="Times New Roman"/>
          <w:sz w:val="28"/>
          <w:szCs w:val="28"/>
        </w:rPr>
        <w:t xml:space="preserve"> функциональное зонирование</w:t>
      </w:r>
      <w:r>
        <w:rPr>
          <w:rFonts w:ascii="Times New Roman" w:hAnsi="Times New Roman"/>
          <w:sz w:val="28"/>
          <w:szCs w:val="28"/>
        </w:rPr>
        <w:t>.</w:t>
      </w:r>
    </w:p>
    <w:p w:rsidR="008031CD" w:rsidRPr="00BA612F" w:rsidRDefault="008031CD" w:rsidP="00132574">
      <w:pPr>
        <w:pStyle w:val="af"/>
        <w:spacing w:after="0" w:line="240" w:lineRule="auto"/>
        <w:ind w:left="0" w:right="-1" w:firstLine="567"/>
        <w:jc w:val="both"/>
        <w:rPr>
          <w:rFonts w:ascii="Times New Roman" w:hAnsi="Times New Roman"/>
          <w:sz w:val="28"/>
          <w:szCs w:val="28"/>
        </w:rPr>
      </w:pPr>
      <w:r w:rsidRPr="00634C4A">
        <w:rPr>
          <w:rFonts w:ascii="Times New Roman" w:hAnsi="Times New Roman"/>
          <w:sz w:val="28"/>
          <w:szCs w:val="28"/>
        </w:rPr>
        <w:t>Часть территории земель населённых пунктов находится в пределах водоохранных зон, что заставляет вести изыскание новых площадок для жилищного строительства.</w:t>
      </w:r>
      <w:r w:rsidRPr="00BA612F">
        <w:rPr>
          <w:rFonts w:ascii="Times New Roman" w:hAnsi="Times New Roman"/>
          <w:sz w:val="28"/>
          <w:szCs w:val="28"/>
        </w:rPr>
        <w:t xml:space="preserve"> В результате оценки обозначены наиболее благоприятные по комплексу положительных факторов площадки, на которых возможно размещение жилой и общественной застройки.</w:t>
      </w:r>
    </w:p>
    <w:p w:rsidR="008031CD" w:rsidRPr="00BA612F" w:rsidRDefault="008031CD" w:rsidP="00132574">
      <w:pPr>
        <w:spacing w:after="0" w:line="240" w:lineRule="auto"/>
        <w:ind w:firstLine="567"/>
        <w:jc w:val="both"/>
        <w:rPr>
          <w:rFonts w:ascii="Times New Roman" w:hAnsi="Times New Roman" w:cs="Times New Roman"/>
          <w:sz w:val="28"/>
          <w:szCs w:val="28"/>
        </w:rPr>
      </w:pPr>
      <w:r w:rsidRPr="00BA612F">
        <w:rPr>
          <w:rFonts w:ascii="Times New Roman" w:hAnsi="Times New Roman" w:cs="Times New Roman"/>
          <w:sz w:val="28"/>
          <w:szCs w:val="28"/>
        </w:rPr>
        <w:t xml:space="preserve">Проектом предложено изменение </w:t>
      </w:r>
      <w:r w:rsidRPr="00634C4A">
        <w:rPr>
          <w:rFonts w:ascii="Times New Roman" w:hAnsi="Times New Roman" w:cs="Times New Roman"/>
          <w:sz w:val="28"/>
          <w:szCs w:val="28"/>
        </w:rPr>
        <w:t>границ</w:t>
      </w:r>
      <w:r>
        <w:rPr>
          <w:rFonts w:ascii="Times New Roman" w:hAnsi="Times New Roman" w:cs="Times New Roman"/>
          <w:sz w:val="28"/>
          <w:szCs w:val="28"/>
        </w:rPr>
        <w:t>ы</w:t>
      </w:r>
      <w:r w:rsidRPr="00634C4A">
        <w:rPr>
          <w:rFonts w:ascii="Times New Roman" w:hAnsi="Times New Roman" w:cs="Times New Roman"/>
          <w:sz w:val="28"/>
          <w:szCs w:val="28"/>
        </w:rPr>
        <w:t xml:space="preserve"> населённ</w:t>
      </w:r>
      <w:r>
        <w:rPr>
          <w:rFonts w:ascii="Times New Roman" w:hAnsi="Times New Roman" w:cs="Times New Roman"/>
          <w:sz w:val="28"/>
          <w:szCs w:val="28"/>
        </w:rPr>
        <w:t>ого</w:t>
      </w:r>
      <w:r w:rsidRPr="00634C4A">
        <w:rPr>
          <w:rFonts w:ascii="Times New Roman" w:hAnsi="Times New Roman" w:cs="Times New Roman"/>
          <w:sz w:val="28"/>
          <w:szCs w:val="28"/>
        </w:rPr>
        <w:t xml:space="preserve"> пункт</w:t>
      </w:r>
      <w:r>
        <w:rPr>
          <w:rFonts w:ascii="Times New Roman" w:hAnsi="Times New Roman" w:cs="Times New Roman"/>
          <w:sz w:val="28"/>
          <w:szCs w:val="28"/>
        </w:rPr>
        <w:t>а</w:t>
      </w:r>
      <w:r w:rsidRPr="00BA612F">
        <w:rPr>
          <w:rFonts w:ascii="Times New Roman" w:hAnsi="Times New Roman" w:cs="Times New Roman"/>
          <w:sz w:val="28"/>
          <w:szCs w:val="28"/>
        </w:rPr>
        <w:t xml:space="preserve"> (с целью включения </w:t>
      </w:r>
      <w:r>
        <w:rPr>
          <w:rFonts w:ascii="Times New Roman" w:hAnsi="Times New Roman" w:cs="Times New Roman"/>
          <w:sz w:val="28"/>
          <w:szCs w:val="28"/>
        </w:rPr>
        <w:t xml:space="preserve">застроенной территории и </w:t>
      </w:r>
      <w:r w:rsidRPr="00BA612F">
        <w:rPr>
          <w:rFonts w:ascii="Times New Roman" w:hAnsi="Times New Roman" w:cs="Times New Roman"/>
          <w:sz w:val="28"/>
          <w:szCs w:val="28"/>
        </w:rPr>
        <w:t>территории под жилищное строительство)</w:t>
      </w:r>
      <w:r>
        <w:rPr>
          <w:rFonts w:ascii="Times New Roman" w:hAnsi="Times New Roman" w:cs="Times New Roman"/>
          <w:sz w:val="28"/>
          <w:szCs w:val="28"/>
        </w:rPr>
        <w:t xml:space="preserve"> и чересполосное, за автодорогой Каргала – Нижняя Павловка, присоединение земельного участка под новое жилищное и общественное строительство</w:t>
      </w:r>
      <w:r w:rsidRPr="00BA612F">
        <w:rPr>
          <w:rFonts w:ascii="Times New Roman" w:hAnsi="Times New Roman" w:cs="Times New Roman"/>
          <w:sz w:val="28"/>
          <w:szCs w:val="28"/>
        </w:rPr>
        <w:t>.</w:t>
      </w:r>
    </w:p>
    <w:p w:rsidR="008031CD" w:rsidRPr="0079063C" w:rsidRDefault="008031CD" w:rsidP="00132574">
      <w:pPr>
        <w:spacing w:after="0" w:line="240" w:lineRule="auto"/>
        <w:ind w:firstLine="709"/>
        <w:jc w:val="both"/>
        <w:rPr>
          <w:rFonts w:ascii="Times New Roman" w:hAnsi="Times New Roman" w:cs="Times New Roman"/>
          <w:b/>
          <w:bCs/>
          <w:color w:val="000000"/>
          <w:sz w:val="28"/>
          <w:szCs w:val="28"/>
          <w:highlight w:val="yellow"/>
        </w:rPr>
      </w:pPr>
    </w:p>
    <w:p w:rsidR="008031CD" w:rsidRDefault="008031CD" w:rsidP="00132574">
      <w:pPr>
        <w:pStyle w:val="20"/>
        <w:spacing w:before="0" w:line="240" w:lineRule="auto"/>
        <w:ind w:firstLine="709"/>
        <w:rPr>
          <w:rFonts w:ascii="Times New Roman" w:hAnsi="Times New Roman"/>
          <w:i/>
          <w:color w:val="FF0000"/>
        </w:rPr>
      </w:pPr>
      <w:bookmarkStart w:id="44" w:name="_Toc99809819"/>
      <w:bookmarkStart w:id="45" w:name="_Toc106697913"/>
      <w:r w:rsidRPr="00924684">
        <w:rPr>
          <w:rFonts w:ascii="Times New Roman" w:hAnsi="Times New Roman"/>
          <w:i/>
        </w:rPr>
        <w:t>4.3 Предпосылки развития муниципального образования</w:t>
      </w:r>
      <w:bookmarkEnd w:id="44"/>
      <w:bookmarkEnd w:id="45"/>
      <w:r w:rsidRPr="00924684">
        <w:rPr>
          <w:rFonts w:ascii="Times New Roman" w:hAnsi="Times New Roman"/>
          <w:i/>
          <w:color w:val="FF0000"/>
        </w:rPr>
        <w:t xml:space="preserve"> </w:t>
      </w:r>
    </w:p>
    <w:p w:rsidR="008031CD" w:rsidRPr="00924684" w:rsidRDefault="008031CD" w:rsidP="00132574">
      <w:pPr>
        <w:spacing w:after="0" w:line="240" w:lineRule="auto"/>
      </w:pPr>
    </w:p>
    <w:p w:rsidR="008031CD" w:rsidRPr="00BA612F" w:rsidRDefault="008031CD" w:rsidP="00132574">
      <w:pPr>
        <w:spacing w:after="0" w:line="240" w:lineRule="auto"/>
        <w:ind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В перспективный период развитие муниципального образования Чернореченский сельсовет будет определяться рядом факторов:</w:t>
      </w:r>
    </w:p>
    <w:p w:rsidR="008031CD" w:rsidRPr="00BA612F" w:rsidRDefault="008031CD" w:rsidP="00132574">
      <w:pPr>
        <w:spacing w:after="0" w:line="240" w:lineRule="auto"/>
        <w:ind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экономико-географическим положением, природно-климатическими и транспортными условиями;</w:t>
      </w:r>
    </w:p>
    <w:p w:rsidR="008031CD" w:rsidRPr="00BA612F" w:rsidRDefault="008031CD" w:rsidP="00132574">
      <w:pPr>
        <w:spacing w:after="0" w:line="240" w:lineRule="auto"/>
        <w:ind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имеющимися земельными ресурсами;</w:t>
      </w:r>
    </w:p>
    <w:p w:rsidR="008031CD" w:rsidRPr="00BA612F" w:rsidRDefault="008031CD" w:rsidP="00132574">
      <w:pPr>
        <w:spacing w:after="0" w:line="240" w:lineRule="auto"/>
        <w:ind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накопленным экономическим и социальным потенциалом;</w:t>
      </w:r>
    </w:p>
    <w:p w:rsidR="008031CD" w:rsidRDefault="008031CD" w:rsidP="00132574">
      <w:pPr>
        <w:spacing w:after="0" w:line="240" w:lineRule="auto"/>
        <w:ind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развитием новых форм хозяйствования.</w:t>
      </w:r>
    </w:p>
    <w:p w:rsidR="008031CD" w:rsidRPr="008440F3" w:rsidRDefault="008031CD" w:rsidP="00132574">
      <w:pPr>
        <w:shd w:val="clear" w:color="auto" w:fill="FFFFFF"/>
        <w:spacing w:after="0" w:line="240" w:lineRule="auto"/>
        <w:ind w:firstLine="53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xml:space="preserve">Резервирование генеральным планом обширных территорий для жилищного строительства обусловлено особенностью географического расположения </w:t>
      </w:r>
      <w:r>
        <w:rPr>
          <w:rFonts w:ascii="Times New Roman" w:hAnsi="Times New Roman" w:cs="Times New Roman"/>
          <w:color w:val="000000"/>
          <w:sz w:val="28"/>
          <w:szCs w:val="28"/>
        </w:rPr>
        <w:t>Чернореченского</w:t>
      </w:r>
      <w:r w:rsidRPr="008440F3">
        <w:rPr>
          <w:rFonts w:ascii="Times New Roman" w:hAnsi="Times New Roman" w:cs="Times New Roman"/>
          <w:color w:val="000000"/>
          <w:sz w:val="28"/>
          <w:szCs w:val="28"/>
        </w:rPr>
        <w:t xml:space="preserve"> сельсовета. Поселение территориально входит в первую линию Оренбургской агломерации. Согласно СТП Оренбургской области, транспортная доступность центра города Оренбурга от с. </w:t>
      </w:r>
      <w:r>
        <w:rPr>
          <w:rFonts w:ascii="Times New Roman" w:hAnsi="Times New Roman" w:cs="Times New Roman"/>
          <w:color w:val="000000"/>
          <w:sz w:val="28"/>
          <w:szCs w:val="28"/>
        </w:rPr>
        <w:t xml:space="preserve">Черноречье  составляет </w:t>
      </w:r>
      <w:r>
        <w:rPr>
          <w:rFonts w:ascii="Times New Roman" w:hAnsi="Times New Roman" w:cs="Times New Roman"/>
          <w:b/>
          <w:color w:val="000000"/>
          <w:sz w:val="28"/>
          <w:szCs w:val="28"/>
        </w:rPr>
        <w:t>3</w:t>
      </w:r>
      <w:r w:rsidRPr="00F77561">
        <w:rPr>
          <w:rFonts w:ascii="Times New Roman" w:hAnsi="Times New Roman" w:cs="Times New Roman"/>
          <w:b/>
          <w:color w:val="000000"/>
          <w:sz w:val="28"/>
          <w:szCs w:val="28"/>
        </w:rPr>
        <w:t>0 мин</w:t>
      </w:r>
      <w:r w:rsidRPr="008440F3">
        <w:rPr>
          <w:rFonts w:ascii="Times New Roman" w:hAnsi="Times New Roman" w:cs="Times New Roman"/>
          <w:color w:val="000000"/>
          <w:sz w:val="28"/>
          <w:szCs w:val="28"/>
        </w:rPr>
        <w:t xml:space="preserve">. Такое положение повышает привлекательность территорий </w:t>
      </w:r>
      <w:r>
        <w:rPr>
          <w:rFonts w:ascii="Times New Roman" w:hAnsi="Times New Roman" w:cs="Times New Roman"/>
          <w:color w:val="000000"/>
          <w:sz w:val="28"/>
          <w:szCs w:val="28"/>
        </w:rPr>
        <w:t>Чернореченского</w:t>
      </w:r>
      <w:r w:rsidRPr="008440F3">
        <w:rPr>
          <w:rFonts w:ascii="Times New Roman" w:hAnsi="Times New Roman" w:cs="Times New Roman"/>
          <w:color w:val="000000"/>
          <w:sz w:val="28"/>
          <w:szCs w:val="28"/>
        </w:rPr>
        <w:t xml:space="preserve"> сельсовета, в частности для строительства городскими жителями индивидуального жилья, либо дачных хозяйств.</w:t>
      </w:r>
    </w:p>
    <w:p w:rsidR="008031CD" w:rsidRDefault="008031CD" w:rsidP="00132574">
      <w:pPr>
        <w:spacing w:after="0" w:line="240" w:lineRule="auto"/>
        <w:ind w:firstLine="567"/>
        <w:jc w:val="both"/>
        <w:rPr>
          <w:rFonts w:ascii="Times New Roman" w:hAnsi="Times New Roman"/>
          <w:sz w:val="28"/>
          <w:szCs w:val="28"/>
          <w:lang w:eastAsia="ar-SA"/>
        </w:rPr>
      </w:pPr>
      <w:r w:rsidRPr="00A4702E">
        <w:rPr>
          <w:rFonts w:ascii="Times New Roman" w:hAnsi="Times New Roman"/>
          <w:sz w:val="28"/>
          <w:szCs w:val="28"/>
          <w:lang w:eastAsia="ar-SA"/>
        </w:rPr>
        <w:t>Приоритетные национальные проекты</w:t>
      </w:r>
      <w:r>
        <w:rPr>
          <w:rFonts w:ascii="Times New Roman" w:hAnsi="Times New Roman"/>
          <w:sz w:val="28"/>
          <w:szCs w:val="28"/>
          <w:lang w:eastAsia="ar-SA"/>
        </w:rPr>
        <w:t xml:space="preserve"> Российской федерации</w:t>
      </w:r>
      <w:r w:rsidRPr="00A4702E">
        <w:rPr>
          <w:rFonts w:ascii="Times New Roman" w:hAnsi="Times New Roman"/>
          <w:sz w:val="28"/>
          <w:szCs w:val="28"/>
          <w:lang w:eastAsia="ar-SA"/>
        </w:rPr>
        <w:t xml:space="preserve">, реализуемые на территории </w:t>
      </w:r>
      <w:r>
        <w:rPr>
          <w:rFonts w:ascii="Times New Roman" w:hAnsi="Times New Roman"/>
          <w:sz w:val="28"/>
          <w:szCs w:val="28"/>
          <w:lang w:eastAsia="ar-SA"/>
        </w:rPr>
        <w:t xml:space="preserve">Оренбургского </w:t>
      </w:r>
      <w:r w:rsidRPr="00A4702E">
        <w:rPr>
          <w:rFonts w:ascii="Times New Roman" w:hAnsi="Times New Roman"/>
          <w:sz w:val="28"/>
          <w:szCs w:val="28"/>
          <w:lang w:eastAsia="ar-SA"/>
        </w:rPr>
        <w:t>района:</w:t>
      </w:r>
    </w:p>
    <w:p w:rsidR="008031CD" w:rsidRPr="00A4702E" w:rsidRDefault="008031CD" w:rsidP="00132574">
      <w:pPr>
        <w:spacing w:after="0" w:line="240" w:lineRule="auto"/>
        <w:ind w:firstLine="709"/>
        <w:jc w:val="both"/>
        <w:rPr>
          <w:rFonts w:ascii="Times New Roman" w:hAnsi="Times New Roman"/>
          <w:sz w:val="28"/>
          <w:szCs w:val="28"/>
          <w:lang w:eastAsia="ar-SA"/>
        </w:rPr>
      </w:pPr>
    </w:p>
    <w:p w:rsidR="008031CD" w:rsidRPr="00924684" w:rsidRDefault="008031CD" w:rsidP="00151357">
      <w:pPr>
        <w:pStyle w:val="af"/>
        <w:numPr>
          <w:ilvl w:val="0"/>
          <w:numId w:val="12"/>
        </w:numPr>
        <w:spacing w:after="0" w:line="240" w:lineRule="auto"/>
        <w:ind w:left="0" w:firstLine="709"/>
        <w:contextualSpacing/>
        <w:jc w:val="both"/>
        <w:rPr>
          <w:rFonts w:ascii="Times New Roman" w:hAnsi="Times New Roman"/>
          <w:sz w:val="28"/>
          <w:szCs w:val="28"/>
          <w:lang w:eastAsia="ar-SA"/>
        </w:rPr>
      </w:pPr>
      <w:r w:rsidRPr="00924684">
        <w:rPr>
          <w:rFonts w:ascii="Times New Roman" w:hAnsi="Times New Roman"/>
          <w:sz w:val="28"/>
          <w:szCs w:val="28"/>
          <w:lang w:eastAsia="ar-SA"/>
        </w:rPr>
        <w:t>«Развитие АПК»</w:t>
      </w:r>
    </w:p>
    <w:p w:rsidR="008031CD" w:rsidRDefault="008031CD" w:rsidP="00132574">
      <w:pPr>
        <w:spacing w:after="0" w:line="240" w:lineRule="auto"/>
        <w:ind w:firstLine="709"/>
        <w:jc w:val="both"/>
        <w:rPr>
          <w:rFonts w:ascii="Times New Roman" w:hAnsi="Times New Roman"/>
          <w:sz w:val="28"/>
          <w:szCs w:val="28"/>
        </w:rPr>
      </w:pPr>
      <w:r>
        <w:rPr>
          <w:rFonts w:ascii="Times New Roman" w:hAnsi="Times New Roman"/>
          <w:sz w:val="28"/>
          <w:szCs w:val="28"/>
          <w:lang w:eastAsia="ar-SA"/>
        </w:rPr>
        <w:lastRenderedPageBreak/>
        <w:t xml:space="preserve">Цель программы: </w:t>
      </w:r>
      <w:r w:rsidRPr="00C45760">
        <w:rPr>
          <w:rFonts w:ascii="Times New Roman" w:hAnsi="Times New Roman"/>
          <w:sz w:val="28"/>
          <w:szCs w:val="28"/>
        </w:rPr>
        <w:t>устойчивое развитие территории, повышение занятости и уровня жизни сельского населения; повышение конкурентоспособности производимой в районе сельскохозяйственной продукции на основе финансовой устойчивости и  модернизации сельского хозяйства, а также на основе ускоренного развития  приоритетных подотраслей сельского хозяйства.</w:t>
      </w:r>
    </w:p>
    <w:p w:rsidR="008031CD" w:rsidRDefault="008031CD" w:rsidP="00132574">
      <w:pPr>
        <w:spacing w:after="0" w:line="240" w:lineRule="auto"/>
        <w:ind w:firstLine="709"/>
        <w:jc w:val="both"/>
        <w:rPr>
          <w:rFonts w:ascii="Times New Roman" w:hAnsi="Times New Roman"/>
          <w:sz w:val="28"/>
          <w:szCs w:val="28"/>
        </w:rPr>
      </w:pPr>
      <w:r w:rsidRPr="00B118CE">
        <w:rPr>
          <w:rFonts w:ascii="Times New Roman" w:hAnsi="Times New Roman"/>
          <w:sz w:val="28"/>
          <w:szCs w:val="28"/>
        </w:rPr>
        <w:t>Реализация мероприятий Программы осуществляет на основе Соглашении, заключенного Министерством сельского хозяйства Оренбургской области и администрацией МО «</w:t>
      </w:r>
      <w:r>
        <w:rPr>
          <w:rFonts w:ascii="Times New Roman" w:hAnsi="Times New Roman"/>
          <w:sz w:val="28"/>
          <w:szCs w:val="28"/>
        </w:rPr>
        <w:t>Оренбургский</w:t>
      </w:r>
      <w:r w:rsidRPr="00B118CE">
        <w:rPr>
          <w:rFonts w:ascii="Times New Roman" w:hAnsi="Times New Roman"/>
          <w:sz w:val="28"/>
          <w:szCs w:val="28"/>
        </w:rPr>
        <w:t xml:space="preserve"> район», которое предусматривает взаимные обязательства  по софинансированию  мероприятий за счет средств федерального и областного бюджета и привлеченных внебюджетных средств, а также выполнение показателей программных мероприятий.</w:t>
      </w:r>
    </w:p>
    <w:p w:rsidR="008031CD" w:rsidRPr="00B118CE" w:rsidRDefault="008031CD" w:rsidP="00132574">
      <w:pPr>
        <w:spacing w:after="0" w:line="240" w:lineRule="auto"/>
        <w:ind w:firstLine="709"/>
        <w:jc w:val="both"/>
        <w:rPr>
          <w:rFonts w:ascii="Times New Roman" w:hAnsi="Times New Roman"/>
          <w:sz w:val="28"/>
          <w:szCs w:val="28"/>
        </w:rPr>
      </w:pPr>
    </w:p>
    <w:p w:rsidR="008031CD" w:rsidRPr="00924684" w:rsidRDefault="008031CD" w:rsidP="00151357">
      <w:pPr>
        <w:pStyle w:val="af"/>
        <w:numPr>
          <w:ilvl w:val="0"/>
          <w:numId w:val="12"/>
        </w:numPr>
        <w:spacing w:after="0" w:line="240" w:lineRule="auto"/>
        <w:ind w:left="0" w:firstLine="567"/>
        <w:contextualSpacing/>
        <w:jc w:val="both"/>
        <w:rPr>
          <w:rFonts w:ascii="Times New Roman" w:hAnsi="Times New Roman"/>
          <w:sz w:val="28"/>
          <w:szCs w:val="28"/>
          <w:lang w:eastAsia="ar-SA"/>
        </w:rPr>
      </w:pPr>
      <w:r w:rsidRPr="00924684">
        <w:rPr>
          <w:rFonts w:ascii="Times New Roman" w:hAnsi="Times New Roman"/>
          <w:sz w:val="28"/>
          <w:szCs w:val="28"/>
          <w:lang w:eastAsia="ar-SA"/>
        </w:rPr>
        <w:t>«Здоровье»</w:t>
      </w:r>
    </w:p>
    <w:p w:rsidR="008031CD" w:rsidRPr="00367507" w:rsidRDefault="008031CD" w:rsidP="00132574">
      <w:pPr>
        <w:spacing w:after="0" w:line="240" w:lineRule="auto"/>
        <w:ind w:firstLine="567"/>
        <w:jc w:val="both"/>
        <w:rPr>
          <w:rFonts w:ascii="Times New Roman" w:hAnsi="Times New Roman"/>
          <w:sz w:val="28"/>
          <w:szCs w:val="28"/>
        </w:rPr>
      </w:pPr>
      <w:r w:rsidRPr="00367507">
        <w:rPr>
          <w:rFonts w:ascii="Times New Roman" w:hAnsi="Times New Roman"/>
          <w:sz w:val="28"/>
          <w:szCs w:val="28"/>
        </w:rPr>
        <w:t xml:space="preserve">В рамках реализации национального проекта «Здоровье» можно выделить три основных направления: повышение приоритетности первичной медико-санитарной помощи, усиление профилактической направленности здравоохранения, расширение доступности высокотехнологичной медицинской помощи. </w:t>
      </w:r>
    </w:p>
    <w:p w:rsidR="008031CD" w:rsidRDefault="008031CD" w:rsidP="00132574">
      <w:pPr>
        <w:spacing w:after="0" w:line="240" w:lineRule="auto"/>
        <w:ind w:firstLine="567"/>
        <w:jc w:val="both"/>
        <w:rPr>
          <w:rFonts w:ascii="Times New Roman" w:hAnsi="Times New Roman"/>
          <w:sz w:val="28"/>
          <w:szCs w:val="28"/>
        </w:rPr>
      </w:pPr>
      <w:r>
        <w:rPr>
          <w:rFonts w:ascii="Times New Roman" w:hAnsi="Times New Roman"/>
          <w:sz w:val="28"/>
          <w:szCs w:val="28"/>
        </w:rPr>
        <w:t>Направления развития:</w:t>
      </w:r>
    </w:p>
    <w:p w:rsidR="008031CD" w:rsidRPr="00D17E2F" w:rsidRDefault="008031CD" w:rsidP="00151357">
      <w:pPr>
        <w:pStyle w:val="af"/>
        <w:numPr>
          <w:ilvl w:val="0"/>
          <w:numId w:val="14"/>
        </w:numPr>
        <w:spacing w:after="0" w:line="240" w:lineRule="auto"/>
        <w:ind w:left="0" w:firstLine="0"/>
        <w:contextualSpacing/>
        <w:rPr>
          <w:rFonts w:ascii="Times New Roman" w:hAnsi="Times New Roman"/>
          <w:sz w:val="28"/>
          <w:szCs w:val="28"/>
        </w:rPr>
      </w:pPr>
      <w:r w:rsidRPr="00D17E2F">
        <w:rPr>
          <w:rFonts w:ascii="Times New Roman" w:hAnsi="Times New Roman"/>
          <w:sz w:val="28"/>
          <w:szCs w:val="28"/>
        </w:rPr>
        <w:t>развитие первичной медико-санитарной помощи и совершенствование  профилактики заболеваний</w:t>
      </w:r>
      <w:r>
        <w:rPr>
          <w:rFonts w:ascii="Times New Roman" w:hAnsi="Times New Roman"/>
          <w:sz w:val="28"/>
          <w:szCs w:val="28"/>
        </w:rPr>
        <w:t xml:space="preserve"> </w:t>
      </w:r>
      <w:r w:rsidRPr="00367507">
        <w:rPr>
          <w:rFonts w:ascii="Times New Roman" w:hAnsi="Times New Roman"/>
          <w:sz w:val="28"/>
          <w:szCs w:val="28"/>
        </w:rPr>
        <w:t>(муниципальные поликлиники, участковые больницы)</w:t>
      </w:r>
      <w:r>
        <w:rPr>
          <w:rFonts w:ascii="Times New Roman" w:hAnsi="Times New Roman"/>
          <w:sz w:val="28"/>
          <w:szCs w:val="28"/>
        </w:rPr>
        <w:t>;</w:t>
      </w:r>
    </w:p>
    <w:p w:rsidR="008031CD" w:rsidRDefault="008031CD" w:rsidP="00151357">
      <w:pPr>
        <w:pStyle w:val="af"/>
        <w:numPr>
          <w:ilvl w:val="0"/>
          <w:numId w:val="14"/>
        </w:numPr>
        <w:spacing w:after="0" w:line="240" w:lineRule="auto"/>
        <w:ind w:left="0" w:firstLine="0"/>
        <w:contextualSpacing/>
        <w:rPr>
          <w:rFonts w:ascii="Times New Roman" w:hAnsi="Times New Roman"/>
          <w:sz w:val="28"/>
          <w:szCs w:val="28"/>
        </w:rPr>
      </w:pPr>
      <w:r w:rsidRPr="00D17E2F">
        <w:rPr>
          <w:rFonts w:ascii="Times New Roman" w:hAnsi="Times New Roman"/>
          <w:sz w:val="28"/>
          <w:szCs w:val="28"/>
        </w:rPr>
        <w:t>Осуществление денежных выплат специалистам участковой службы, медицинскому персоналу ФАПов, сотруд</w:t>
      </w:r>
      <w:r>
        <w:rPr>
          <w:rFonts w:ascii="Times New Roman" w:hAnsi="Times New Roman"/>
          <w:sz w:val="28"/>
          <w:szCs w:val="28"/>
        </w:rPr>
        <w:t>никам скорой медицинской помощи;</w:t>
      </w:r>
    </w:p>
    <w:p w:rsidR="008031CD" w:rsidRDefault="008031CD" w:rsidP="00151357">
      <w:pPr>
        <w:pStyle w:val="af"/>
        <w:numPr>
          <w:ilvl w:val="0"/>
          <w:numId w:val="14"/>
        </w:numPr>
        <w:spacing w:after="0" w:line="240" w:lineRule="auto"/>
        <w:ind w:left="0" w:firstLine="0"/>
        <w:contextualSpacing/>
        <w:jc w:val="both"/>
        <w:rPr>
          <w:rFonts w:ascii="Times New Roman" w:hAnsi="Times New Roman"/>
          <w:sz w:val="28"/>
          <w:szCs w:val="28"/>
        </w:rPr>
      </w:pPr>
      <w:r w:rsidRPr="00D17E2F">
        <w:rPr>
          <w:rFonts w:ascii="Times New Roman" w:hAnsi="Times New Roman"/>
          <w:sz w:val="28"/>
          <w:szCs w:val="28"/>
        </w:rPr>
        <w:t>Мероприятия по созданию  необходимых условий реализации профилактических программ на этапе</w:t>
      </w:r>
      <w:r>
        <w:rPr>
          <w:rFonts w:ascii="Times New Roman" w:hAnsi="Times New Roman"/>
          <w:sz w:val="28"/>
          <w:szCs w:val="28"/>
        </w:rPr>
        <w:t xml:space="preserve"> первичной медицинской помощи, </w:t>
      </w:r>
      <w:r w:rsidRPr="00D17E2F">
        <w:rPr>
          <w:rFonts w:ascii="Times New Roman" w:hAnsi="Times New Roman"/>
          <w:sz w:val="28"/>
          <w:szCs w:val="28"/>
        </w:rPr>
        <w:t>подготовка и переподготовка врачей</w:t>
      </w:r>
      <w:r>
        <w:rPr>
          <w:rFonts w:ascii="Times New Roman" w:hAnsi="Times New Roman"/>
          <w:sz w:val="28"/>
          <w:szCs w:val="28"/>
        </w:rPr>
        <w:t>;</w:t>
      </w:r>
    </w:p>
    <w:p w:rsidR="008031CD" w:rsidRDefault="008031CD" w:rsidP="00151357">
      <w:pPr>
        <w:pStyle w:val="af"/>
        <w:numPr>
          <w:ilvl w:val="0"/>
          <w:numId w:val="14"/>
        </w:numPr>
        <w:spacing w:after="0" w:line="240" w:lineRule="auto"/>
        <w:ind w:left="0" w:firstLine="0"/>
        <w:contextualSpacing/>
        <w:jc w:val="both"/>
        <w:rPr>
          <w:rFonts w:ascii="Times New Roman" w:hAnsi="Times New Roman"/>
          <w:sz w:val="28"/>
          <w:szCs w:val="28"/>
        </w:rPr>
      </w:pPr>
      <w:r w:rsidRPr="00D17E2F">
        <w:rPr>
          <w:rFonts w:ascii="Times New Roman" w:hAnsi="Times New Roman"/>
          <w:sz w:val="28"/>
          <w:szCs w:val="28"/>
        </w:rPr>
        <w:t>Совершенств</w:t>
      </w:r>
      <w:r>
        <w:rPr>
          <w:rFonts w:ascii="Times New Roman" w:hAnsi="Times New Roman"/>
          <w:sz w:val="28"/>
          <w:szCs w:val="28"/>
        </w:rPr>
        <w:t>ование профилактики заболеваний;</w:t>
      </w:r>
    </w:p>
    <w:p w:rsidR="008031CD" w:rsidRDefault="008031CD" w:rsidP="00151357">
      <w:pPr>
        <w:pStyle w:val="af"/>
        <w:numPr>
          <w:ilvl w:val="0"/>
          <w:numId w:val="14"/>
        </w:numPr>
        <w:spacing w:after="0" w:line="240" w:lineRule="auto"/>
        <w:ind w:left="0" w:firstLine="0"/>
        <w:contextualSpacing/>
        <w:rPr>
          <w:rFonts w:ascii="Times New Roman" w:hAnsi="Times New Roman"/>
          <w:sz w:val="28"/>
          <w:szCs w:val="28"/>
        </w:rPr>
      </w:pPr>
      <w:r w:rsidRPr="00D17E2F">
        <w:rPr>
          <w:rFonts w:ascii="Times New Roman" w:hAnsi="Times New Roman"/>
          <w:sz w:val="28"/>
          <w:szCs w:val="28"/>
        </w:rPr>
        <w:t>Профилактика инфекционных заболеваний, иммунизация населения.</w:t>
      </w:r>
    </w:p>
    <w:p w:rsidR="008031CD" w:rsidRPr="00D17E2F" w:rsidRDefault="008031CD" w:rsidP="00132574">
      <w:pPr>
        <w:spacing w:after="0" w:line="240" w:lineRule="auto"/>
        <w:ind w:firstLine="709"/>
        <w:rPr>
          <w:rFonts w:ascii="Times New Roman" w:hAnsi="Times New Roman"/>
          <w:sz w:val="28"/>
          <w:szCs w:val="28"/>
        </w:rPr>
      </w:pPr>
    </w:p>
    <w:p w:rsidR="008031CD" w:rsidRPr="00924684" w:rsidRDefault="008031CD" w:rsidP="00151357">
      <w:pPr>
        <w:pStyle w:val="af"/>
        <w:numPr>
          <w:ilvl w:val="0"/>
          <w:numId w:val="12"/>
        </w:numPr>
        <w:spacing w:after="0" w:line="240" w:lineRule="auto"/>
        <w:ind w:left="0" w:firstLine="709"/>
        <w:contextualSpacing/>
        <w:jc w:val="both"/>
        <w:rPr>
          <w:rFonts w:ascii="Times New Roman" w:hAnsi="Times New Roman"/>
          <w:sz w:val="28"/>
          <w:szCs w:val="28"/>
          <w:lang w:eastAsia="ar-SA"/>
        </w:rPr>
      </w:pPr>
      <w:r w:rsidRPr="00924684">
        <w:rPr>
          <w:rFonts w:ascii="Times New Roman" w:hAnsi="Times New Roman"/>
          <w:sz w:val="28"/>
          <w:szCs w:val="28"/>
          <w:lang w:eastAsia="ar-SA"/>
        </w:rPr>
        <w:t>«Образование»</w:t>
      </w:r>
    </w:p>
    <w:p w:rsidR="008031CD" w:rsidRPr="003806E1" w:rsidRDefault="008031CD" w:rsidP="00132574">
      <w:pPr>
        <w:spacing w:after="0" w:line="240" w:lineRule="auto"/>
        <w:ind w:firstLine="709"/>
        <w:jc w:val="both"/>
        <w:rPr>
          <w:rFonts w:ascii="Times New Roman" w:hAnsi="Times New Roman"/>
          <w:sz w:val="28"/>
          <w:szCs w:val="28"/>
        </w:rPr>
      </w:pPr>
      <w:r w:rsidRPr="003806E1">
        <w:rPr>
          <w:rFonts w:ascii="Times New Roman" w:hAnsi="Times New Roman"/>
          <w:sz w:val="28"/>
          <w:szCs w:val="28"/>
        </w:rPr>
        <w:t>В реализация мероприятий приоритетного национального проекта «Образование» в регионе планируется по следующим направлениям:</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Ежемесячное денежное вознаграждение за классное руководство</w:t>
      </w:r>
      <w:r>
        <w:rPr>
          <w:rFonts w:ascii="Times New Roman" w:hAnsi="Times New Roman"/>
          <w:sz w:val="28"/>
          <w:szCs w:val="28"/>
        </w:rPr>
        <w:t>.</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Развитие дистанционного образования детей-инвалидов</w:t>
      </w:r>
      <w:r>
        <w:rPr>
          <w:rFonts w:ascii="Times New Roman" w:hAnsi="Times New Roman"/>
          <w:sz w:val="28"/>
          <w:szCs w:val="28"/>
        </w:rPr>
        <w:t>.</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Поощрение лучших учителей</w:t>
      </w:r>
      <w:r>
        <w:rPr>
          <w:rFonts w:ascii="Times New Roman" w:hAnsi="Times New Roman"/>
          <w:sz w:val="28"/>
          <w:szCs w:val="28"/>
        </w:rPr>
        <w:t>.</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Государственная поддержка талантливой молодежи</w:t>
      </w:r>
      <w:r>
        <w:rPr>
          <w:rFonts w:ascii="Times New Roman" w:hAnsi="Times New Roman"/>
          <w:sz w:val="28"/>
          <w:szCs w:val="28"/>
        </w:rPr>
        <w:t>.</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Совершенствование организации питания учащихся в общеобразовательных учреждениях</w:t>
      </w:r>
      <w:r>
        <w:rPr>
          <w:rFonts w:ascii="Times New Roman" w:hAnsi="Times New Roman"/>
          <w:sz w:val="28"/>
          <w:szCs w:val="28"/>
        </w:rPr>
        <w:t>.</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Стимулирование образовательных учреждений, внедряющих инновационные образовательные программы</w:t>
      </w:r>
      <w:r>
        <w:rPr>
          <w:rFonts w:ascii="Times New Roman" w:hAnsi="Times New Roman"/>
          <w:sz w:val="28"/>
          <w:szCs w:val="28"/>
        </w:rPr>
        <w:t>.</w:t>
      </w:r>
    </w:p>
    <w:p w:rsidR="008031CD" w:rsidRPr="003806E1"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Развитие информационно-коммуникационных технологий в образовании</w:t>
      </w:r>
      <w:r>
        <w:rPr>
          <w:rFonts w:ascii="Times New Roman" w:hAnsi="Times New Roman"/>
          <w:sz w:val="28"/>
          <w:szCs w:val="28"/>
        </w:rPr>
        <w:t>.</w:t>
      </w:r>
    </w:p>
    <w:p w:rsidR="008031CD" w:rsidRDefault="008031CD" w:rsidP="00151357">
      <w:pPr>
        <w:pStyle w:val="af"/>
        <w:numPr>
          <w:ilvl w:val="0"/>
          <w:numId w:val="13"/>
        </w:numPr>
        <w:spacing w:after="0" w:line="240" w:lineRule="auto"/>
        <w:ind w:left="0" w:firstLine="0"/>
        <w:contextualSpacing/>
        <w:jc w:val="both"/>
        <w:rPr>
          <w:rFonts w:ascii="Times New Roman" w:hAnsi="Times New Roman"/>
          <w:sz w:val="28"/>
          <w:szCs w:val="28"/>
          <w:lang w:eastAsia="ar-SA"/>
        </w:rPr>
      </w:pPr>
      <w:r w:rsidRPr="003806E1">
        <w:rPr>
          <w:rFonts w:ascii="Times New Roman" w:hAnsi="Times New Roman"/>
          <w:sz w:val="28"/>
          <w:szCs w:val="28"/>
        </w:rPr>
        <w:t>Обеспечение доступности дошкольного образования. Модернизация муниципальных систем дошкольного образования.</w:t>
      </w:r>
    </w:p>
    <w:p w:rsidR="008031CD" w:rsidRPr="002873DD" w:rsidRDefault="008031CD" w:rsidP="00151357">
      <w:pPr>
        <w:pStyle w:val="af"/>
        <w:numPr>
          <w:ilvl w:val="0"/>
          <w:numId w:val="13"/>
        </w:numPr>
        <w:spacing w:after="0" w:line="240" w:lineRule="auto"/>
        <w:ind w:left="0" w:firstLine="709"/>
        <w:contextualSpacing/>
        <w:jc w:val="both"/>
        <w:rPr>
          <w:rFonts w:ascii="Times New Roman" w:hAnsi="Times New Roman"/>
          <w:sz w:val="28"/>
          <w:szCs w:val="28"/>
          <w:lang w:eastAsia="ar-SA"/>
        </w:rPr>
      </w:pPr>
      <w:r w:rsidRPr="002873DD">
        <w:rPr>
          <w:rStyle w:val="afa"/>
          <w:rFonts w:ascii="Times New Roman" w:hAnsi="Times New Roman"/>
          <w:b w:val="0"/>
          <w:sz w:val="28"/>
          <w:szCs w:val="28"/>
        </w:rPr>
        <w:t>Сохранение и укрепление здоровья школьников.</w:t>
      </w:r>
    </w:p>
    <w:p w:rsidR="008031CD" w:rsidRDefault="008031CD" w:rsidP="00132574">
      <w:pPr>
        <w:pStyle w:val="20"/>
        <w:spacing w:before="0" w:line="240" w:lineRule="auto"/>
        <w:ind w:firstLine="709"/>
        <w:rPr>
          <w:rFonts w:ascii="Times New Roman" w:hAnsi="Times New Roman"/>
          <w:i/>
        </w:rPr>
      </w:pPr>
      <w:bookmarkStart w:id="46" w:name="_Toc99809820"/>
      <w:bookmarkStart w:id="47" w:name="_Toc106697914"/>
      <w:r w:rsidRPr="00924684">
        <w:rPr>
          <w:rFonts w:ascii="Times New Roman" w:hAnsi="Times New Roman"/>
          <w:i/>
        </w:rPr>
        <w:lastRenderedPageBreak/>
        <w:t>4.4 Областные целевые программы</w:t>
      </w:r>
      <w:bookmarkEnd w:id="46"/>
      <w:bookmarkEnd w:id="47"/>
    </w:p>
    <w:p w:rsidR="008031CD" w:rsidRPr="00924684" w:rsidRDefault="008031CD" w:rsidP="00132574">
      <w:pPr>
        <w:spacing w:after="0" w:line="240" w:lineRule="auto"/>
      </w:pPr>
    </w:p>
    <w:p w:rsidR="008031CD" w:rsidRPr="008440F3" w:rsidRDefault="008031CD" w:rsidP="00651A71">
      <w:pPr>
        <w:pStyle w:val="af1"/>
        <w:spacing w:line="240" w:lineRule="auto"/>
        <w:ind w:left="0"/>
        <w:rPr>
          <w:color w:val="000000"/>
        </w:rPr>
      </w:pPr>
      <w:r w:rsidRPr="008440F3">
        <w:rPr>
          <w:color w:val="000000"/>
        </w:rPr>
        <w:t>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1. увеличение объемов строительства жилья и необходимой коммунальной инфраструктуры, развитие финансово-кредитных институтов и механизмов;</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2. приведение жилищного фонда и коммунальной инфраструктуры в соответствие со стандартами качества;</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3. 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4. сохранение и обновление жилищного фонда, ветхость и аварийность которого составляет 1 % от всего фонда.</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xml:space="preserve">Приоритет в градостроительной политике </w:t>
      </w:r>
      <w:r>
        <w:rPr>
          <w:rFonts w:ascii="Times New Roman" w:hAnsi="Times New Roman" w:cs="Times New Roman"/>
          <w:color w:val="000000"/>
          <w:sz w:val="28"/>
          <w:szCs w:val="28"/>
        </w:rPr>
        <w:t>Чернореченского</w:t>
      </w:r>
      <w:r w:rsidRPr="008440F3">
        <w:rPr>
          <w:rFonts w:ascii="Times New Roman" w:hAnsi="Times New Roman" w:cs="Times New Roman"/>
          <w:color w:val="000000"/>
          <w:sz w:val="28"/>
          <w:szCs w:val="28"/>
        </w:rPr>
        <w:t xml:space="preserve"> сельсовета отдан развитию малоэтажной жилой застройки, так как имеется спрос населения на индивидуальное жилье усадебного типа. Эта тенденция прослеживается в целевой программе «Жилище» и ряде специальных постановлений, где предлагается довести объем индивидуального строительства в сельских поселениях до 100 %.</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Для устойчивого развития жилищного строительства необходима государственная и муниципальная поддержка, особенно в сфере обеспечения инженерной инфраструктурой площадок нового строительства.</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В связи с этим, необходимо принятие следующих мер:</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активное участие государства в финансировании инвестиционных проектов по подготовке инженерной инфраструктуры на площадках нового строительства;</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модернизация объектов коммунальной инфраструктуры;</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повышение эффективности управления коммунальной инфраструктурой;</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создание институтов привлечения частных инвестиций для модернизации объектов коммунальной инфраструктуры.</w:t>
      </w:r>
    </w:p>
    <w:p w:rsidR="008031CD" w:rsidRDefault="008031CD" w:rsidP="00132574">
      <w:pPr>
        <w:spacing w:after="0" w:line="240" w:lineRule="auto"/>
        <w:ind w:firstLine="709"/>
        <w:jc w:val="both"/>
        <w:rPr>
          <w:rFonts w:ascii="Times New Roman" w:hAnsi="Times New Roman" w:cs="Times New Roman"/>
          <w:b/>
          <w:bCs/>
          <w:color w:val="000000"/>
          <w:sz w:val="28"/>
          <w:szCs w:val="28"/>
          <w:highlight w:val="yellow"/>
        </w:rPr>
      </w:pPr>
    </w:p>
    <w:p w:rsidR="008031CD" w:rsidRPr="00924684" w:rsidRDefault="008031CD" w:rsidP="00132574">
      <w:pPr>
        <w:pStyle w:val="20"/>
        <w:spacing w:before="0" w:line="240" w:lineRule="auto"/>
        <w:ind w:firstLine="709"/>
        <w:rPr>
          <w:rFonts w:ascii="Times New Roman" w:hAnsi="Times New Roman"/>
          <w:i/>
        </w:rPr>
      </w:pPr>
      <w:bookmarkStart w:id="48" w:name="_Toc99809821"/>
      <w:bookmarkStart w:id="49" w:name="_Toc106697915"/>
      <w:r w:rsidRPr="00924684">
        <w:rPr>
          <w:rFonts w:ascii="Times New Roman" w:hAnsi="Times New Roman"/>
          <w:i/>
        </w:rPr>
        <w:t>4.5 Ресурсы и направление развития</w:t>
      </w:r>
      <w:bookmarkEnd w:id="48"/>
      <w:bookmarkEnd w:id="49"/>
    </w:p>
    <w:p w:rsidR="008031CD" w:rsidRPr="00BA612F" w:rsidRDefault="008031CD" w:rsidP="00132574">
      <w:pPr>
        <w:spacing w:after="0" w:line="240" w:lineRule="auto"/>
        <w:jc w:val="both"/>
        <w:rPr>
          <w:rFonts w:ascii="Times New Roman" w:hAnsi="Times New Roman" w:cs="Times New Roman"/>
          <w:b/>
          <w:bCs/>
          <w:i/>
          <w:color w:val="000000"/>
          <w:sz w:val="28"/>
          <w:szCs w:val="28"/>
        </w:rPr>
      </w:pPr>
    </w:p>
    <w:p w:rsidR="008031CD" w:rsidRPr="00BA612F" w:rsidRDefault="008031CD" w:rsidP="00151357">
      <w:pPr>
        <w:pStyle w:val="Style4"/>
        <w:widowControl/>
        <w:numPr>
          <w:ilvl w:val="0"/>
          <w:numId w:val="8"/>
        </w:numPr>
        <w:spacing w:line="240" w:lineRule="auto"/>
        <w:ind w:left="0" w:firstLine="709"/>
        <w:rPr>
          <w:rStyle w:val="FontStyle28"/>
          <w:rFonts w:ascii="Times New Roman" w:hAnsi="Times New Roman" w:cs="Times New Roman"/>
          <w:sz w:val="28"/>
          <w:szCs w:val="28"/>
        </w:rPr>
      </w:pPr>
      <w:r w:rsidRPr="00BA612F">
        <w:rPr>
          <w:rFonts w:ascii="Times New Roman" w:hAnsi="Times New Roman" w:cs="Times New Roman"/>
          <w:color w:val="000000"/>
          <w:sz w:val="28"/>
          <w:szCs w:val="28"/>
        </w:rPr>
        <w:t>Определяющим в развитии сельского хозяйства МО является расширение потребительского рынка. Большое значение должна иметь возможность реализации продукции вне пределов хозяйств, то есть ликвидность и востребованность производимой сельхозпродукции. Особо следует отметить возможность продажи продукции в уже переработанном виде, что позволит сельхозпредприятиям конкурировать с переработчиками и даст возможность участвовать в рынке местных продуктов.</w:t>
      </w:r>
    </w:p>
    <w:p w:rsidR="008031CD" w:rsidRPr="00BA612F" w:rsidRDefault="008031CD" w:rsidP="00151357">
      <w:pPr>
        <w:numPr>
          <w:ilvl w:val="0"/>
          <w:numId w:val="8"/>
        </w:numPr>
        <w:spacing w:after="0" w:line="240" w:lineRule="auto"/>
        <w:ind w:left="0"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xml:space="preserve">Перспективы развития МО Чернореченского сельсовета связаны с агропромышленным и промышленным комплексами, растениеводством и мясо-молочным животноводством. </w:t>
      </w:r>
    </w:p>
    <w:p w:rsidR="008031CD" w:rsidRPr="00BA612F" w:rsidRDefault="008031CD" w:rsidP="00151357">
      <w:pPr>
        <w:numPr>
          <w:ilvl w:val="0"/>
          <w:numId w:val="8"/>
        </w:numPr>
        <w:spacing w:after="0" w:line="240" w:lineRule="auto"/>
        <w:ind w:left="0"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xml:space="preserve">При условии роста объёмов производства продукции сельского хозяйства, возможно дальнейшее развитие смежных производств промышленности </w:t>
      </w:r>
      <w:r w:rsidRPr="00BA612F">
        <w:rPr>
          <w:rFonts w:ascii="Times New Roman" w:hAnsi="Times New Roman" w:cs="Times New Roman"/>
          <w:color w:val="000000"/>
          <w:sz w:val="28"/>
          <w:szCs w:val="28"/>
        </w:rPr>
        <w:lastRenderedPageBreak/>
        <w:t xml:space="preserve">– переработка молока, зерна, мяса, переработки отходов КРС, ремонт сельхозтехники. </w:t>
      </w:r>
    </w:p>
    <w:p w:rsidR="008031CD" w:rsidRPr="00BA612F" w:rsidRDefault="008031CD" w:rsidP="00151357">
      <w:pPr>
        <w:pStyle w:val="Style4"/>
        <w:widowControl/>
        <w:numPr>
          <w:ilvl w:val="0"/>
          <w:numId w:val="8"/>
        </w:numPr>
        <w:spacing w:line="240" w:lineRule="auto"/>
        <w:ind w:left="0" w:firstLine="709"/>
        <w:rPr>
          <w:rStyle w:val="FontStyle28"/>
          <w:rFonts w:ascii="Times New Roman" w:hAnsi="Times New Roman" w:cs="Times New Roman"/>
          <w:sz w:val="28"/>
          <w:szCs w:val="28"/>
        </w:rPr>
      </w:pPr>
      <w:r w:rsidRPr="00BA612F">
        <w:rPr>
          <w:rFonts w:ascii="Times New Roman" w:hAnsi="Times New Roman" w:cs="Times New Roman"/>
          <w:sz w:val="28"/>
          <w:szCs w:val="28"/>
        </w:rPr>
        <w:t xml:space="preserve">Одним из преимуществ экономико-географического положения </w:t>
      </w:r>
      <w:r w:rsidRPr="00BA612F">
        <w:rPr>
          <w:rFonts w:ascii="Times New Roman" w:hAnsi="Times New Roman" w:cs="Times New Roman"/>
          <w:color w:val="000000"/>
          <w:sz w:val="28"/>
          <w:szCs w:val="28"/>
        </w:rPr>
        <w:t>Чернореченского</w:t>
      </w:r>
      <w:r w:rsidRPr="00BA612F">
        <w:rPr>
          <w:rFonts w:ascii="Times New Roman" w:hAnsi="Times New Roman" w:cs="Times New Roman"/>
          <w:sz w:val="28"/>
          <w:szCs w:val="28"/>
        </w:rPr>
        <w:t xml:space="preserve"> </w:t>
      </w:r>
      <w:r w:rsidRPr="00BA612F">
        <w:rPr>
          <w:rFonts w:ascii="Times New Roman" w:hAnsi="Times New Roman" w:cs="Times New Roman"/>
          <w:iCs/>
          <w:sz w:val="28"/>
          <w:szCs w:val="28"/>
          <w:vertAlign w:val="subscript"/>
        </w:rPr>
        <w:t xml:space="preserve"> </w:t>
      </w:r>
      <w:r w:rsidRPr="00BA612F">
        <w:rPr>
          <w:rFonts w:ascii="Times New Roman" w:hAnsi="Times New Roman" w:cs="Times New Roman"/>
          <w:sz w:val="28"/>
          <w:szCs w:val="28"/>
        </w:rPr>
        <w:t xml:space="preserve">сельсовета является его близкое расположение к трассе федерального значения, соединяющая два областных центра приграничных областей  –  Самара- Оренбург.  </w:t>
      </w:r>
      <w:r w:rsidRPr="00BA612F">
        <w:rPr>
          <w:rStyle w:val="FontStyle28"/>
          <w:rFonts w:ascii="Times New Roman" w:hAnsi="Times New Roman" w:cs="Times New Roman"/>
          <w:sz w:val="28"/>
          <w:szCs w:val="28"/>
        </w:rPr>
        <w:t>Практически вся территория района является благоприятной для ведения деятельности, которая может быть обслужена автомобильным транспортом. Вместе с тем, дальнейшее развитие территории предполагает развитие межпоселковой сети и качественное совершенствование автомобильных дорог и развития сети автосервиса.</w:t>
      </w:r>
    </w:p>
    <w:p w:rsidR="008031CD" w:rsidRDefault="008031CD" w:rsidP="00151357">
      <w:pPr>
        <w:numPr>
          <w:ilvl w:val="0"/>
          <w:numId w:val="8"/>
        </w:numPr>
        <w:spacing w:after="0" w:line="240" w:lineRule="auto"/>
        <w:ind w:left="0" w:firstLine="709"/>
        <w:jc w:val="both"/>
        <w:rPr>
          <w:rFonts w:ascii="Times New Roman" w:hAnsi="Times New Roman" w:cs="Times New Roman"/>
          <w:color w:val="000000"/>
          <w:sz w:val="28"/>
          <w:szCs w:val="28"/>
        </w:rPr>
      </w:pPr>
      <w:r w:rsidRPr="00BA612F">
        <w:rPr>
          <w:rFonts w:ascii="Times New Roman" w:hAnsi="Times New Roman" w:cs="Times New Roman"/>
          <w:color w:val="000000"/>
          <w:sz w:val="28"/>
          <w:szCs w:val="28"/>
        </w:rPr>
        <w:t xml:space="preserve">Нет существенного ограничения в территориальных ресурсах. </w:t>
      </w:r>
    </w:p>
    <w:p w:rsidR="008031CD" w:rsidRDefault="008031CD" w:rsidP="00132574">
      <w:pPr>
        <w:spacing w:after="0" w:line="240" w:lineRule="auto"/>
        <w:ind w:left="709"/>
        <w:jc w:val="both"/>
        <w:rPr>
          <w:rFonts w:ascii="Times New Roman" w:hAnsi="Times New Roman" w:cs="Times New Roman"/>
          <w:color w:val="000000"/>
          <w:sz w:val="28"/>
          <w:szCs w:val="28"/>
        </w:rPr>
      </w:pPr>
    </w:p>
    <w:p w:rsidR="008031CD" w:rsidRDefault="008031CD" w:rsidP="00132574">
      <w:pPr>
        <w:spacing w:after="0" w:line="240" w:lineRule="auto"/>
        <w:rPr>
          <w:rFonts w:ascii="Times New Roman" w:hAnsi="Times New Roman" w:cs="Times New Roman"/>
          <w:b/>
          <w:bCs/>
          <w:sz w:val="28"/>
          <w:szCs w:val="28"/>
        </w:rPr>
      </w:pPr>
      <w:r>
        <w:rPr>
          <w:rFonts w:ascii="Times New Roman" w:hAnsi="Times New Roman"/>
        </w:rPr>
        <w:br w:type="page"/>
      </w:r>
    </w:p>
    <w:p w:rsidR="008031CD" w:rsidRDefault="008031CD" w:rsidP="00132574">
      <w:pPr>
        <w:pStyle w:val="10"/>
        <w:spacing w:before="0" w:line="240" w:lineRule="auto"/>
        <w:ind w:firstLine="709"/>
        <w:rPr>
          <w:rFonts w:ascii="Times New Roman" w:hAnsi="Times New Roman"/>
          <w:color w:val="auto"/>
        </w:rPr>
      </w:pPr>
      <w:bookmarkStart w:id="50" w:name="_Toc99809822"/>
      <w:bookmarkStart w:id="51" w:name="_Toc106697916"/>
      <w:r>
        <w:rPr>
          <w:rFonts w:ascii="Times New Roman" w:hAnsi="Times New Roman"/>
          <w:color w:val="auto"/>
        </w:rPr>
        <w:lastRenderedPageBreak/>
        <w:t xml:space="preserve">5  </w:t>
      </w:r>
      <w:r w:rsidRPr="005566F4">
        <w:rPr>
          <w:rFonts w:ascii="Times New Roman" w:hAnsi="Times New Roman"/>
          <w:color w:val="auto"/>
        </w:rPr>
        <w:t>СОЦИАЛЬНО-ЭКОНОМИЧЕСКАЯ СИТУАЦИЯ</w:t>
      </w:r>
      <w:bookmarkEnd w:id="50"/>
      <w:bookmarkEnd w:id="51"/>
    </w:p>
    <w:p w:rsidR="008031CD" w:rsidRPr="00DB7513" w:rsidRDefault="008031CD" w:rsidP="00132574">
      <w:pPr>
        <w:spacing w:line="240" w:lineRule="auto"/>
        <w:rPr>
          <w:sz w:val="6"/>
        </w:rPr>
      </w:pPr>
    </w:p>
    <w:p w:rsidR="008031CD" w:rsidRDefault="008031CD" w:rsidP="00132574">
      <w:pPr>
        <w:pStyle w:val="20"/>
        <w:spacing w:before="0" w:line="240" w:lineRule="auto"/>
        <w:ind w:firstLine="709"/>
        <w:rPr>
          <w:rFonts w:ascii="Times New Roman" w:hAnsi="Times New Roman"/>
          <w:i/>
        </w:rPr>
      </w:pPr>
      <w:bookmarkStart w:id="52" w:name="_Toc99809823"/>
      <w:bookmarkStart w:id="53" w:name="_Toc106697917"/>
      <w:r w:rsidRPr="005566F4">
        <w:rPr>
          <w:rFonts w:ascii="Times New Roman" w:hAnsi="Times New Roman"/>
          <w:i/>
        </w:rPr>
        <w:t>5.1. Хозяйственный комплекс и предпосылки развития</w:t>
      </w:r>
      <w:bookmarkEnd w:id="52"/>
      <w:bookmarkEnd w:id="53"/>
    </w:p>
    <w:p w:rsidR="008031CD" w:rsidRPr="005566F4" w:rsidRDefault="008031CD" w:rsidP="00132574">
      <w:pPr>
        <w:spacing w:after="0" w:line="240" w:lineRule="auto"/>
      </w:pPr>
    </w:p>
    <w:p w:rsidR="008031CD" w:rsidRPr="007779A0" w:rsidRDefault="008031CD" w:rsidP="00132574">
      <w:pPr>
        <w:spacing w:after="0" w:line="240" w:lineRule="auto"/>
        <w:ind w:firstLine="709"/>
        <w:rPr>
          <w:rFonts w:ascii="Times New Roman" w:hAnsi="Times New Roman" w:cs="Times New Roman"/>
          <w:b/>
          <w:sz w:val="28"/>
          <w:szCs w:val="28"/>
        </w:rPr>
      </w:pPr>
      <w:r w:rsidRPr="007779A0">
        <w:rPr>
          <w:rFonts w:ascii="Times New Roman" w:hAnsi="Times New Roman" w:cs="Times New Roman"/>
          <w:b/>
          <w:sz w:val="28"/>
          <w:szCs w:val="28"/>
        </w:rPr>
        <w:t xml:space="preserve">Экономический потенциал </w:t>
      </w:r>
    </w:p>
    <w:p w:rsidR="008031CD" w:rsidRPr="00053A7B" w:rsidRDefault="008031CD" w:rsidP="00132574">
      <w:pPr>
        <w:spacing w:after="0" w:line="240" w:lineRule="auto"/>
        <w:ind w:firstLine="709"/>
        <w:jc w:val="both"/>
        <w:rPr>
          <w:rFonts w:ascii="Times New Roman" w:hAnsi="Times New Roman" w:cs="Times New Roman"/>
          <w:highlight w:val="yellow"/>
        </w:rPr>
      </w:pPr>
      <w:r w:rsidRPr="007F0B46">
        <w:rPr>
          <w:rFonts w:ascii="Times New Roman" w:hAnsi="Times New Roman" w:cs="Times New Roman"/>
          <w:sz w:val="28"/>
          <w:szCs w:val="28"/>
        </w:rPr>
        <w:t>Оренбургский</w:t>
      </w:r>
      <w:r w:rsidRPr="007F0B46">
        <w:rPr>
          <w:rFonts w:ascii="Times New Roman" w:hAnsi="Times New Roman" w:cs="Times New Roman"/>
          <w:color w:val="000000"/>
          <w:sz w:val="28"/>
          <w:szCs w:val="28"/>
        </w:rPr>
        <w:t xml:space="preserve"> район </w:t>
      </w:r>
      <w:r w:rsidRPr="007F0B46">
        <w:rPr>
          <w:rFonts w:ascii="Times New Roman" w:hAnsi="Times New Roman" w:cs="Times New Roman"/>
          <w:sz w:val="28"/>
          <w:szCs w:val="28"/>
        </w:rPr>
        <w:t>расположен в центральной части Оренбургской области.</w:t>
      </w:r>
      <w:r w:rsidRPr="007F0B46">
        <w:rPr>
          <w:rFonts w:ascii="Times New Roman" w:hAnsi="Times New Roman" w:cs="Times New Roman"/>
        </w:rPr>
        <w:t xml:space="preserve"> </w:t>
      </w:r>
      <w:r>
        <w:rPr>
          <w:rFonts w:ascii="Times New Roman" w:hAnsi="Times New Roman" w:cs="Times New Roman"/>
          <w:sz w:val="28"/>
          <w:szCs w:val="28"/>
        </w:rPr>
        <w:t>Районный</w:t>
      </w:r>
      <w:r w:rsidRPr="007F0B46">
        <w:rPr>
          <w:rFonts w:ascii="Times New Roman" w:hAnsi="Times New Roman" w:cs="Times New Roman"/>
          <w:sz w:val="28"/>
          <w:szCs w:val="28"/>
        </w:rPr>
        <w:t xml:space="preserve"> центр </w:t>
      </w:r>
      <w:r>
        <w:rPr>
          <w:rFonts w:ascii="Times New Roman" w:hAnsi="Times New Roman" w:cs="Times New Roman"/>
          <w:sz w:val="28"/>
          <w:szCs w:val="28"/>
        </w:rPr>
        <w:t xml:space="preserve">(он же областной – г. Оренбург) </w:t>
      </w:r>
      <w:r w:rsidRPr="007F0B46">
        <w:rPr>
          <w:rFonts w:ascii="Times New Roman" w:hAnsi="Times New Roman" w:cs="Times New Roman"/>
          <w:sz w:val="28"/>
          <w:szCs w:val="28"/>
        </w:rPr>
        <w:t xml:space="preserve">находится на расстоянии 20 км </w:t>
      </w:r>
      <w:r>
        <w:rPr>
          <w:rFonts w:ascii="Times New Roman" w:hAnsi="Times New Roman" w:cs="Times New Roman"/>
          <w:sz w:val="28"/>
          <w:szCs w:val="28"/>
        </w:rPr>
        <w:t>от села Черноречье</w:t>
      </w:r>
      <w:r w:rsidRPr="007F0B46">
        <w:rPr>
          <w:rFonts w:ascii="Times New Roman" w:hAnsi="Times New Roman" w:cs="Times New Roman"/>
          <w:sz w:val="28"/>
          <w:szCs w:val="28"/>
        </w:rPr>
        <w:t xml:space="preserve">. Связь районного центра с </w:t>
      </w:r>
      <w:r>
        <w:rPr>
          <w:rFonts w:ascii="Times New Roman" w:hAnsi="Times New Roman" w:cs="Times New Roman"/>
          <w:sz w:val="28"/>
          <w:szCs w:val="28"/>
        </w:rPr>
        <w:t>селом</w:t>
      </w:r>
      <w:r w:rsidRPr="007F0B46">
        <w:rPr>
          <w:rFonts w:ascii="Times New Roman" w:hAnsi="Times New Roman" w:cs="Times New Roman"/>
          <w:sz w:val="28"/>
          <w:szCs w:val="28"/>
        </w:rPr>
        <w:t xml:space="preserve"> осуществляется по дороге федерального значения М-5 “Самара-Оренбург”</w:t>
      </w:r>
      <w:r w:rsidRPr="007F0B46">
        <w:rPr>
          <w:rFonts w:ascii="Times New Roman" w:hAnsi="Times New Roman" w:cs="Times New Roman"/>
          <w:color w:val="000000"/>
          <w:sz w:val="28"/>
          <w:szCs w:val="28"/>
        </w:rPr>
        <w:t>.</w:t>
      </w:r>
      <w:r w:rsidRPr="00053A7B">
        <w:rPr>
          <w:rFonts w:ascii="Times New Roman" w:hAnsi="Times New Roman" w:cs="Times New Roman"/>
          <w:sz w:val="28"/>
          <w:szCs w:val="28"/>
          <w:highlight w:val="yellow"/>
        </w:rPr>
        <w:t xml:space="preserve"> </w:t>
      </w:r>
    </w:p>
    <w:p w:rsidR="008031CD" w:rsidRPr="0079063C" w:rsidRDefault="008031CD" w:rsidP="00132574">
      <w:pPr>
        <w:spacing w:after="0" w:line="240" w:lineRule="auto"/>
        <w:ind w:firstLine="709"/>
        <w:jc w:val="both"/>
        <w:rPr>
          <w:rFonts w:ascii="Times New Roman" w:hAnsi="Times New Roman"/>
          <w:sz w:val="28"/>
          <w:szCs w:val="28"/>
          <w:highlight w:val="yellow"/>
        </w:rPr>
      </w:pPr>
      <w:r w:rsidRPr="009E4D4E">
        <w:rPr>
          <w:rFonts w:ascii="Times New Roman" w:hAnsi="Times New Roman"/>
          <w:sz w:val="28"/>
          <w:szCs w:val="28"/>
        </w:rPr>
        <w:t xml:space="preserve">Село </w:t>
      </w:r>
      <w:r w:rsidRPr="009E4D4E">
        <w:rPr>
          <w:rFonts w:ascii="Times New Roman" w:hAnsi="Times New Roman" w:cs="Times New Roman"/>
          <w:sz w:val="28"/>
          <w:szCs w:val="28"/>
        </w:rPr>
        <w:t xml:space="preserve">Черноречье </w:t>
      </w:r>
      <w:r w:rsidRPr="009E4D4E">
        <w:rPr>
          <w:rFonts w:ascii="Times New Roman" w:hAnsi="Times New Roman"/>
          <w:sz w:val="28"/>
          <w:szCs w:val="28"/>
        </w:rPr>
        <w:t xml:space="preserve">является административным центром </w:t>
      </w:r>
      <w:r w:rsidRPr="009E4D4E">
        <w:rPr>
          <w:rFonts w:ascii="Times New Roman" w:hAnsi="Times New Roman" w:cs="Times New Roman"/>
          <w:sz w:val="28"/>
          <w:szCs w:val="28"/>
        </w:rPr>
        <w:t xml:space="preserve">Чернореченского </w:t>
      </w:r>
      <w:r w:rsidRPr="009E4D4E">
        <w:rPr>
          <w:rFonts w:ascii="Times New Roman" w:hAnsi="Times New Roman"/>
          <w:sz w:val="28"/>
          <w:szCs w:val="28"/>
        </w:rPr>
        <w:t xml:space="preserve">сельсовета с числом жителей </w:t>
      </w:r>
      <w:r w:rsidRPr="009E4D4E">
        <w:rPr>
          <w:rFonts w:ascii="Times New Roman" w:hAnsi="Times New Roman" w:cs="Times New Roman"/>
          <w:sz w:val="28"/>
          <w:szCs w:val="28"/>
        </w:rPr>
        <w:t>16</w:t>
      </w:r>
      <w:r w:rsidR="002873DD">
        <w:rPr>
          <w:rFonts w:ascii="Times New Roman" w:hAnsi="Times New Roman" w:cs="Times New Roman"/>
          <w:sz w:val="28"/>
          <w:szCs w:val="28"/>
        </w:rPr>
        <w:t>60</w:t>
      </w:r>
      <w:r w:rsidRPr="009E4D4E">
        <w:rPr>
          <w:sz w:val="28"/>
          <w:szCs w:val="28"/>
        </w:rPr>
        <w:t xml:space="preserve"> </w:t>
      </w:r>
      <w:r w:rsidRPr="009E4D4E">
        <w:rPr>
          <w:rFonts w:ascii="Times New Roman" w:hAnsi="Times New Roman"/>
          <w:sz w:val="28"/>
          <w:szCs w:val="28"/>
        </w:rPr>
        <w:t xml:space="preserve"> человек</w:t>
      </w:r>
      <w:r>
        <w:rPr>
          <w:rFonts w:ascii="Times New Roman" w:hAnsi="Times New Roman"/>
          <w:sz w:val="28"/>
          <w:szCs w:val="28"/>
        </w:rPr>
        <w:t xml:space="preserve"> (п</w:t>
      </w:r>
      <w:r w:rsidRPr="009E4D4E">
        <w:rPr>
          <w:rFonts w:ascii="Times New Roman" w:hAnsi="Times New Roman"/>
          <w:sz w:val="28"/>
          <w:szCs w:val="28"/>
        </w:rPr>
        <w:t>о данным администрации  на 01.01.</w:t>
      </w:r>
      <w:r w:rsidR="002873DD">
        <w:rPr>
          <w:rFonts w:ascii="Times New Roman" w:hAnsi="Times New Roman"/>
          <w:sz w:val="28"/>
          <w:szCs w:val="28"/>
        </w:rPr>
        <w:t>2020</w:t>
      </w:r>
      <w:r w:rsidRPr="009E4D4E">
        <w:rPr>
          <w:rFonts w:ascii="Times New Roman" w:hAnsi="Times New Roman"/>
          <w:sz w:val="28"/>
          <w:szCs w:val="28"/>
        </w:rPr>
        <w:t xml:space="preserve"> г.).</w:t>
      </w:r>
    </w:p>
    <w:p w:rsidR="008031CD" w:rsidRPr="009E4D4E" w:rsidRDefault="008031CD" w:rsidP="00132574">
      <w:pPr>
        <w:spacing w:after="0" w:line="240" w:lineRule="auto"/>
        <w:ind w:firstLine="709"/>
        <w:jc w:val="both"/>
        <w:rPr>
          <w:rFonts w:ascii="Times New Roman" w:hAnsi="Times New Roman"/>
          <w:sz w:val="28"/>
          <w:szCs w:val="28"/>
        </w:rPr>
      </w:pPr>
      <w:r w:rsidRPr="009E4D4E">
        <w:rPr>
          <w:rFonts w:ascii="Times New Roman" w:hAnsi="Times New Roman"/>
          <w:sz w:val="28"/>
          <w:szCs w:val="28"/>
        </w:rPr>
        <w:t>Экономический потенциал сельсовета составляет деятельность, связанная с выполнением функций агропромышленного комплекса.</w:t>
      </w:r>
    </w:p>
    <w:p w:rsidR="008031CD" w:rsidRPr="00767863" w:rsidRDefault="008031CD" w:rsidP="00132574">
      <w:pPr>
        <w:spacing w:after="0" w:line="240" w:lineRule="auto"/>
        <w:ind w:firstLine="709"/>
        <w:jc w:val="both"/>
        <w:rPr>
          <w:rFonts w:ascii="Times New Roman" w:hAnsi="Times New Roman" w:cs="Times New Roman"/>
          <w:sz w:val="28"/>
          <w:szCs w:val="28"/>
        </w:rPr>
      </w:pPr>
      <w:r w:rsidRPr="00E9082E">
        <w:rPr>
          <w:rFonts w:ascii="Times New Roman" w:hAnsi="Times New Roman"/>
          <w:sz w:val="28"/>
          <w:szCs w:val="28"/>
        </w:rPr>
        <w:t>Развитию экономики способствует выгодное географическое положение сельсовета.</w:t>
      </w:r>
      <w:r w:rsidRPr="00E9082E">
        <w:rPr>
          <w:rFonts w:ascii="Times New Roman" w:hAnsi="Times New Roman" w:cs="Times New Roman"/>
          <w:sz w:val="28"/>
          <w:szCs w:val="28"/>
        </w:rPr>
        <w:t xml:space="preserve"> </w:t>
      </w:r>
      <w:r w:rsidRPr="00E9082E">
        <w:rPr>
          <w:rFonts w:ascii="Times New Roman" w:hAnsi="Times New Roman" w:cs="Times New Roman"/>
          <w:color w:val="000000"/>
          <w:sz w:val="28"/>
          <w:szCs w:val="28"/>
        </w:rPr>
        <w:t>Чернореченский сельсовет относится к западной зоне природно-сельскохозяйственного районирования в пределах Оренбургской области.</w:t>
      </w:r>
      <w:r w:rsidRPr="00E9082E">
        <w:rPr>
          <w:color w:val="000000"/>
          <w:sz w:val="28"/>
          <w:szCs w:val="28"/>
        </w:rPr>
        <w:t xml:space="preserve"> </w:t>
      </w:r>
      <w:r w:rsidRPr="00E9082E">
        <w:rPr>
          <w:rFonts w:ascii="Times New Roman" w:hAnsi="Times New Roman" w:cs="Times New Roman"/>
          <w:color w:val="000000"/>
          <w:sz w:val="28"/>
          <w:szCs w:val="28"/>
        </w:rPr>
        <w:t>Главным ресурсом Чернореченского сельсовета являются его плодородные почвы, преимущественно черноземные средне - и малогумусные, интенсивно используемые в хозяйственной деятельности.</w:t>
      </w:r>
    </w:p>
    <w:p w:rsidR="008031CD" w:rsidRPr="00E9082E" w:rsidRDefault="008031CD" w:rsidP="00132574">
      <w:pPr>
        <w:spacing w:after="0" w:line="240" w:lineRule="auto"/>
        <w:ind w:firstLine="709"/>
        <w:jc w:val="both"/>
        <w:rPr>
          <w:rFonts w:ascii="Times New Roman" w:hAnsi="Times New Roman" w:cs="Times New Roman"/>
          <w:color w:val="000000"/>
          <w:sz w:val="28"/>
          <w:szCs w:val="28"/>
        </w:rPr>
      </w:pPr>
      <w:r w:rsidRPr="00E9082E">
        <w:rPr>
          <w:rFonts w:ascii="Times New Roman" w:hAnsi="Times New Roman" w:cs="Times New Roman"/>
          <w:color w:val="000000"/>
          <w:sz w:val="28"/>
          <w:szCs w:val="28"/>
        </w:rPr>
        <w:t>Зона характеризуется сравнительно благоприятным увлажнением (среднегодовое количество осадков 300-405 мм), распространением типичных черноземов.</w:t>
      </w:r>
      <w:r w:rsidRPr="00E9082E">
        <w:rPr>
          <w:rFonts w:ascii="Times New Roman" w:hAnsi="Times New Roman"/>
          <w:sz w:val="28"/>
          <w:szCs w:val="28"/>
        </w:rPr>
        <w:t xml:space="preserve"> </w:t>
      </w:r>
    </w:p>
    <w:p w:rsidR="008031CD" w:rsidRPr="000B2342" w:rsidRDefault="008031CD" w:rsidP="00132574">
      <w:pPr>
        <w:spacing w:after="0" w:line="240" w:lineRule="auto"/>
        <w:ind w:firstLine="709"/>
        <w:jc w:val="both"/>
        <w:rPr>
          <w:rFonts w:ascii="Times New Roman" w:hAnsi="Times New Roman" w:cs="Times New Roman"/>
          <w:sz w:val="28"/>
          <w:szCs w:val="28"/>
        </w:rPr>
      </w:pPr>
      <w:r w:rsidRPr="000B2342">
        <w:rPr>
          <w:rFonts w:ascii="Times New Roman" w:hAnsi="Times New Roman" w:cs="Times New Roman"/>
          <w:sz w:val="28"/>
          <w:szCs w:val="28"/>
        </w:rPr>
        <w:t>Специализация района – плодово-ягодное производство.</w:t>
      </w:r>
      <w:r>
        <w:rPr>
          <w:rFonts w:ascii="Times New Roman" w:hAnsi="Times New Roman" w:cs="Times New Roman"/>
          <w:sz w:val="28"/>
          <w:szCs w:val="28"/>
        </w:rPr>
        <w:t xml:space="preserve"> </w:t>
      </w:r>
      <w:r w:rsidRPr="000B2342">
        <w:rPr>
          <w:rFonts w:ascii="Times New Roman" w:hAnsi="Times New Roman" w:cs="Times New Roman"/>
          <w:sz w:val="28"/>
          <w:szCs w:val="28"/>
        </w:rPr>
        <w:t xml:space="preserve">Главной зерновой культурой является яровая и озимая пшеница. </w:t>
      </w:r>
      <w:r w:rsidR="002873DD" w:rsidRPr="000B2342">
        <w:rPr>
          <w:rFonts w:ascii="Times New Roman" w:hAnsi="Times New Roman" w:cs="Times New Roman"/>
          <w:sz w:val="28"/>
          <w:szCs w:val="28"/>
        </w:rPr>
        <w:t>Кроме того,</w:t>
      </w:r>
      <w:r w:rsidRPr="000B2342">
        <w:rPr>
          <w:rFonts w:ascii="Times New Roman" w:hAnsi="Times New Roman" w:cs="Times New Roman"/>
          <w:sz w:val="28"/>
          <w:szCs w:val="28"/>
        </w:rPr>
        <w:t xml:space="preserve"> выращиваются подсолнечник на зерно, зернобобовые, кукуруза на зерно. Часть пахотных земель занята под однолетние травы и силосные культуры.</w:t>
      </w:r>
      <w:r w:rsidRPr="000B2342">
        <w:rPr>
          <w:rFonts w:ascii="Times New Roman" w:hAnsi="Times New Roman" w:cs="Times New Roman"/>
          <w:color w:val="C00000"/>
          <w:sz w:val="28"/>
          <w:szCs w:val="28"/>
        </w:rPr>
        <w:t xml:space="preserve"> </w:t>
      </w:r>
    </w:p>
    <w:p w:rsidR="008031CD" w:rsidRPr="000B2342" w:rsidRDefault="008031CD" w:rsidP="00132574">
      <w:pPr>
        <w:spacing w:after="0" w:line="240" w:lineRule="auto"/>
        <w:ind w:firstLine="709"/>
        <w:jc w:val="both"/>
        <w:rPr>
          <w:rFonts w:ascii="Times New Roman" w:hAnsi="Times New Roman" w:cs="Times New Roman"/>
          <w:color w:val="000000"/>
          <w:sz w:val="28"/>
          <w:szCs w:val="28"/>
        </w:rPr>
      </w:pPr>
      <w:r w:rsidRPr="000B2342">
        <w:rPr>
          <w:rFonts w:ascii="Times New Roman" w:hAnsi="Times New Roman" w:cs="Times New Roman"/>
          <w:color w:val="000000"/>
          <w:sz w:val="28"/>
          <w:szCs w:val="28"/>
        </w:rPr>
        <w:t>Необходима научно обоснованная специализация сельского хозяйства данного района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8031CD" w:rsidRPr="000B2342" w:rsidRDefault="008031CD" w:rsidP="00132574">
      <w:pPr>
        <w:spacing w:after="0" w:line="240" w:lineRule="auto"/>
        <w:ind w:firstLine="709"/>
        <w:jc w:val="both"/>
        <w:rPr>
          <w:rFonts w:ascii="Times New Roman" w:hAnsi="Times New Roman" w:cs="Times New Roman"/>
          <w:color w:val="000000"/>
          <w:sz w:val="28"/>
          <w:szCs w:val="28"/>
        </w:rPr>
      </w:pPr>
      <w:r w:rsidRPr="000B2342">
        <w:rPr>
          <w:rFonts w:ascii="Times New Roman" w:hAnsi="Times New Roman" w:cs="Times New Roman"/>
          <w:color w:val="000000"/>
          <w:sz w:val="28"/>
          <w:szCs w:val="28"/>
        </w:rPr>
        <w:t xml:space="preserve">Реальными </w:t>
      </w:r>
      <w:r w:rsidR="002873DD" w:rsidRPr="000B2342">
        <w:rPr>
          <w:rFonts w:ascii="Times New Roman" w:hAnsi="Times New Roman" w:cs="Times New Roman"/>
          <w:color w:val="000000"/>
          <w:sz w:val="28"/>
          <w:szCs w:val="28"/>
        </w:rPr>
        <w:t>секторами экономики</w:t>
      </w:r>
      <w:r w:rsidRPr="000B2342">
        <w:rPr>
          <w:rFonts w:ascii="Times New Roman" w:hAnsi="Times New Roman" w:cs="Times New Roman"/>
          <w:color w:val="000000"/>
          <w:sz w:val="28"/>
          <w:szCs w:val="28"/>
        </w:rPr>
        <w:t xml:space="preserve"> в МО Чернореченский </w:t>
      </w:r>
      <w:r w:rsidR="002873DD" w:rsidRPr="000B2342">
        <w:rPr>
          <w:rFonts w:ascii="Times New Roman" w:hAnsi="Times New Roman" w:cs="Times New Roman"/>
          <w:color w:val="000000"/>
          <w:sz w:val="28"/>
          <w:szCs w:val="28"/>
        </w:rPr>
        <w:t>сельсовет на</w:t>
      </w:r>
      <w:r w:rsidRPr="000B2342">
        <w:rPr>
          <w:rFonts w:ascii="Times New Roman" w:hAnsi="Times New Roman" w:cs="Times New Roman"/>
          <w:color w:val="000000"/>
          <w:sz w:val="28"/>
          <w:szCs w:val="28"/>
        </w:rPr>
        <w:t xml:space="preserve"> сегодняшний день являются:</w:t>
      </w:r>
    </w:p>
    <w:p w:rsidR="008031CD" w:rsidRPr="005566F4" w:rsidRDefault="008031CD" w:rsidP="00132574">
      <w:pPr>
        <w:spacing w:after="0" w:line="240" w:lineRule="auto"/>
        <w:ind w:firstLine="709"/>
        <w:jc w:val="both"/>
        <w:rPr>
          <w:rFonts w:ascii="Times New Roman" w:hAnsi="Times New Roman" w:cs="Times New Roman"/>
          <w:sz w:val="28"/>
          <w:szCs w:val="28"/>
        </w:rPr>
      </w:pPr>
      <w:r w:rsidRPr="005566F4">
        <w:rPr>
          <w:rFonts w:ascii="Times New Roman" w:hAnsi="Times New Roman" w:cs="Times New Roman"/>
          <w:sz w:val="28"/>
          <w:szCs w:val="28"/>
        </w:rPr>
        <w:t>- административные функции;</w:t>
      </w:r>
    </w:p>
    <w:p w:rsidR="008031CD" w:rsidRPr="005566F4" w:rsidRDefault="008031CD" w:rsidP="00132574">
      <w:pPr>
        <w:spacing w:after="0" w:line="240" w:lineRule="auto"/>
        <w:ind w:firstLine="709"/>
        <w:jc w:val="both"/>
        <w:rPr>
          <w:rFonts w:ascii="Times New Roman" w:hAnsi="Times New Roman" w:cs="Times New Roman"/>
          <w:color w:val="000000"/>
          <w:sz w:val="28"/>
          <w:szCs w:val="28"/>
        </w:rPr>
      </w:pPr>
      <w:r w:rsidRPr="005566F4">
        <w:rPr>
          <w:rFonts w:ascii="Times New Roman" w:hAnsi="Times New Roman" w:cs="Times New Roman"/>
          <w:color w:val="000000"/>
          <w:sz w:val="28"/>
          <w:szCs w:val="28"/>
        </w:rPr>
        <w:t>- выращивание зерновых культур;</w:t>
      </w:r>
    </w:p>
    <w:p w:rsidR="008031CD" w:rsidRPr="005566F4" w:rsidRDefault="008031CD" w:rsidP="00132574">
      <w:pPr>
        <w:spacing w:after="0" w:line="240" w:lineRule="auto"/>
        <w:ind w:firstLine="709"/>
        <w:jc w:val="both"/>
        <w:rPr>
          <w:rFonts w:ascii="Times New Roman" w:hAnsi="Times New Roman" w:cs="Times New Roman"/>
          <w:color w:val="000000"/>
          <w:sz w:val="28"/>
          <w:szCs w:val="28"/>
        </w:rPr>
      </w:pPr>
      <w:r w:rsidRPr="005566F4">
        <w:rPr>
          <w:rFonts w:ascii="Times New Roman" w:hAnsi="Times New Roman" w:cs="Times New Roman"/>
          <w:color w:val="000000"/>
          <w:sz w:val="28"/>
          <w:szCs w:val="28"/>
        </w:rPr>
        <w:t>- производство плодово-ягодной продукции</w:t>
      </w:r>
      <w:r>
        <w:rPr>
          <w:rFonts w:ascii="Times New Roman" w:hAnsi="Times New Roman" w:cs="Times New Roman"/>
          <w:color w:val="000000"/>
          <w:sz w:val="28"/>
          <w:szCs w:val="28"/>
        </w:rPr>
        <w:t>.</w:t>
      </w:r>
    </w:p>
    <w:p w:rsidR="008031CD" w:rsidRPr="0046066E" w:rsidRDefault="008031CD" w:rsidP="00132574">
      <w:pPr>
        <w:pStyle w:val="af"/>
        <w:spacing w:after="0" w:line="240" w:lineRule="auto"/>
        <w:ind w:left="0" w:firstLine="709"/>
        <w:jc w:val="both"/>
        <w:rPr>
          <w:rFonts w:ascii="Times New Roman" w:hAnsi="Times New Roman"/>
          <w:b/>
          <w:sz w:val="28"/>
          <w:szCs w:val="28"/>
        </w:rPr>
      </w:pPr>
      <w:r w:rsidRPr="000B2342">
        <w:rPr>
          <w:rFonts w:ascii="Times New Roman" w:hAnsi="Times New Roman"/>
          <w:sz w:val="28"/>
          <w:szCs w:val="28"/>
        </w:rPr>
        <w:t xml:space="preserve">В селе Черноречье сосредоточена вся необходимая административная и социальная инфраструктура, которая обеспечивает обслуживание населения  сельсовета: почта, отделение социальной защиты населения, банк, магазины, отделения связи, больница, аптеки, дом культуры, библиотека, детский дом, </w:t>
      </w:r>
      <w:r w:rsidRPr="000B2342">
        <w:rPr>
          <w:rFonts w:ascii="Times New Roman" w:hAnsi="Times New Roman"/>
          <w:sz w:val="28"/>
          <w:szCs w:val="28"/>
        </w:rPr>
        <w:lastRenderedPageBreak/>
        <w:t xml:space="preserve">спортивные площадки. Правоохранительной практикой занимается отделение </w:t>
      </w:r>
      <w:r>
        <w:rPr>
          <w:rFonts w:ascii="Times New Roman" w:hAnsi="Times New Roman"/>
          <w:sz w:val="28"/>
          <w:szCs w:val="28"/>
        </w:rPr>
        <w:t>по</w:t>
      </w:r>
      <w:r w:rsidRPr="007F0B46">
        <w:rPr>
          <w:rFonts w:ascii="Times New Roman" w:hAnsi="Times New Roman"/>
          <w:sz w:val="28"/>
          <w:szCs w:val="28"/>
        </w:rPr>
        <w:t>лиции</w:t>
      </w:r>
      <w:r w:rsidRPr="000B2342">
        <w:rPr>
          <w:rFonts w:ascii="Times New Roman" w:hAnsi="Times New Roman"/>
          <w:sz w:val="28"/>
          <w:szCs w:val="28"/>
        </w:rPr>
        <w:t>. Свой вклад в развитие экономики сельсовета вносят службы технического сервиса, электротехнического обслуживания, предприятия коммунального и дорожного хозяйства.</w:t>
      </w:r>
      <w:r w:rsidRPr="000B2342">
        <w:rPr>
          <w:rFonts w:ascii="Times New Roman" w:hAnsi="Times New Roman"/>
          <w:b/>
          <w:sz w:val="28"/>
          <w:szCs w:val="28"/>
        </w:rPr>
        <w:t xml:space="preserve"> </w:t>
      </w:r>
      <w:r>
        <w:rPr>
          <w:rFonts w:ascii="Times New Roman" w:hAnsi="Times New Roman"/>
          <w:b/>
          <w:sz w:val="28"/>
          <w:szCs w:val="28"/>
        </w:rPr>
        <w:t xml:space="preserve"> </w:t>
      </w:r>
    </w:p>
    <w:p w:rsidR="008031CD" w:rsidRPr="007779A0" w:rsidRDefault="008031CD" w:rsidP="00132574">
      <w:pPr>
        <w:spacing w:after="0" w:line="240" w:lineRule="auto"/>
        <w:ind w:firstLine="709"/>
        <w:jc w:val="both"/>
        <w:rPr>
          <w:rFonts w:ascii="Times New Roman" w:hAnsi="Times New Roman" w:cs="Times New Roman"/>
          <w:b/>
          <w:sz w:val="28"/>
          <w:szCs w:val="28"/>
        </w:rPr>
      </w:pPr>
      <w:r w:rsidRPr="007779A0">
        <w:rPr>
          <w:rFonts w:ascii="Times New Roman" w:hAnsi="Times New Roman" w:cs="Times New Roman"/>
          <w:b/>
          <w:sz w:val="28"/>
          <w:szCs w:val="28"/>
        </w:rPr>
        <w:t>Сельское хозяйство</w:t>
      </w:r>
    </w:p>
    <w:p w:rsidR="008031CD" w:rsidRPr="00E9082E" w:rsidRDefault="008031CD" w:rsidP="00132574">
      <w:pPr>
        <w:spacing w:after="0" w:line="240" w:lineRule="auto"/>
        <w:ind w:firstLine="709"/>
        <w:jc w:val="both"/>
        <w:rPr>
          <w:rFonts w:ascii="Times New Roman" w:hAnsi="Times New Roman" w:cs="Times New Roman"/>
          <w:color w:val="000000"/>
          <w:sz w:val="28"/>
          <w:szCs w:val="28"/>
        </w:rPr>
      </w:pPr>
      <w:r w:rsidRPr="00E9082E">
        <w:rPr>
          <w:rFonts w:ascii="Times New Roman" w:hAnsi="Times New Roman" w:cs="Times New Roman"/>
          <w:color w:val="000000"/>
          <w:sz w:val="28"/>
          <w:szCs w:val="28"/>
        </w:rPr>
        <w:t>Главным ресурсом Чернореченского сельсовета являются его плодородные почвы, пре</w:t>
      </w:r>
      <w:r>
        <w:rPr>
          <w:rFonts w:ascii="Times New Roman" w:hAnsi="Times New Roman" w:cs="Times New Roman"/>
          <w:color w:val="000000"/>
          <w:sz w:val="28"/>
          <w:szCs w:val="28"/>
        </w:rPr>
        <w:t>имущественно черноземные средне</w:t>
      </w:r>
      <w:r w:rsidRPr="00E9082E">
        <w:rPr>
          <w:rFonts w:ascii="Times New Roman" w:hAnsi="Times New Roman" w:cs="Times New Roman"/>
          <w:color w:val="000000"/>
          <w:sz w:val="28"/>
          <w:szCs w:val="28"/>
        </w:rPr>
        <w:t>- и малогумусные, интенсивно используемые в хозяйственной деятельности.</w:t>
      </w:r>
    </w:p>
    <w:p w:rsidR="008031CD" w:rsidRPr="007779A0" w:rsidRDefault="008031CD" w:rsidP="00132574">
      <w:pPr>
        <w:spacing w:after="0" w:line="240" w:lineRule="auto"/>
        <w:ind w:firstLine="709"/>
        <w:jc w:val="both"/>
        <w:rPr>
          <w:rFonts w:ascii="Times New Roman" w:hAnsi="Times New Roman" w:cs="Times New Roman"/>
          <w:b/>
          <w:sz w:val="28"/>
          <w:szCs w:val="28"/>
        </w:rPr>
      </w:pPr>
      <w:r w:rsidRPr="007779A0">
        <w:rPr>
          <w:rFonts w:ascii="Times New Roman" w:hAnsi="Times New Roman" w:cs="Times New Roman"/>
          <w:b/>
          <w:sz w:val="28"/>
          <w:szCs w:val="28"/>
        </w:rPr>
        <w:t>Промышленность</w:t>
      </w:r>
    </w:p>
    <w:p w:rsidR="008031CD" w:rsidRDefault="008031CD" w:rsidP="00132574">
      <w:pPr>
        <w:spacing w:after="0" w:line="240" w:lineRule="auto"/>
        <w:ind w:firstLine="709"/>
        <w:jc w:val="both"/>
        <w:rPr>
          <w:rFonts w:ascii="Times New Roman" w:hAnsi="Times New Roman"/>
          <w:sz w:val="28"/>
          <w:szCs w:val="28"/>
        </w:rPr>
      </w:pPr>
      <w:r w:rsidRPr="00103FE1">
        <w:rPr>
          <w:rFonts w:ascii="Times New Roman" w:hAnsi="Times New Roman"/>
          <w:sz w:val="28"/>
          <w:szCs w:val="28"/>
        </w:rPr>
        <w:t>В Чернореченском сельсовете Оренбургского района действуют</w:t>
      </w:r>
      <w:r w:rsidRPr="0044287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w:t>
      </w:r>
      <w:r w:rsidRPr="00442876">
        <w:rPr>
          <w:rFonts w:ascii="Times New Roman" w:hAnsi="Times New Roman" w:cs="Times New Roman"/>
          <w:sz w:val="28"/>
          <w:szCs w:val="28"/>
          <w:shd w:val="clear" w:color="auto" w:fill="FFFFFF"/>
        </w:rPr>
        <w:t>рупные промышленные предприятия, такие как Оренбургский гелиевый завод, филиал Южно-Уральской промышленной компании, ООО «Криор», ООО «Гантез»</w:t>
      </w:r>
      <w:r>
        <w:rPr>
          <w:rFonts w:ascii="Times New Roman" w:hAnsi="Times New Roman"/>
          <w:sz w:val="28"/>
          <w:szCs w:val="28"/>
        </w:rPr>
        <w:t>:</w:t>
      </w:r>
    </w:p>
    <w:p w:rsidR="008031CD" w:rsidRPr="00103FE1" w:rsidRDefault="008031CD" w:rsidP="00132574">
      <w:pPr>
        <w:spacing w:after="0" w:line="240" w:lineRule="auto"/>
        <w:ind w:firstLine="709"/>
        <w:jc w:val="both"/>
        <w:rPr>
          <w:rFonts w:ascii="Times New Roman" w:hAnsi="Times New Roman"/>
          <w:sz w:val="28"/>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45"/>
        <w:gridCol w:w="3440"/>
      </w:tblGrid>
      <w:tr w:rsidR="008031CD" w:rsidRPr="00103FE1" w:rsidTr="00651A71">
        <w:trPr>
          <w:trHeight w:val="748"/>
        </w:trPr>
        <w:tc>
          <w:tcPr>
            <w:tcW w:w="67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п/п</w:t>
            </w:r>
          </w:p>
        </w:tc>
        <w:tc>
          <w:tcPr>
            <w:tcW w:w="524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Полное наименование юридического лица</w:t>
            </w:r>
          </w:p>
        </w:tc>
        <w:tc>
          <w:tcPr>
            <w:tcW w:w="3440"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Виды</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деятельности</w:t>
            </w:r>
          </w:p>
        </w:tc>
      </w:tr>
      <w:tr w:rsidR="008031CD" w:rsidRPr="00103FE1" w:rsidTr="008E5DA0">
        <w:trPr>
          <w:trHeight w:val="860"/>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1.</w:t>
            </w:r>
          </w:p>
        </w:tc>
        <w:tc>
          <w:tcPr>
            <w:tcW w:w="524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«ОренТранст»</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Оренбург-Самара/</w:t>
            </w:r>
          </w:p>
        </w:tc>
        <w:tc>
          <w:tcPr>
            <w:tcW w:w="3440"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Установка налива транспортных емкостей сжиженны</w:t>
            </w:r>
            <w:r>
              <w:rPr>
                <w:rFonts w:ascii="Times New Roman" w:hAnsi="Times New Roman" w:cs="Times New Roman"/>
                <w:sz w:val="24"/>
                <w:szCs w:val="24"/>
              </w:rPr>
              <w:t>ми</w:t>
            </w:r>
            <w:r w:rsidRPr="00103FE1">
              <w:rPr>
                <w:rFonts w:ascii="Times New Roman" w:hAnsi="Times New Roman" w:cs="Times New Roman"/>
                <w:sz w:val="24"/>
                <w:szCs w:val="24"/>
              </w:rPr>
              <w:t xml:space="preserve"> </w:t>
            </w:r>
            <w:r>
              <w:rPr>
                <w:rFonts w:ascii="Times New Roman" w:hAnsi="Times New Roman" w:cs="Times New Roman"/>
                <w:sz w:val="24"/>
                <w:szCs w:val="24"/>
              </w:rPr>
              <w:t>у</w:t>
            </w:r>
            <w:r w:rsidRPr="00103FE1">
              <w:rPr>
                <w:rFonts w:ascii="Times New Roman" w:hAnsi="Times New Roman" w:cs="Times New Roman"/>
                <w:sz w:val="24"/>
                <w:szCs w:val="24"/>
              </w:rPr>
              <w:t>глеводородными</w:t>
            </w:r>
            <w:r>
              <w:rPr>
                <w:rFonts w:ascii="Times New Roman" w:hAnsi="Times New Roman" w:cs="Times New Roman"/>
                <w:sz w:val="24"/>
                <w:szCs w:val="24"/>
              </w:rPr>
              <w:t xml:space="preserve"> </w:t>
            </w:r>
            <w:r w:rsidRPr="00103FE1">
              <w:rPr>
                <w:rFonts w:ascii="Times New Roman" w:hAnsi="Times New Roman" w:cs="Times New Roman"/>
                <w:sz w:val="24"/>
                <w:szCs w:val="24"/>
              </w:rPr>
              <w:t>газами</w:t>
            </w:r>
          </w:p>
        </w:tc>
      </w:tr>
      <w:tr w:rsidR="008031CD" w:rsidRPr="00103FE1" w:rsidTr="008E5DA0">
        <w:trPr>
          <w:trHeight w:val="803"/>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2.</w:t>
            </w:r>
          </w:p>
        </w:tc>
        <w:tc>
          <w:tcPr>
            <w:tcW w:w="524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«Криор»</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Оренбург-Самара/</w:t>
            </w:r>
          </w:p>
        </w:tc>
        <w:tc>
          <w:tcPr>
            <w:tcW w:w="3440"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Установка по сжижению гелия</w:t>
            </w:r>
          </w:p>
        </w:tc>
      </w:tr>
      <w:tr w:rsidR="008031CD" w:rsidRPr="00103FE1" w:rsidTr="008E5DA0">
        <w:trPr>
          <w:trHeight w:val="1098"/>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3.</w:t>
            </w:r>
          </w:p>
        </w:tc>
        <w:tc>
          <w:tcPr>
            <w:tcW w:w="524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ОАО «СГ-транс»</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Оренбург-Самара/</w:t>
            </w:r>
          </w:p>
        </w:tc>
        <w:tc>
          <w:tcPr>
            <w:tcW w:w="3440"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Оказание услуг по транспортировке сжиженных нефтяных газов, легкого углеводородного сырья, нефти и нефтепродуктов</w:t>
            </w:r>
          </w:p>
        </w:tc>
      </w:tr>
      <w:tr w:rsidR="008031CD" w:rsidRPr="00103FE1" w:rsidTr="00651A71">
        <w:trPr>
          <w:trHeight w:val="533"/>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4.</w:t>
            </w:r>
          </w:p>
        </w:tc>
        <w:tc>
          <w:tcPr>
            <w:tcW w:w="524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«Сырт»</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Оренбург-Самара/</w:t>
            </w:r>
          </w:p>
        </w:tc>
        <w:tc>
          <w:tcPr>
            <w:tcW w:w="3440"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Хранение, отгрузка и транспортировка сжиженных углеводородных газов железнодорожным транспортом</w:t>
            </w:r>
          </w:p>
        </w:tc>
      </w:tr>
      <w:tr w:rsidR="008031CD" w:rsidRPr="00103FE1" w:rsidTr="00651A71">
        <w:trPr>
          <w:trHeight w:val="174"/>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5.</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ЗАО «Южно-Уральская промышленная компания»</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Переработка и транспортировка нефти, газа, газоконденсата</w:t>
            </w:r>
          </w:p>
        </w:tc>
      </w:tr>
      <w:tr w:rsidR="008031CD" w:rsidRPr="00103FE1" w:rsidTr="00651A71">
        <w:trPr>
          <w:trHeight w:val="174"/>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6.</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Оренбургский гелиевый завод п.ООО «Газпром добыча Оренбург»</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Оренбург-Самара/</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Производство гелия</w:t>
            </w:r>
          </w:p>
        </w:tc>
      </w:tr>
      <w:tr w:rsidR="008031CD" w:rsidRPr="00103FE1" w:rsidTr="00651A71">
        <w:trPr>
          <w:trHeight w:val="174"/>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7.</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Оренбургское ЛПУ МГ ООО «Газпром трансгаз Екатеринбург» -</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 xml:space="preserve">/Чернореченский сельсовет </w:t>
            </w:r>
            <w:smartTag w:uri="urn:schemas-microsoft-com:office:smarttags" w:element="metricconverter">
              <w:smartTagPr>
                <w:attr w:name="ProductID" w:val="35 км"/>
              </w:smartTagPr>
              <w:r w:rsidRPr="00103FE1">
                <w:rPr>
                  <w:rFonts w:ascii="Times New Roman" w:hAnsi="Times New Roman" w:cs="Times New Roman"/>
                  <w:sz w:val="24"/>
                  <w:szCs w:val="24"/>
                </w:rPr>
                <w:t>35 км</w:t>
              </w:r>
            </w:smartTag>
            <w:r w:rsidRPr="00103FE1">
              <w:rPr>
                <w:rFonts w:ascii="Times New Roman" w:hAnsi="Times New Roman" w:cs="Times New Roman"/>
                <w:sz w:val="24"/>
                <w:szCs w:val="24"/>
              </w:rPr>
              <w:t>. автодороги Оренбург-Самара»</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Транспортировка и поставка газа по газопроводу</w:t>
            </w:r>
          </w:p>
        </w:tc>
      </w:tr>
      <w:tr w:rsidR="008031CD" w:rsidRPr="00103FE1" w:rsidTr="00651A71">
        <w:trPr>
          <w:trHeight w:val="174"/>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103FE1">
              <w:rPr>
                <w:rFonts w:ascii="Times New Roman" w:hAnsi="Times New Roman" w:cs="Times New Roman"/>
                <w:sz w:val="24"/>
                <w:szCs w:val="24"/>
              </w:rPr>
              <w:t>.</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«Мужичья Павловка» (отд. .№2)</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Производство, переработка и реализация сельскохоз.</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продукции</w:t>
            </w:r>
          </w:p>
        </w:tc>
      </w:tr>
      <w:tr w:rsidR="008031CD" w:rsidRPr="00103FE1" w:rsidTr="008E5DA0">
        <w:trPr>
          <w:trHeight w:val="1064"/>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r w:rsidRPr="00103FE1">
              <w:rPr>
                <w:rFonts w:ascii="Times New Roman" w:hAnsi="Times New Roman" w:cs="Times New Roman"/>
                <w:sz w:val="24"/>
                <w:szCs w:val="24"/>
              </w:rPr>
              <w:t>.</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МУП «Черноречьестрой-материалы»</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Услуги населению по водоснабжению, производство столярных изделий из древесины</w:t>
            </w:r>
          </w:p>
        </w:tc>
      </w:tr>
      <w:tr w:rsidR="008031CD" w:rsidRPr="00103FE1" w:rsidTr="00651A71">
        <w:trPr>
          <w:trHeight w:val="116"/>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103FE1">
              <w:rPr>
                <w:rFonts w:ascii="Times New Roman" w:hAnsi="Times New Roman" w:cs="Times New Roman"/>
                <w:sz w:val="24"/>
                <w:szCs w:val="24"/>
              </w:rPr>
              <w:t>.</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«Оренбурггазпромобщепит»</w:t>
            </w:r>
          </w:p>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/территория Гелиевого завода/</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Оказание услуг</w:t>
            </w:r>
          </w:p>
        </w:tc>
      </w:tr>
      <w:tr w:rsidR="008031CD" w:rsidRPr="00103FE1" w:rsidTr="008E5DA0">
        <w:trPr>
          <w:trHeight w:val="339"/>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103FE1">
              <w:rPr>
                <w:rFonts w:ascii="Times New Roman" w:hAnsi="Times New Roman" w:cs="Times New Roman"/>
                <w:sz w:val="24"/>
                <w:szCs w:val="24"/>
              </w:rPr>
              <w:t>.</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ОАО «Газпромэнерго»</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p>
        </w:tc>
      </w:tr>
      <w:tr w:rsidR="008031CD" w:rsidRPr="00103FE1" w:rsidTr="00651A71">
        <w:trPr>
          <w:trHeight w:val="174"/>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Pr="00103FE1">
              <w:rPr>
                <w:rFonts w:ascii="Times New Roman" w:hAnsi="Times New Roman" w:cs="Times New Roman"/>
                <w:sz w:val="24"/>
                <w:szCs w:val="24"/>
              </w:rPr>
              <w:t>.</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ОФ ООО «Газпромтранс»</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p>
        </w:tc>
      </w:tr>
      <w:tr w:rsidR="008031CD" w:rsidRPr="00103FE1" w:rsidTr="00651A71">
        <w:trPr>
          <w:trHeight w:val="591"/>
        </w:trPr>
        <w:tc>
          <w:tcPr>
            <w:tcW w:w="675" w:type="dxa"/>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103FE1">
              <w:rPr>
                <w:rFonts w:ascii="Times New Roman" w:hAnsi="Times New Roman" w:cs="Times New Roman"/>
                <w:sz w:val="24"/>
                <w:szCs w:val="24"/>
              </w:rPr>
              <w:t>.</w:t>
            </w:r>
          </w:p>
        </w:tc>
        <w:tc>
          <w:tcPr>
            <w:tcW w:w="5245"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«Промышленно-коммерческая фирма «РОМЛЕН»</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Размещение железнодорожной станции</w:t>
            </w:r>
          </w:p>
        </w:tc>
      </w:tr>
      <w:tr w:rsidR="008031CD" w:rsidRPr="00103FE1" w:rsidTr="008E5DA0">
        <w:trPr>
          <w:trHeight w:val="489"/>
        </w:trPr>
        <w:tc>
          <w:tcPr>
            <w:tcW w:w="675" w:type="dxa"/>
            <w:tcBorders>
              <w:bottom w:val="single" w:sz="4" w:space="0" w:color="auto"/>
            </w:tcBorders>
          </w:tcPr>
          <w:p w:rsidR="008031CD" w:rsidRPr="00103FE1" w:rsidRDefault="008031CD" w:rsidP="008E5D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103FE1">
              <w:rPr>
                <w:rFonts w:ascii="Times New Roman" w:hAnsi="Times New Roman" w:cs="Times New Roman"/>
                <w:sz w:val="24"/>
                <w:szCs w:val="24"/>
              </w:rPr>
              <w:t>.</w:t>
            </w:r>
          </w:p>
        </w:tc>
        <w:tc>
          <w:tcPr>
            <w:tcW w:w="5245" w:type="dxa"/>
            <w:tcBorders>
              <w:bottom w:val="single" w:sz="4" w:space="0" w:color="auto"/>
            </w:tcBorders>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ООО «Южно-Уральская индустриальная компания»</w:t>
            </w:r>
          </w:p>
        </w:tc>
        <w:tc>
          <w:tcPr>
            <w:tcW w:w="3440" w:type="dxa"/>
            <w:vAlign w:val="center"/>
          </w:tcPr>
          <w:p w:rsidR="008031CD" w:rsidRPr="00103FE1" w:rsidRDefault="008031CD" w:rsidP="008E5DA0">
            <w:pPr>
              <w:spacing w:after="0" w:line="240" w:lineRule="auto"/>
              <w:jc w:val="center"/>
              <w:rPr>
                <w:rFonts w:ascii="Times New Roman" w:hAnsi="Times New Roman" w:cs="Times New Roman"/>
                <w:sz w:val="24"/>
                <w:szCs w:val="24"/>
              </w:rPr>
            </w:pPr>
            <w:r w:rsidRPr="00103FE1">
              <w:rPr>
                <w:rFonts w:ascii="Times New Roman" w:hAnsi="Times New Roman" w:cs="Times New Roman"/>
                <w:sz w:val="24"/>
                <w:szCs w:val="24"/>
              </w:rPr>
              <w:t>Эксплуатация РИП сжиженных газов</w:t>
            </w:r>
          </w:p>
        </w:tc>
      </w:tr>
    </w:tbl>
    <w:p w:rsidR="008031CD" w:rsidRDefault="008031CD" w:rsidP="00132574">
      <w:pPr>
        <w:spacing w:after="0" w:line="240" w:lineRule="auto"/>
        <w:ind w:firstLine="709"/>
        <w:jc w:val="both"/>
        <w:rPr>
          <w:rFonts w:ascii="Times New Roman" w:hAnsi="Times New Roman"/>
          <w:sz w:val="28"/>
          <w:szCs w:val="28"/>
        </w:rPr>
      </w:pPr>
    </w:p>
    <w:p w:rsidR="008031CD" w:rsidRPr="00103FE1" w:rsidRDefault="008031CD" w:rsidP="00132574">
      <w:pPr>
        <w:spacing w:after="0" w:line="240" w:lineRule="auto"/>
        <w:ind w:firstLine="709"/>
        <w:jc w:val="both"/>
        <w:rPr>
          <w:rFonts w:ascii="Times New Roman" w:hAnsi="Times New Roman"/>
          <w:sz w:val="28"/>
          <w:szCs w:val="28"/>
        </w:rPr>
      </w:pPr>
      <w:r w:rsidRPr="00103FE1">
        <w:rPr>
          <w:rFonts w:ascii="Times New Roman" w:hAnsi="Times New Roman"/>
          <w:sz w:val="28"/>
          <w:szCs w:val="28"/>
        </w:rPr>
        <w:t>Увеличение объема производства перерабатывающей промышленности планируется за счет расширения ассортимента продукции.</w:t>
      </w:r>
    </w:p>
    <w:p w:rsidR="008031CD" w:rsidRPr="005566F4" w:rsidRDefault="008031CD" w:rsidP="00132574">
      <w:pPr>
        <w:spacing w:after="0" w:line="240" w:lineRule="auto"/>
        <w:ind w:firstLine="709"/>
        <w:jc w:val="both"/>
        <w:rPr>
          <w:rFonts w:ascii="Times New Roman" w:hAnsi="Times New Roman" w:cs="Times New Roman"/>
          <w:sz w:val="28"/>
          <w:szCs w:val="28"/>
        </w:rPr>
      </w:pPr>
      <w:r w:rsidRPr="005566F4">
        <w:rPr>
          <w:rFonts w:ascii="Times New Roman" w:hAnsi="Times New Roman" w:cs="Times New Roman"/>
          <w:sz w:val="28"/>
          <w:szCs w:val="28"/>
        </w:rPr>
        <w:t>Основные меры по развитию промышленного производства:</w:t>
      </w:r>
    </w:p>
    <w:p w:rsidR="008031CD" w:rsidRPr="00103FE1" w:rsidRDefault="008031CD" w:rsidP="00132574">
      <w:pPr>
        <w:spacing w:after="0" w:line="240" w:lineRule="auto"/>
        <w:ind w:firstLine="709"/>
        <w:jc w:val="both"/>
        <w:rPr>
          <w:rFonts w:ascii="Times New Roman" w:hAnsi="Times New Roman" w:cs="Times New Roman"/>
          <w:sz w:val="28"/>
          <w:szCs w:val="28"/>
        </w:rPr>
      </w:pPr>
      <w:r w:rsidRPr="00103FE1">
        <w:rPr>
          <w:rFonts w:ascii="Times New Roman" w:hAnsi="Times New Roman" w:cs="Times New Roman"/>
          <w:sz w:val="28"/>
          <w:szCs w:val="28"/>
        </w:rPr>
        <w:t xml:space="preserve">- оптимизация взаимоотношений между сельскохозяйственными товаропроизводителями </w:t>
      </w:r>
      <w:r w:rsidR="008E5DA0" w:rsidRPr="00103FE1">
        <w:rPr>
          <w:rFonts w:ascii="Times New Roman" w:hAnsi="Times New Roman" w:cs="Times New Roman"/>
          <w:sz w:val="28"/>
          <w:szCs w:val="28"/>
        </w:rPr>
        <w:t>и перерабатывающими</w:t>
      </w:r>
      <w:r w:rsidRPr="00103FE1">
        <w:rPr>
          <w:rFonts w:ascii="Times New Roman" w:hAnsi="Times New Roman" w:cs="Times New Roman"/>
          <w:sz w:val="28"/>
          <w:szCs w:val="28"/>
        </w:rPr>
        <w:t xml:space="preserve"> предприятиями через различные формы интеграции (производственные, сбытовые кооперативы, ассоциации);</w:t>
      </w:r>
    </w:p>
    <w:p w:rsidR="008031CD" w:rsidRPr="00103FE1" w:rsidRDefault="008031CD" w:rsidP="00132574">
      <w:pPr>
        <w:spacing w:after="0" w:line="240" w:lineRule="auto"/>
        <w:ind w:firstLine="709"/>
        <w:jc w:val="both"/>
        <w:rPr>
          <w:rFonts w:ascii="Times New Roman" w:hAnsi="Times New Roman" w:cs="Times New Roman"/>
          <w:sz w:val="28"/>
          <w:szCs w:val="28"/>
        </w:rPr>
      </w:pPr>
      <w:r w:rsidRPr="00103FE1">
        <w:rPr>
          <w:rFonts w:ascii="Times New Roman" w:hAnsi="Times New Roman" w:cs="Times New Roman"/>
          <w:sz w:val="28"/>
          <w:szCs w:val="28"/>
        </w:rPr>
        <w:t>- создание современных перерабатывающих комплексов;</w:t>
      </w:r>
    </w:p>
    <w:p w:rsidR="008031CD" w:rsidRPr="00103FE1" w:rsidRDefault="008031CD" w:rsidP="00132574">
      <w:pPr>
        <w:tabs>
          <w:tab w:val="left" w:pos="426"/>
        </w:tabs>
        <w:spacing w:after="0" w:line="240" w:lineRule="auto"/>
        <w:ind w:firstLine="709"/>
        <w:jc w:val="both"/>
        <w:rPr>
          <w:rFonts w:ascii="Times New Roman" w:hAnsi="Times New Roman" w:cs="Times New Roman"/>
          <w:sz w:val="28"/>
          <w:szCs w:val="28"/>
        </w:rPr>
      </w:pPr>
      <w:r w:rsidRPr="00103FE1">
        <w:rPr>
          <w:rFonts w:ascii="Times New Roman" w:hAnsi="Times New Roman" w:cs="Times New Roman"/>
          <w:sz w:val="28"/>
          <w:szCs w:val="28"/>
        </w:rPr>
        <w:t>- разработка программы по развитию пищевой промышленности, как основного сектора промышленности района;</w:t>
      </w:r>
    </w:p>
    <w:p w:rsidR="008031CD" w:rsidRPr="00103FE1" w:rsidRDefault="008031CD" w:rsidP="00132574">
      <w:pPr>
        <w:tabs>
          <w:tab w:val="left" w:pos="426"/>
        </w:tabs>
        <w:spacing w:after="0" w:line="240" w:lineRule="auto"/>
        <w:ind w:firstLine="709"/>
        <w:jc w:val="both"/>
        <w:rPr>
          <w:rFonts w:ascii="Times New Roman" w:hAnsi="Times New Roman" w:cs="Times New Roman"/>
          <w:sz w:val="28"/>
          <w:szCs w:val="28"/>
        </w:rPr>
      </w:pPr>
      <w:r w:rsidRPr="00103FE1">
        <w:rPr>
          <w:rFonts w:ascii="Times New Roman" w:hAnsi="Times New Roman" w:cs="Times New Roman"/>
          <w:sz w:val="28"/>
          <w:szCs w:val="28"/>
        </w:rPr>
        <w:t xml:space="preserve">- увеличение объемов продукции перерабатывающего производства за счет </w:t>
      </w:r>
      <w:r w:rsidR="008E5DA0" w:rsidRPr="00103FE1">
        <w:rPr>
          <w:rFonts w:ascii="Times New Roman" w:hAnsi="Times New Roman" w:cs="Times New Roman"/>
          <w:sz w:val="28"/>
          <w:szCs w:val="28"/>
        </w:rPr>
        <w:t>организации приема</w:t>
      </w:r>
      <w:r w:rsidRPr="00103FE1">
        <w:rPr>
          <w:rFonts w:ascii="Times New Roman" w:hAnsi="Times New Roman" w:cs="Times New Roman"/>
          <w:sz w:val="28"/>
          <w:szCs w:val="28"/>
        </w:rPr>
        <w:t xml:space="preserve"> и переработки продукции сельскохозяйственного производства (в основном молоко, мясо); </w:t>
      </w:r>
    </w:p>
    <w:p w:rsidR="008031CD" w:rsidRPr="000A3005" w:rsidRDefault="008031CD" w:rsidP="00132574">
      <w:pPr>
        <w:tabs>
          <w:tab w:val="left" w:pos="426"/>
        </w:tabs>
        <w:spacing w:after="0" w:line="240" w:lineRule="auto"/>
        <w:ind w:firstLine="709"/>
        <w:jc w:val="both"/>
        <w:rPr>
          <w:rFonts w:ascii="Times New Roman" w:hAnsi="Times New Roman" w:cs="Times New Roman"/>
          <w:sz w:val="28"/>
          <w:szCs w:val="28"/>
        </w:rPr>
      </w:pPr>
      <w:r w:rsidRPr="000A3005">
        <w:rPr>
          <w:rFonts w:ascii="Times New Roman" w:hAnsi="Times New Roman" w:cs="Times New Roman"/>
          <w:sz w:val="28"/>
          <w:szCs w:val="28"/>
        </w:rPr>
        <w:t xml:space="preserve">- Дальнейшее </w:t>
      </w:r>
      <w:r w:rsidR="008E5DA0" w:rsidRPr="000A3005">
        <w:rPr>
          <w:rFonts w:ascii="Times New Roman" w:hAnsi="Times New Roman" w:cs="Times New Roman"/>
          <w:sz w:val="28"/>
          <w:szCs w:val="28"/>
        </w:rPr>
        <w:t>развитие предпринимательства в</w:t>
      </w:r>
      <w:r w:rsidRPr="000A3005">
        <w:rPr>
          <w:rFonts w:ascii="Times New Roman" w:hAnsi="Times New Roman" w:cs="Times New Roman"/>
          <w:sz w:val="28"/>
          <w:szCs w:val="28"/>
        </w:rPr>
        <w:t xml:space="preserve"> промышленном производстве;</w:t>
      </w:r>
    </w:p>
    <w:p w:rsidR="008031CD" w:rsidRPr="000A3005" w:rsidRDefault="008031CD" w:rsidP="00132574">
      <w:pPr>
        <w:tabs>
          <w:tab w:val="left" w:pos="426"/>
          <w:tab w:val="left" w:pos="567"/>
        </w:tabs>
        <w:spacing w:after="0" w:line="240" w:lineRule="auto"/>
        <w:ind w:firstLine="709"/>
        <w:jc w:val="both"/>
        <w:rPr>
          <w:rFonts w:ascii="Times New Roman" w:hAnsi="Times New Roman" w:cs="Times New Roman"/>
          <w:sz w:val="28"/>
          <w:szCs w:val="28"/>
        </w:rPr>
      </w:pPr>
      <w:r w:rsidRPr="000A3005">
        <w:rPr>
          <w:rFonts w:ascii="Times New Roman" w:hAnsi="Times New Roman" w:cs="Times New Roman"/>
          <w:sz w:val="28"/>
          <w:szCs w:val="28"/>
        </w:rPr>
        <w:t xml:space="preserve"> - Снижение себестоимости промышленной продукции. </w:t>
      </w:r>
    </w:p>
    <w:p w:rsidR="008031CD" w:rsidRPr="0079063C" w:rsidRDefault="008031CD" w:rsidP="00132574">
      <w:pPr>
        <w:spacing w:after="0" w:line="240" w:lineRule="auto"/>
        <w:ind w:firstLine="709"/>
        <w:jc w:val="both"/>
        <w:rPr>
          <w:rFonts w:ascii="Times New Roman" w:hAnsi="Times New Roman"/>
          <w:sz w:val="28"/>
          <w:szCs w:val="28"/>
          <w:highlight w:val="yellow"/>
        </w:rPr>
      </w:pPr>
    </w:p>
    <w:p w:rsidR="008031CD" w:rsidRDefault="008031CD" w:rsidP="00132574">
      <w:pPr>
        <w:pStyle w:val="20"/>
        <w:spacing w:before="0" w:line="240" w:lineRule="auto"/>
        <w:ind w:firstLine="709"/>
        <w:rPr>
          <w:rFonts w:ascii="Times New Roman" w:hAnsi="Times New Roman"/>
          <w:i/>
        </w:rPr>
      </w:pPr>
      <w:bookmarkStart w:id="54" w:name="_Toc99809824"/>
      <w:bookmarkStart w:id="55" w:name="_Toc106697918"/>
      <w:r w:rsidRPr="005566F4">
        <w:rPr>
          <w:rFonts w:ascii="Times New Roman" w:hAnsi="Times New Roman"/>
          <w:i/>
        </w:rPr>
        <w:t>5.2. Демографическая ситуация. Прогноз численности населения</w:t>
      </w:r>
      <w:bookmarkEnd w:id="54"/>
      <w:bookmarkEnd w:id="55"/>
    </w:p>
    <w:p w:rsidR="008031CD" w:rsidRPr="005566F4" w:rsidRDefault="008031CD" w:rsidP="00132574">
      <w:pPr>
        <w:spacing w:after="0" w:line="240" w:lineRule="auto"/>
      </w:pPr>
    </w:p>
    <w:p w:rsidR="008031CD" w:rsidRPr="008E5DA0" w:rsidRDefault="008031CD" w:rsidP="008E5DA0">
      <w:pPr>
        <w:tabs>
          <w:tab w:val="left" w:pos="426"/>
        </w:tabs>
        <w:spacing w:after="0" w:line="240" w:lineRule="auto"/>
        <w:ind w:firstLine="709"/>
        <w:jc w:val="both"/>
        <w:rPr>
          <w:rFonts w:ascii="Times New Roman" w:hAnsi="Times New Roman" w:cs="Times New Roman"/>
          <w:sz w:val="28"/>
          <w:szCs w:val="28"/>
        </w:rPr>
      </w:pPr>
      <w:r w:rsidRPr="008E5DA0">
        <w:rPr>
          <w:rFonts w:ascii="Times New Roman" w:hAnsi="Times New Roman" w:cs="Times New Roman"/>
          <w:sz w:val="28"/>
          <w:szCs w:val="28"/>
        </w:rPr>
        <w:t>К началу 20</w:t>
      </w:r>
      <w:r w:rsidR="008E5DA0">
        <w:rPr>
          <w:rFonts w:ascii="Times New Roman" w:hAnsi="Times New Roman" w:cs="Times New Roman"/>
          <w:sz w:val="28"/>
          <w:szCs w:val="28"/>
        </w:rPr>
        <w:t>20</w:t>
      </w:r>
      <w:r w:rsidRPr="008E5DA0">
        <w:rPr>
          <w:rFonts w:ascii="Times New Roman" w:hAnsi="Times New Roman" w:cs="Times New Roman"/>
          <w:sz w:val="28"/>
          <w:szCs w:val="28"/>
        </w:rPr>
        <w:t xml:space="preserve"> года численность населения муниципального образования МО Чернореченский сельсовет составила 16</w:t>
      </w:r>
      <w:r w:rsidR="008E5DA0">
        <w:rPr>
          <w:rFonts w:ascii="Times New Roman" w:hAnsi="Times New Roman" w:cs="Times New Roman"/>
          <w:sz w:val="28"/>
          <w:szCs w:val="28"/>
        </w:rPr>
        <w:t>60</w:t>
      </w:r>
      <w:r w:rsidRPr="008E5DA0">
        <w:rPr>
          <w:rFonts w:ascii="Times New Roman" w:hAnsi="Times New Roman" w:cs="Times New Roman"/>
          <w:sz w:val="28"/>
          <w:szCs w:val="28"/>
        </w:rPr>
        <w:t xml:space="preserve"> человек. </w:t>
      </w:r>
    </w:p>
    <w:p w:rsidR="008031CD" w:rsidRPr="000B3CBA" w:rsidRDefault="008031CD" w:rsidP="00132574">
      <w:pPr>
        <w:spacing w:after="0" w:line="240" w:lineRule="auto"/>
        <w:rPr>
          <w:rFonts w:ascii="Times New Roman" w:hAnsi="Times New Roman" w:cs="Times New Roman"/>
          <w:b/>
          <w:bCs/>
          <w:color w:val="000000"/>
          <w:szCs w:val="28"/>
          <w:highlight w:val="yellow"/>
        </w:rPr>
      </w:pPr>
    </w:p>
    <w:p w:rsidR="008031CD" w:rsidRPr="000B3CBA" w:rsidRDefault="008031CD" w:rsidP="00132574">
      <w:pPr>
        <w:spacing w:after="0" w:line="240" w:lineRule="auto"/>
        <w:rPr>
          <w:rFonts w:ascii="Times New Roman" w:hAnsi="Times New Roman" w:cs="Times New Roman"/>
          <w:bCs/>
          <w:color w:val="000000"/>
          <w:sz w:val="24"/>
          <w:szCs w:val="28"/>
        </w:rPr>
      </w:pPr>
      <w:r w:rsidRPr="000B3CBA">
        <w:rPr>
          <w:rFonts w:ascii="Times New Roman" w:hAnsi="Times New Roman" w:cs="Times New Roman"/>
          <w:b/>
          <w:bCs/>
          <w:color w:val="000000"/>
          <w:sz w:val="24"/>
          <w:szCs w:val="28"/>
        </w:rPr>
        <w:t>Таблица 4</w:t>
      </w:r>
      <w:r w:rsidRPr="000B3CBA">
        <w:rPr>
          <w:rFonts w:ascii="Times New Roman" w:hAnsi="Times New Roman" w:cs="Times New Roman"/>
          <w:bCs/>
          <w:color w:val="000000"/>
          <w:sz w:val="24"/>
          <w:szCs w:val="28"/>
        </w:rPr>
        <w:t xml:space="preserve"> -  Численность населения с. Черноречье</w:t>
      </w:r>
    </w:p>
    <w:p w:rsidR="008031CD" w:rsidRPr="0079063C" w:rsidRDefault="008031CD" w:rsidP="00132574">
      <w:pPr>
        <w:spacing w:after="0" w:line="240" w:lineRule="auto"/>
        <w:ind w:firstLine="709"/>
        <w:jc w:val="both"/>
        <w:rPr>
          <w:rFonts w:ascii="Times New Roman" w:hAnsi="Times New Roman" w:cs="Times New Roman"/>
          <w:bCs/>
          <w:color w:val="000000"/>
          <w:sz w:val="28"/>
          <w:szCs w:val="28"/>
          <w:highlight w:val="yellow"/>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148"/>
        <w:gridCol w:w="1148"/>
        <w:gridCol w:w="1149"/>
        <w:gridCol w:w="1151"/>
        <w:gridCol w:w="1151"/>
        <w:gridCol w:w="1151"/>
        <w:gridCol w:w="1149"/>
      </w:tblGrid>
      <w:tr w:rsidR="008E5DA0" w:rsidRPr="00192F16" w:rsidTr="008E5DA0">
        <w:trPr>
          <w:trHeight w:val="465"/>
        </w:trPr>
        <w:tc>
          <w:tcPr>
            <w:tcW w:w="1098" w:type="pct"/>
            <w:tcBorders>
              <w:bottom w:val="single" w:sz="4" w:space="0" w:color="auto"/>
            </w:tcBorders>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Показатели</w:t>
            </w:r>
          </w:p>
        </w:tc>
        <w:tc>
          <w:tcPr>
            <w:tcW w:w="557"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2006 г.</w:t>
            </w:r>
          </w:p>
        </w:tc>
        <w:tc>
          <w:tcPr>
            <w:tcW w:w="557"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2007 г.</w:t>
            </w:r>
          </w:p>
        </w:tc>
        <w:tc>
          <w:tcPr>
            <w:tcW w:w="557"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2008 г.</w:t>
            </w:r>
          </w:p>
        </w:tc>
        <w:tc>
          <w:tcPr>
            <w:tcW w:w="558"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2009 г.</w:t>
            </w:r>
          </w:p>
        </w:tc>
        <w:tc>
          <w:tcPr>
            <w:tcW w:w="558"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2010 г.</w:t>
            </w:r>
          </w:p>
        </w:tc>
        <w:tc>
          <w:tcPr>
            <w:tcW w:w="558"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2011 г.</w:t>
            </w:r>
          </w:p>
        </w:tc>
        <w:tc>
          <w:tcPr>
            <w:tcW w:w="558" w:type="pct"/>
            <w:shd w:val="clear" w:color="auto" w:fill="F2F2F2" w:themeFill="background1" w:themeFillShade="F2"/>
            <w:vAlign w:val="center"/>
          </w:tcPr>
          <w:p w:rsidR="008E5DA0" w:rsidRPr="00192F16" w:rsidRDefault="008E5DA0" w:rsidP="008E5DA0">
            <w:pPr>
              <w:spacing w:line="240" w:lineRule="auto"/>
              <w:jc w:val="center"/>
              <w:rPr>
                <w:rFonts w:ascii="Times New Roman" w:hAnsi="Times New Roman" w:cs="Times New Roman"/>
                <w:b/>
                <w:sz w:val="28"/>
                <w:szCs w:val="28"/>
              </w:rPr>
            </w:pPr>
            <w:r w:rsidRPr="00192F16">
              <w:rPr>
                <w:rFonts w:ascii="Times New Roman" w:hAnsi="Times New Roman" w:cs="Times New Roman"/>
                <w:b/>
                <w:sz w:val="28"/>
                <w:szCs w:val="28"/>
              </w:rPr>
              <w:t>20</w:t>
            </w:r>
            <w:r>
              <w:rPr>
                <w:rFonts w:ascii="Times New Roman" w:hAnsi="Times New Roman" w:cs="Times New Roman"/>
                <w:b/>
                <w:sz w:val="28"/>
                <w:szCs w:val="28"/>
              </w:rPr>
              <w:t>20</w:t>
            </w:r>
            <w:r w:rsidRPr="00192F16">
              <w:rPr>
                <w:rFonts w:ascii="Times New Roman" w:hAnsi="Times New Roman" w:cs="Times New Roman"/>
                <w:b/>
                <w:sz w:val="28"/>
                <w:szCs w:val="28"/>
              </w:rPr>
              <w:t xml:space="preserve"> г.</w:t>
            </w:r>
          </w:p>
        </w:tc>
      </w:tr>
      <w:tr w:rsidR="008E5DA0" w:rsidRPr="00283FCE" w:rsidTr="008E5DA0">
        <w:trPr>
          <w:trHeight w:val="638"/>
        </w:trPr>
        <w:tc>
          <w:tcPr>
            <w:tcW w:w="1098" w:type="pct"/>
            <w:shd w:val="clear" w:color="auto" w:fill="F2F2F2" w:themeFill="background1" w:themeFillShade="F2"/>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Численность населения, чел</w:t>
            </w:r>
          </w:p>
        </w:tc>
        <w:tc>
          <w:tcPr>
            <w:tcW w:w="557"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1535</w:t>
            </w:r>
          </w:p>
        </w:tc>
        <w:tc>
          <w:tcPr>
            <w:tcW w:w="557"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1573</w:t>
            </w:r>
          </w:p>
        </w:tc>
        <w:tc>
          <w:tcPr>
            <w:tcW w:w="557"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1580</w:t>
            </w:r>
          </w:p>
        </w:tc>
        <w:tc>
          <w:tcPr>
            <w:tcW w:w="558"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1583</w:t>
            </w:r>
          </w:p>
        </w:tc>
        <w:tc>
          <w:tcPr>
            <w:tcW w:w="558"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1621</w:t>
            </w:r>
          </w:p>
        </w:tc>
        <w:tc>
          <w:tcPr>
            <w:tcW w:w="558"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1638</w:t>
            </w:r>
          </w:p>
        </w:tc>
        <w:tc>
          <w:tcPr>
            <w:tcW w:w="558" w:type="pct"/>
            <w:vAlign w:val="center"/>
          </w:tcPr>
          <w:p w:rsidR="008E5DA0" w:rsidRPr="00283FCE" w:rsidRDefault="008E5DA0" w:rsidP="008E5DA0">
            <w:pPr>
              <w:spacing w:line="240" w:lineRule="auto"/>
              <w:jc w:val="center"/>
              <w:rPr>
                <w:rFonts w:ascii="Times New Roman" w:hAnsi="Times New Roman" w:cs="Times New Roman"/>
                <w:bCs/>
                <w:sz w:val="28"/>
                <w:szCs w:val="28"/>
              </w:rPr>
            </w:pPr>
            <w:r w:rsidRPr="00283FCE">
              <w:rPr>
                <w:rFonts w:ascii="Times New Roman" w:hAnsi="Times New Roman" w:cs="Times New Roman"/>
                <w:bCs/>
                <w:sz w:val="28"/>
                <w:szCs w:val="28"/>
              </w:rPr>
              <w:t>16</w:t>
            </w:r>
            <w:r>
              <w:rPr>
                <w:rFonts w:ascii="Times New Roman" w:hAnsi="Times New Roman" w:cs="Times New Roman"/>
                <w:bCs/>
                <w:sz w:val="28"/>
                <w:szCs w:val="28"/>
              </w:rPr>
              <w:t>60</w:t>
            </w:r>
          </w:p>
        </w:tc>
      </w:tr>
      <w:tr w:rsidR="008E5DA0" w:rsidRPr="00283FCE" w:rsidTr="008E5DA0">
        <w:trPr>
          <w:trHeight w:val="465"/>
        </w:trPr>
        <w:tc>
          <w:tcPr>
            <w:tcW w:w="1098" w:type="pct"/>
            <w:shd w:val="clear" w:color="auto" w:fill="F2F2F2" w:themeFill="background1" w:themeFillShade="F2"/>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Число родившихся за год, чел.</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31</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34</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24</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25</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35</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19</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E5DA0" w:rsidRPr="00283FCE" w:rsidTr="008E5DA0">
        <w:trPr>
          <w:trHeight w:val="690"/>
        </w:trPr>
        <w:tc>
          <w:tcPr>
            <w:tcW w:w="1098" w:type="pct"/>
            <w:shd w:val="clear" w:color="auto" w:fill="F2F2F2" w:themeFill="background1" w:themeFillShade="F2"/>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Число умерших за год, чел.</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19</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22</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10</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21</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17</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10</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E5DA0" w:rsidRPr="00283FCE" w:rsidTr="008E5DA0">
        <w:trPr>
          <w:trHeight w:val="465"/>
        </w:trPr>
        <w:tc>
          <w:tcPr>
            <w:tcW w:w="1098" w:type="pct"/>
            <w:shd w:val="clear" w:color="auto" w:fill="F2F2F2" w:themeFill="background1" w:themeFillShade="F2"/>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lastRenderedPageBreak/>
              <w:t>Число прибывших за год, чел.</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28</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34</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27</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32</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40</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17</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E5DA0" w:rsidRPr="00283FCE" w:rsidTr="008E5DA0">
        <w:trPr>
          <w:trHeight w:val="465"/>
        </w:trPr>
        <w:tc>
          <w:tcPr>
            <w:tcW w:w="1098" w:type="pct"/>
            <w:shd w:val="clear" w:color="auto" w:fill="F2F2F2" w:themeFill="background1" w:themeFillShade="F2"/>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Число выбывших за год, чел</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24</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19</w:t>
            </w:r>
          </w:p>
        </w:tc>
        <w:tc>
          <w:tcPr>
            <w:tcW w:w="557"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21</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26</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24</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sidRPr="00283FCE">
              <w:rPr>
                <w:rFonts w:ascii="Times New Roman" w:hAnsi="Times New Roman" w:cs="Times New Roman"/>
                <w:sz w:val="28"/>
                <w:szCs w:val="28"/>
              </w:rPr>
              <w:t>9</w:t>
            </w:r>
          </w:p>
        </w:tc>
        <w:tc>
          <w:tcPr>
            <w:tcW w:w="558" w:type="pct"/>
            <w:vAlign w:val="center"/>
          </w:tcPr>
          <w:p w:rsidR="008E5DA0" w:rsidRPr="00283FCE" w:rsidRDefault="008E5DA0" w:rsidP="008E5DA0">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8031CD" w:rsidRDefault="008031CD" w:rsidP="00132574">
      <w:pPr>
        <w:pStyle w:val="af4"/>
        <w:spacing w:before="0" w:after="0"/>
        <w:ind w:firstLine="0"/>
        <w:jc w:val="center"/>
        <w:rPr>
          <w:b/>
          <w:sz w:val="24"/>
          <w:szCs w:val="28"/>
        </w:rPr>
      </w:pPr>
    </w:p>
    <w:p w:rsidR="008031CD" w:rsidRPr="000B3CBA" w:rsidRDefault="008031CD" w:rsidP="00132574">
      <w:pPr>
        <w:pStyle w:val="af4"/>
        <w:spacing w:before="0" w:after="0"/>
        <w:ind w:firstLine="0"/>
        <w:jc w:val="center"/>
        <w:rPr>
          <w:sz w:val="24"/>
          <w:szCs w:val="28"/>
        </w:rPr>
      </w:pPr>
      <w:r w:rsidRPr="000B3CBA">
        <w:rPr>
          <w:b/>
          <w:sz w:val="24"/>
          <w:szCs w:val="28"/>
        </w:rPr>
        <w:t>Диаграмма 1</w:t>
      </w:r>
      <w:r w:rsidRPr="000B3CBA">
        <w:rPr>
          <w:sz w:val="24"/>
          <w:szCs w:val="28"/>
        </w:rPr>
        <w:t xml:space="preserve"> -  Динамика численности населения МО Чернореченский сельсовет</w:t>
      </w:r>
    </w:p>
    <w:p w:rsidR="008031CD" w:rsidRPr="0079063C" w:rsidRDefault="008031CD" w:rsidP="00132574">
      <w:pPr>
        <w:pStyle w:val="af4"/>
        <w:spacing w:before="0" w:after="0"/>
        <w:ind w:firstLine="0"/>
        <w:rPr>
          <w:noProof/>
          <w:sz w:val="24"/>
          <w:highlight w:val="yellow"/>
        </w:rPr>
      </w:pPr>
      <w:r w:rsidRPr="0079063C">
        <w:rPr>
          <w:noProof/>
          <w:sz w:val="24"/>
          <w:highlight w:val="yellow"/>
        </w:rPr>
        <w:t xml:space="preserve"> </w:t>
      </w:r>
    </w:p>
    <w:p w:rsidR="008031CD" w:rsidRDefault="008031CD" w:rsidP="00132574">
      <w:pPr>
        <w:pStyle w:val="af4"/>
        <w:spacing w:before="0" w:after="0"/>
        <w:ind w:firstLine="0"/>
        <w:jc w:val="center"/>
        <w:rPr>
          <w:sz w:val="28"/>
          <w:szCs w:val="28"/>
          <w:highlight w:val="yellow"/>
        </w:rPr>
      </w:pPr>
      <w:r w:rsidRPr="0068209E">
        <w:rPr>
          <w:noProof/>
          <w:sz w:val="28"/>
          <w:szCs w:val="28"/>
          <w:lang w:eastAsia="ru-RU"/>
        </w:rPr>
        <w:drawing>
          <wp:inline distT="0" distB="0" distL="0" distR="0" wp14:anchorId="192CB93D" wp14:editId="63CB097D">
            <wp:extent cx="4429125" cy="2676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1CD" w:rsidRPr="0079063C" w:rsidRDefault="008031CD" w:rsidP="00132574">
      <w:pPr>
        <w:pStyle w:val="af4"/>
        <w:spacing w:before="0" w:after="0"/>
        <w:ind w:firstLine="0"/>
        <w:jc w:val="center"/>
        <w:rPr>
          <w:sz w:val="28"/>
          <w:szCs w:val="28"/>
          <w:highlight w:val="yellow"/>
        </w:rPr>
      </w:pPr>
    </w:p>
    <w:p w:rsidR="008031CD" w:rsidRPr="00E86AD6" w:rsidRDefault="008031CD" w:rsidP="00132574">
      <w:pPr>
        <w:pStyle w:val="af4"/>
        <w:spacing w:before="0" w:after="0"/>
        <w:ind w:firstLine="851"/>
        <w:rPr>
          <w:rFonts w:ascii="Times New Roman" w:hAnsi="Times New Roman" w:cs="Times New Roman"/>
          <w:sz w:val="28"/>
          <w:szCs w:val="28"/>
        </w:rPr>
      </w:pPr>
      <w:r w:rsidRPr="00E86AD6">
        <w:rPr>
          <w:rFonts w:ascii="Times New Roman" w:hAnsi="Times New Roman" w:cs="Times New Roman"/>
          <w:sz w:val="28"/>
          <w:szCs w:val="28"/>
        </w:rPr>
        <w:t xml:space="preserve">Из диаграммы 5.2.1 следует, что рост численности населения за период 2005 - 2013 годы происходит неравномерно, так с 2005 по 2013 годы численность населения МО увеличилась на 101 человек. </w:t>
      </w:r>
    </w:p>
    <w:p w:rsidR="008031CD" w:rsidRDefault="008031CD" w:rsidP="00132574">
      <w:pPr>
        <w:pStyle w:val="af4"/>
        <w:spacing w:before="0" w:after="0"/>
        <w:ind w:firstLine="0"/>
        <w:jc w:val="left"/>
        <w:rPr>
          <w:b/>
          <w:sz w:val="24"/>
          <w:szCs w:val="28"/>
        </w:rPr>
      </w:pPr>
    </w:p>
    <w:p w:rsidR="008031CD" w:rsidRPr="000B3CBA" w:rsidRDefault="008031CD" w:rsidP="00132574">
      <w:pPr>
        <w:pStyle w:val="af4"/>
        <w:spacing w:before="0" w:after="0"/>
        <w:ind w:firstLine="0"/>
        <w:jc w:val="left"/>
        <w:rPr>
          <w:sz w:val="24"/>
          <w:szCs w:val="28"/>
        </w:rPr>
      </w:pPr>
      <w:r w:rsidRPr="000B3CBA">
        <w:rPr>
          <w:b/>
          <w:sz w:val="24"/>
          <w:szCs w:val="28"/>
        </w:rPr>
        <w:t>Диаграмма 2</w:t>
      </w:r>
      <w:r w:rsidRPr="000B3CBA">
        <w:rPr>
          <w:sz w:val="24"/>
          <w:szCs w:val="28"/>
        </w:rPr>
        <w:t xml:space="preserve"> - Динамика рождаемости/смертности населения МО Чернореченский сельсовет</w:t>
      </w:r>
    </w:p>
    <w:p w:rsidR="008031CD" w:rsidRDefault="008031CD" w:rsidP="00132574">
      <w:pPr>
        <w:pStyle w:val="af4"/>
        <w:spacing w:before="0" w:after="0"/>
        <w:ind w:firstLine="851"/>
        <w:rPr>
          <w:sz w:val="28"/>
          <w:szCs w:val="28"/>
        </w:rPr>
      </w:pPr>
    </w:p>
    <w:p w:rsidR="008031CD" w:rsidRDefault="008031CD" w:rsidP="00C54E68">
      <w:pPr>
        <w:pStyle w:val="af4"/>
        <w:spacing w:before="0" w:after="0"/>
        <w:ind w:firstLine="0"/>
        <w:jc w:val="center"/>
        <w:rPr>
          <w:sz w:val="28"/>
          <w:szCs w:val="28"/>
        </w:rPr>
      </w:pPr>
      <w:r w:rsidRPr="00E451D6">
        <w:rPr>
          <w:noProof/>
          <w:sz w:val="28"/>
          <w:szCs w:val="28"/>
          <w:lang w:eastAsia="ru-RU"/>
        </w:rPr>
        <w:drawing>
          <wp:inline distT="0" distB="0" distL="0" distR="0" wp14:anchorId="7F37F751" wp14:editId="2117E8BF">
            <wp:extent cx="4305300" cy="2428875"/>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31CD" w:rsidRDefault="008031CD" w:rsidP="00132574">
      <w:pPr>
        <w:spacing w:after="0" w:line="240" w:lineRule="auto"/>
        <w:rPr>
          <w:rFonts w:ascii="Times New Roman" w:hAnsi="Times New Roman" w:cs="Times New Roman"/>
          <w:b/>
          <w:color w:val="000000"/>
          <w:sz w:val="24"/>
          <w:szCs w:val="28"/>
        </w:rPr>
      </w:pPr>
      <w:r>
        <w:rPr>
          <w:b/>
          <w:color w:val="000000"/>
          <w:sz w:val="24"/>
          <w:szCs w:val="28"/>
        </w:rPr>
        <w:br w:type="page"/>
      </w:r>
    </w:p>
    <w:p w:rsidR="008031CD" w:rsidRDefault="008031CD" w:rsidP="00132574">
      <w:pPr>
        <w:pStyle w:val="af4"/>
        <w:spacing w:before="0" w:after="0"/>
        <w:ind w:firstLine="0"/>
        <w:jc w:val="left"/>
        <w:rPr>
          <w:b/>
          <w:sz w:val="24"/>
          <w:szCs w:val="28"/>
        </w:rPr>
      </w:pPr>
    </w:p>
    <w:p w:rsidR="008031CD" w:rsidRPr="000B3CBA" w:rsidRDefault="008031CD" w:rsidP="00132574">
      <w:pPr>
        <w:pStyle w:val="af4"/>
        <w:spacing w:before="0" w:after="0"/>
        <w:ind w:firstLine="0"/>
        <w:jc w:val="left"/>
        <w:rPr>
          <w:sz w:val="24"/>
          <w:szCs w:val="28"/>
        </w:rPr>
      </w:pPr>
      <w:r w:rsidRPr="000B3CBA">
        <w:rPr>
          <w:b/>
          <w:sz w:val="24"/>
          <w:szCs w:val="28"/>
        </w:rPr>
        <w:t>Диаграмма 3</w:t>
      </w:r>
      <w:r w:rsidRPr="000B3CBA">
        <w:rPr>
          <w:sz w:val="24"/>
          <w:szCs w:val="28"/>
        </w:rPr>
        <w:t xml:space="preserve"> - Динамика населения прибывших/выбывших в МО Чернореченский сельсовет</w:t>
      </w:r>
    </w:p>
    <w:p w:rsidR="008031CD" w:rsidRPr="0068209E" w:rsidRDefault="008031CD" w:rsidP="00132574">
      <w:pPr>
        <w:pStyle w:val="af4"/>
        <w:spacing w:before="0" w:after="0"/>
        <w:ind w:firstLine="0"/>
        <w:rPr>
          <w:sz w:val="24"/>
          <w:szCs w:val="28"/>
        </w:rPr>
      </w:pPr>
    </w:p>
    <w:p w:rsidR="008031CD" w:rsidRDefault="008031CD" w:rsidP="00132574">
      <w:pPr>
        <w:pStyle w:val="af4"/>
        <w:spacing w:before="0" w:after="0"/>
        <w:ind w:firstLine="851"/>
        <w:rPr>
          <w:sz w:val="28"/>
          <w:szCs w:val="28"/>
        </w:rPr>
      </w:pPr>
      <w:r w:rsidRPr="00E451D6">
        <w:rPr>
          <w:noProof/>
          <w:sz w:val="28"/>
          <w:szCs w:val="28"/>
          <w:lang w:eastAsia="ru-RU"/>
        </w:rPr>
        <w:drawing>
          <wp:inline distT="0" distB="0" distL="0" distR="0" wp14:anchorId="2D48A6DA" wp14:editId="5735CD44">
            <wp:extent cx="4924425" cy="2657475"/>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1CD" w:rsidRPr="00A64289" w:rsidRDefault="008031CD" w:rsidP="00132574">
      <w:pPr>
        <w:pStyle w:val="af4"/>
        <w:spacing w:before="0" w:after="0"/>
        <w:ind w:firstLine="851"/>
        <w:rPr>
          <w:sz w:val="28"/>
          <w:szCs w:val="28"/>
        </w:rPr>
      </w:pPr>
    </w:p>
    <w:p w:rsidR="008031CD" w:rsidRPr="00C61C02" w:rsidRDefault="008031CD" w:rsidP="00132574">
      <w:pPr>
        <w:pStyle w:val="211"/>
        <w:shd w:val="clear" w:color="auto" w:fill="FFFFFF"/>
        <w:spacing w:before="0" w:beforeAutospacing="0" w:after="0" w:afterAutospacing="0"/>
        <w:ind w:firstLine="709"/>
        <w:jc w:val="both"/>
        <w:rPr>
          <w:color w:val="000000"/>
          <w:sz w:val="28"/>
          <w:szCs w:val="28"/>
        </w:rPr>
      </w:pPr>
      <w:r w:rsidRPr="00C61C02">
        <w:rPr>
          <w:color w:val="000000"/>
          <w:sz w:val="28"/>
          <w:szCs w:val="28"/>
        </w:rPr>
        <w:t xml:space="preserve">Основная </w:t>
      </w:r>
      <w:r w:rsidR="00775D06" w:rsidRPr="00C61C02">
        <w:rPr>
          <w:color w:val="000000"/>
          <w:sz w:val="28"/>
          <w:szCs w:val="28"/>
        </w:rPr>
        <w:t>причина естественной</w:t>
      </w:r>
      <w:r w:rsidRPr="00C61C02">
        <w:rPr>
          <w:color w:val="000000"/>
          <w:sz w:val="28"/>
          <w:szCs w:val="28"/>
        </w:rPr>
        <w:t xml:space="preserve"> прибыли населения это высокое значение коэффициента рождаемости, существенно превышающее соответствующий показатель по Оренбургской области.</w:t>
      </w:r>
    </w:p>
    <w:p w:rsidR="008031CD" w:rsidRDefault="008031CD" w:rsidP="00132574">
      <w:pPr>
        <w:spacing w:after="0" w:line="240" w:lineRule="auto"/>
        <w:ind w:firstLine="709"/>
        <w:jc w:val="both"/>
        <w:rPr>
          <w:rFonts w:ascii="Times New Roman" w:hAnsi="Times New Roman" w:cs="Times New Roman"/>
          <w:sz w:val="28"/>
          <w:szCs w:val="28"/>
        </w:rPr>
      </w:pPr>
      <w:r w:rsidRPr="00C61C02">
        <w:rPr>
          <w:rFonts w:ascii="Times New Roman" w:hAnsi="Times New Roman" w:cs="Times New Roman"/>
          <w:sz w:val="28"/>
          <w:szCs w:val="28"/>
        </w:rPr>
        <w:t xml:space="preserve">  Население сельсовета также повышается по причине образования новых рабочих мест. На перспективу можно предположить увеличение численности населения Чернореченского сельсовета, учитывая материальное стимулирование государством рождени</w:t>
      </w:r>
      <w:r>
        <w:rPr>
          <w:rFonts w:ascii="Times New Roman" w:hAnsi="Times New Roman" w:cs="Times New Roman"/>
          <w:sz w:val="28"/>
          <w:szCs w:val="28"/>
        </w:rPr>
        <w:t>я</w:t>
      </w:r>
      <w:r w:rsidRPr="00C61C02">
        <w:rPr>
          <w:rFonts w:ascii="Times New Roman" w:hAnsi="Times New Roman" w:cs="Times New Roman"/>
          <w:sz w:val="28"/>
          <w:szCs w:val="28"/>
        </w:rPr>
        <w:t xml:space="preserve"> второго и последующих детей (выплата материнского капитала).</w:t>
      </w:r>
    </w:p>
    <w:p w:rsidR="008031CD" w:rsidRPr="00C61C02" w:rsidRDefault="008031CD" w:rsidP="00132574">
      <w:pPr>
        <w:spacing w:after="0" w:line="240" w:lineRule="auto"/>
        <w:ind w:firstLine="709"/>
        <w:jc w:val="both"/>
        <w:rPr>
          <w:rFonts w:ascii="Times New Roman" w:hAnsi="Times New Roman" w:cs="Times New Roman"/>
          <w:sz w:val="28"/>
          <w:szCs w:val="28"/>
        </w:rPr>
      </w:pPr>
    </w:p>
    <w:p w:rsidR="008031CD" w:rsidRPr="00C61C02" w:rsidRDefault="008031CD" w:rsidP="00132574">
      <w:pPr>
        <w:spacing w:after="0" w:line="240" w:lineRule="auto"/>
        <w:ind w:firstLine="709"/>
        <w:jc w:val="both"/>
        <w:rPr>
          <w:rFonts w:ascii="Times New Roman" w:hAnsi="Times New Roman" w:cs="Times New Roman"/>
          <w:b/>
          <w:bCs/>
          <w:sz w:val="28"/>
          <w:szCs w:val="28"/>
        </w:rPr>
      </w:pPr>
      <w:r w:rsidRPr="00C61C02">
        <w:rPr>
          <w:rFonts w:ascii="Times New Roman" w:hAnsi="Times New Roman" w:cs="Times New Roman"/>
          <w:b/>
          <w:bCs/>
          <w:sz w:val="28"/>
          <w:szCs w:val="28"/>
        </w:rPr>
        <w:t>Прогноз численности населения</w:t>
      </w:r>
    </w:p>
    <w:p w:rsidR="008031CD" w:rsidRPr="00E86AD6" w:rsidRDefault="008031CD" w:rsidP="00132574">
      <w:pPr>
        <w:pStyle w:val="af4"/>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Выбор направлений дальнейшего территориального развития Чернореченского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r w:rsidR="00775D06" w:rsidRPr="00E86AD6">
        <w:rPr>
          <w:rFonts w:ascii="Times New Roman" w:hAnsi="Times New Roman" w:cs="Times New Roman"/>
          <w:b/>
          <w:sz w:val="28"/>
          <w:szCs w:val="28"/>
        </w:rPr>
        <w:t>методом экстраполяции</w:t>
      </w:r>
      <w:r w:rsidRPr="00E86AD6">
        <w:rPr>
          <w:rFonts w:ascii="Times New Roman" w:hAnsi="Times New Roman" w:cs="Times New Roman"/>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8031CD" w:rsidRPr="00E86AD6" w:rsidRDefault="008031CD" w:rsidP="00132574">
      <w:pPr>
        <w:pStyle w:val="af4"/>
        <w:spacing w:before="0" w:after="0"/>
        <w:rPr>
          <w:rFonts w:ascii="Times New Roman" w:hAnsi="Times New Roman" w:cs="Times New Roman"/>
          <w:sz w:val="28"/>
          <w:szCs w:val="28"/>
        </w:rPr>
      </w:pPr>
    </w:p>
    <w:p w:rsidR="008031CD" w:rsidRPr="00E86AD6" w:rsidRDefault="008031CD" w:rsidP="00132574">
      <w:pPr>
        <w:pStyle w:val="af4"/>
        <w:spacing w:before="0" w:after="0"/>
        <w:jc w:val="center"/>
        <w:rPr>
          <w:rFonts w:ascii="Times New Roman" w:hAnsi="Times New Roman" w:cs="Times New Roman"/>
          <w:sz w:val="28"/>
          <w:szCs w:val="28"/>
        </w:rPr>
      </w:pPr>
      <w:r w:rsidRPr="00E86AD6">
        <w:rPr>
          <w:rFonts w:ascii="Times New Roman" w:hAnsi="Times New Roman" w:cs="Times New Roman"/>
          <w:sz w:val="28"/>
          <w:szCs w:val="28"/>
          <w:lang w:val="en-US"/>
        </w:rPr>
        <w:t>S</w:t>
      </w:r>
      <w:r w:rsidRPr="00E86AD6">
        <w:rPr>
          <w:rFonts w:ascii="Times New Roman" w:hAnsi="Times New Roman" w:cs="Times New Roman"/>
          <w:sz w:val="28"/>
          <w:szCs w:val="28"/>
        </w:rPr>
        <w:t xml:space="preserve"> </w:t>
      </w:r>
      <w:r w:rsidRPr="00E86AD6">
        <w:rPr>
          <w:rFonts w:ascii="Times New Roman" w:hAnsi="Times New Roman" w:cs="Times New Roman"/>
          <w:sz w:val="28"/>
          <w:szCs w:val="28"/>
          <w:vertAlign w:val="subscript"/>
          <w:lang w:val="en-US"/>
        </w:rPr>
        <w:t>h</w:t>
      </w:r>
      <w:r w:rsidRPr="00E86AD6">
        <w:rPr>
          <w:rFonts w:ascii="Times New Roman" w:hAnsi="Times New Roman" w:cs="Times New Roman"/>
          <w:sz w:val="28"/>
          <w:szCs w:val="28"/>
          <w:vertAlign w:val="subscript"/>
        </w:rPr>
        <w:t>+</w:t>
      </w:r>
      <w:r w:rsidRPr="00E86AD6">
        <w:rPr>
          <w:rFonts w:ascii="Times New Roman" w:hAnsi="Times New Roman" w:cs="Times New Roman"/>
          <w:sz w:val="28"/>
          <w:szCs w:val="28"/>
          <w:vertAlign w:val="subscript"/>
          <w:lang w:val="en-US"/>
        </w:rPr>
        <w:t>t</w:t>
      </w:r>
      <w:r w:rsidRPr="00E86AD6">
        <w:rPr>
          <w:rFonts w:ascii="Times New Roman" w:hAnsi="Times New Roman" w:cs="Times New Roman"/>
          <w:sz w:val="28"/>
          <w:szCs w:val="28"/>
        </w:rPr>
        <w:t>=</w:t>
      </w:r>
      <w:r w:rsidRPr="00E86AD6">
        <w:rPr>
          <w:rFonts w:ascii="Times New Roman" w:hAnsi="Times New Roman" w:cs="Times New Roman"/>
          <w:sz w:val="28"/>
          <w:szCs w:val="28"/>
          <w:lang w:val="en-US"/>
        </w:rPr>
        <w:t>S</w:t>
      </w:r>
      <w:r w:rsidRPr="00E86AD6">
        <w:rPr>
          <w:rFonts w:ascii="Times New Roman" w:hAnsi="Times New Roman" w:cs="Times New Roman"/>
          <w:sz w:val="28"/>
          <w:szCs w:val="28"/>
          <w:vertAlign w:val="subscript"/>
          <w:lang w:val="en-US"/>
        </w:rPr>
        <w:t>h</w:t>
      </w:r>
      <w:r w:rsidRPr="00E86AD6">
        <w:rPr>
          <w:rFonts w:ascii="Times New Roman" w:hAnsi="Times New Roman" w:cs="Times New Roman"/>
          <w:sz w:val="28"/>
          <w:szCs w:val="28"/>
        </w:rPr>
        <w:t xml:space="preserve">√(1+К </w:t>
      </w:r>
      <w:r w:rsidRPr="00E86AD6">
        <w:rPr>
          <w:rFonts w:ascii="Times New Roman" w:hAnsi="Times New Roman" w:cs="Times New Roman"/>
          <w:sz w:val="28"/>
          <w:szCs w:val="28"/>
          <w:vertAlign w:val="subscript"/>
        </w:rPr>
        <w:t>общ.пр.</w:t>
      </w:r>
      <w:r w:rsidRPr="00E86AD6">
        <w:rPr>
          <w:rFonts w:ascii="Times New Roman" w:hAnsi="Times New Roman" w:cs="Times New Roman"/>
          <w:sz w:val="28"/>
          <w:szCs w:val="28"/>
        </w:rPr>
        <w:t xml:space="preserve"> / 1000)</w:t>
      </w:r>
      <w:r w:rsidRPr="00E86AD6">
        <w:rPr>
          <w:rFonts w:ascii="Times New Roman" w:hAnsi="Times New Roman" w:cs="Times New Roman"/>
          <w:sz w:val="28"/>
          <w:szCs w:val="28"/>
          <w:vertAlign w:val="superscript"/>
          <w:lang w:val="en-US"/>
        </w:rPr>
        <w:t>t</w:t>
      </w:r>
      <w:r w:rsidRPr="00E86AD6">
        <w:rPr>
          <w:rFonts w:ascii="Times New Roman" w:hAnsi="Times New Roman" w:cs="Times New Roman"/>
          <w:sz w:val="28"/>
          <w:szCs w:val="28"/>
        </w:rPr>
        <w:t>,</w:t>
      </w:r>
      <w:r w:rsidRPr="00E86AD6">
        <w:rPr>
          <w:rFonts w:ascii="Times New Roman" w:hAnsi="Times New Roman" w:cs="Times New Roman"/>
          <w:sz w:val="28"/>
          <w:szCs w:val="28"/>
          <w:vertAlign w:val="subscript"/>
        </w:rPr>
        <w:t xml:space="preserve">                      </w:t>
      </w:r>
      <w:r w:rsidRPr="00E86AD6">
        <w:rPr>
          <w:rFonts w:ascii="Times New Roman" w:hAnsi="Times New Roman" w:cs="Times New Roman"/>
          <w:sz w:val="28"/>
          <w:szCs w:val="28"/>
        </w:rPr>
        <w:t>(1)</w:t>
      </w:r>
    </w:p>
    <w:p w:rsidR="008031CD" w:rsidRPr="00E86AD6" w:rsidRDefault="008031CD" w:rsidP="00132574">
      <w:pPr>
        <w:pStyle w:val="af4"/>
        <w:spacing w:before="0" w:after="0"/>
        <w:rPr>
          <w:rFonts w:ascii="Times New Roman" w:hAnsi="Times New Roman" w:cs="Times New Roman"/>
          <w:sz w:val="28"/>
          <w:szCs w:val="28"/>
        </w:rPr>
      </w:pPr>
    </w:p>
    <w:p w:rsidR="008031CD" w:rsidRPr="00E86AD6" w:rsidRDefault="008031CD" w:rsidP="00132574">
      <w:pPr>
        <w:pStyle w:val="af4"/>
        <w:spacing w:before="0" w:after="0"/>
        <w:jc w:val="left"/>
        <w:rPr>
          <w:rFonts w:ascii="Times New Roman" w:hAnsi="Times New Roman" w:cs="Times New Roman"/>
          <w:sz w:val="28"/>
          <w:szCs w:val="28"/>
        </w:rPr>
      </w:pPr>
      <w:r w:rsidRPr="00E86AD6">
        <w:rPr>
          <w:rFonts w:ascii="Times New Roman" w:hAnsi="Times New Roman" w:cs="Times New Roman"/>
          <w:sz w:val="28"/>
          <w:szCs w:val="28"/>
        </w:rPr>
        <w:t xml:space="preserve">где </w:t>
      </w:r>
      <w:r w:rsidRPr="00E86AD6">
        <w:rPr>
          <w:rFonts w:ascii="Times New Roman" w:hAnsi="Times New Roman" w:cs="Times New Roman"/>
          <w:sz w:val="28"/>
          <w:szCs w:val="28"/>
          <w:lang w:val="en-US"/>
        </w:rPr>
        <w:t>S</w:t>
      </w:r>
      <w:r w:rsidRPr="00E86AD6">
        <w:rPr>
          <w:rFonts w:ascii="Times New Roman" w:hAnsi="Times New Roman" w:cs="Times New Roman"/>
          <w:sz w:val="28"/>
          <w:szCs w:val="28"/>
          <w:vertAlign w:val="subscript"/>
          <w:lang w:val="en-US"/>
        </w:rPr>
        <w:t>h</w:t>
      </w:r>
      <w:r w:rsidRPr="00E86AD6">
        <w:rPr>
          <w:rFonts w:ascii="Times New Roman" w:hAnsi="Times New Roman" w:cs="Times New Roman"/>
          <w:sz w:val="28"/>
          <w:szCs w:val="28"/>
        </w:rPr>
        <w:t xml:space="preserve"> – численность населения на начало планируемого периода, чел.;  </w:t>
      </w:r>
    </w:p>
    <w:p w:rsidR="008031CD" w:rsidRPr="00E86AD6" w:rsidRDefault="008031CD" w:rsidP="00132574">
      <w:pPr>
        <w:pStyle w:val="af4"/>
        <w:spacing w:before="0" w:after="0"/>
        <w:jc w:val="left"/>
        <w:rPr>
          <w:rFonts w:ascii="Times New Roman" w:hAnsi="Times New Roman" w:cs="Times New Roman"/>
          <w:sz w:val="28"/>
          <w:szCs w:val="28"/>
        </w:rPr>
      </w:pPr>
      <w:r w:rsidRPr="00E86AD6">
        <w:rPr>
          <w:rFonts w:ascii="Times New Roman" w:hAnsi="Times New Roman" w:cs="Times New Roman"/>
          <w:sz w:val="28"/>
          <w:szCs w:val="28"/>
          <w:lang w:val="en-US"/>
        </w:rPr>
        <w:t>t</w:t>
      </w:r>
      <w:r w:rsidRPr="00E86AD6">
        <w:rPr>
          <w:rFonts w:ascii="Times New Roman" w:hAnsi="Times New Roman" w:cs="Times New Roman"/>
          <w:sz w:val="28"/>
          <w:szCs w:val="28"/>
        </w:rPr>
        <w:t xml:space="preserve"> – число лет, на которое производится расчет;</w:t>
      </w:r>
    </w:p>
    <w:p w:rsidR="008031CD" w:rsidRPr="00E86AD6" w:rsidRDefault="008031CD" w:rsidP="00132574">
      <w:pPr>
        <w:pStyle w:val="af4"/>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 К</w:t>
      </w:r>
      <w:r w:rsidRPr="00E86AD6">
        <w:rPr>
          <w:rFonts w:ascii="Times New Roman" w:hAnsi="Times New Roman" w:cs="Times New Roman"/>
          <w:sz w:val="28"/>
          <w:szCs w:val="28"/>
          <w:vertAlign w:val="subscript"/>
        </w:rPr>
        <w:t>общ.пр</w:t>
      </w:r>
      <w:r w:rsidRPr="00E86AD6">
        <w:rPr>
          <w:rFonts w:ascii="Times New Roman" w:hAnsi="Times New Roman" w:cs="Times New Roman"/>
          <w:sz w:val="28"/>
          <w:szCs w:val="28"/>
        </w:rPr>
        <w:t>.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rsidR="008031CD" w:rsidRPr="00C61C02" w:rsidRDefault="008031CD" w:rsidP="00132574">
      <w:pPr>
        <w:pStyle w:val="af4"/>
        <w:spacing w:before="0" w:after="0"/>
        <w:rPr>
          <w:sz w:val="28"/>
          <w:szCs w:val="28"/>
        </w:rPr>
      </w:pPr>
      <w:r w:rsidRPr="00C61C02">
        <w:rPr>
          <w:sz w:val="28"/>
          <w:szCs w:val="28"/>
        </w:rPr>
        <w:t xml:space="preserve">Недостаток  исходных данных и неясность тенденций с естественным приростом населения снижает точность прогнозов.   </w:t>
      </w:r>
    </w:p>
    <w:p w:rsidR="008031CD" w:rsidRPr="00E86AD6" w:rsidRDefault="008031CD" w:rsidP="00132574">
      <w:pPr>
        <w:pStyle w:val="af4"/>
        <w:spacing w:before="0" w:after="0"/>
        <w:rPr>
          <w:rFonts w:ascii="Times New Roman" w:hAnsi="Times New Roman" w:cs="Times New Roman"/>
          <w:sz w:val="28"/>
          <w:szCs w:val="28"/>
        </w:rPr>
      </w:pPr>
      <w:r w:rsidRPr="00E86AD6">
        <w:rPr>
          <w:rFonts w:ascii="Times New Roman" w:hAnsi="Times New Roman" w:cs="Times New Roman"/>
          <w:sz w:val="28"/>
          <w:szCs w:val="28"/>
        </w:rPr>
        <w:lastRenderedPageBreak/>
        <w:t xml:space="preserve">Для расчета перспективной численности населения использовались несколько вариантов, которые выявили следующие прогнозы: </w:t>
      </w:r>
    </w:p>
    <w:p w:rsidR="008031CD" w:rsidRPr="00E86AD6" w:rsidRDefault="008031CD" w:rsidP="00132574">
      <w:pPr>
        <w:spacing w:after="0" w:line="240" w:lineRule="auto"/>
        <w:ind w:firstLine="709"/>
        <w:jc w:val="both"/>
        <w:rPr>
          <w:rFonts w:ascii="Times New Roman" w:hAnsi="Times New Roman" w:cs="Times New Roman"/>
          <w:sz w:val="28"/>
          <w:szCs w:val="28"/>
        </w:rPr>
      </w:pPr>
      <w:r w:rsidRPr="00E86AD6">
        <w:rPr>
          <w:rFonts w:ascii="Times New Roman" w:hAnsi="Times New Roman" w:cs="Times New Roman"/>
          <w:sz w:val="28"/>
          <w:szCs w:val="28"/>
        </w:rPr>
        <w:t xml:space="preserve">Для расчета перспективной численности населения использовались несколько вариантов: </w:t>
      </w:r>
    </w:p>
    <w:p w:rsidR="008031CD" w:rsidRPr="00E86AD6" w:rsidRDefault="008031CD" w:rsidP="00132574">
      <w:pPr>
        <w:tabs>
          <w:tab w:val="left" w:pos="1110"/>
        </w:tabs>
        <w:spacing w:after="0" w:line="240" w:lineRule="auto"/>
        <w:ind w:firstLine="709"/>
        <w:jc w:val="both"/>
        <w:rPr>
          <w:rFonts w:ascii="Times New Roman" w:hAnsi="Times New Roman" w:cs="Times New Roman"/>
          <w:sz w:val="28"/>
          <w:szCs w:val="28"/>
        </w:rPr>
      </w:pPr>
      <w:r w:rsidRPr="00E86AD6">
        <w:rPr>
          <w:rFonts w:ascii="Times New Roman" w:hAnsi="Times New Roman" w:cs="Times New Roman"/>
          <w:i/>
          <w:iCs/>
          <w:sz w:val="28"/>
          <w:szCs w:val="28"/>
        </w:rPr>
        <w:t xml:space="preserve">- </w:t>
      </w:r>
      <w:r w:rsidRPr="00E86AD6">
        <w:rPr>
          <w:rFonts w:ascii="Times New Roman" w:hAnsi="Times New Roman" w:cs="Times New Roman"/>
          <w:b/>
          <w:bCs/>
          <w:iCs/>
          <w:sz w:val="28"/>
          <w:szCs w:val="28"/>
        </w:rPr>
        <w:t>пессимистичный вариант</w:t>
      </w:r>
      <w:r w:rsidRPr="00E86AD6">
        <w:rPr>
          <w:rFonts w:ascii="Times New Roman" w:hAnsi="Times New Roman" w:cs="Times New Roman"/>
          <w:i/>
          <w:iCs/>
          <w:sz w:val="28"/>
          <w:szCs w:val="28"/>
        </w:rPr>
        <w:t xml:space="preserve"> </w:t>
      </w:r>
      <w:r w:rsidRPr="00E86AD6">
        <w:rPr>
          <w:rFonts w:ascii="Times New Roman" w:hAnsi="Times New Roman" w:cs="Times New Roman"/>
          <w:sz w:val="28"/>
          <w:szCs w:val="28"/>
        </w:rPr>
        <w:t xml:space="preserve"> отражает снижение естественного прироста населения (низкая рождаемость в сочетании с высокой смертностью) и низкий миграционный прирост. </w:t>
      </w:r>
    </w:p>
    <w:p w:rsidR="008031CD" w:rsidRPr="00E86AD6" w:rsidRDefault="008031CD" w:rsidP="00132574">
      <w:pPr>
        <w:pStyle w:val="af4"/>
        <w:spacing w:before="0" w:after="0"/>
        <w:rPr>
          <w:rFonts w:ascii="Times New Roman" w:hAnsi="Times New Roman" w:cs="Times New Roman"/>
          <w:sz w:val="28"/>
          <w:szCs w:val="28"/>
        </w:rPr>
      </w:pPr>
      <w:r w:rsidRPr="00E86AD6">
        <w:rPr>
          <w:rFonts w:ascii="Times New Roman" w:hAnsi="Times New Roman" w:cs="Times New Roman"/>
          <w:i/>
          <w:iCs/>
          <w:sz w:val="28"/>
          <w:szCs w:val="28"/>
        </w:rPr>
        <w:t xml:space="preserve">- </w:t>
      </w:r>
      <w:r w:rsidRPr="00E86AD6">
        <w:rPr>
          <w:rFonts w:ascii="Times New Roman" w:hAnsi="Times New Roman" w:cs="Times New Roman"/>
          <w:b/>
          <w:bCs/>
          <w:iCs/>
          <w:sz w:val="28"/>
          <w:szCs w:val="28"/>
        </w:rPr>
        <w:t>оптимистичный вариант</w:t>
      </w:r>
      <w:r w:rsidRPr="00E86AD6">
        <w:rPr>
          <w:rFonts w:ascii="Times New Roman" w:hAnsi="Times New Roman" w:cs="Times New Roman"/>
          <w:sz w:val="28"/>
          <w:szCs w:val="28"/>
        </w:rPr>
        <w:t xml:space="preserve"> предполагает демографический рост населения. В качестве оптимистичного прогноза взят 2010 год, с максимальным приростом населения в 38 человек. Численность населения сельсовета составит к </w:t>
      </w:r>
      <w:r w:rsidRPr="00E86AD6">
        <w:rPr>
          <w:rFonts w:ascii="Times New Roman" w:hAnsi="Times New Roman" w:cs="Times New Roman"/>
          <w:b/>
          <w:bCs/>
          <w:sz w:val="28"/>
          <w:szCs w:val="28"/>
        </w:rPr>
        <w:t>2033</w:t>
      </w:r>
      <w:r w:rsidRPr="00E86AD6">
        <w:rPr>
          <w:rFonts w:ascii="Times New Roman" w:hAnsi="Times New Roman" w:cs="Times New Roman"/>
          <w:sz w:val="28"/>
          <w:szCs w:val="28"/>
        </w:rPr>
        <w:t xml:space="preserve"> году  </w:t>
      </w:r>
      <w:r w:rsidRPr="00E86AD6">
        <w:rPr>
          <w:rFonts w:ascii="Times New Roman" w:hAnsi="Times New Roman" w:cs="Times New Roman"/>
          <w:b/>
          <w:sz w:val="28"/>
          <w:szCs w:val="28"/>
        </w:rPr>
        <w:t>1736</w:t>
      </w:r>
      <w:r w:rsidRPr="00E86AD6">
        <w:rPr>
          <w:rFonts w:ascii="Times New Roman" w:hAnsi="Times New Roman" w:cs="Times New Roman"/>
          <w:sz w:val="28"/>
          <w:szCs w:val="28"/>
        </w:rPr>
        <w:t xml:space="preserve"> человек.</w:t>
      </w:r>
    </w:p>
    <w:p w:rsidR="008031CD" w:rsidRPr="00C61C02" w:rsidRDefault="008031CD" w:rsidP="00132574">
      <w:pPr>
        <w:pStyle w:val="af4"/>
        <w:spacing w:before="0" w:after="0"/>
        <w:ind w:firstLine="851"/>
        <w:rPr>
          <w:sz w:val="28"/>
          <w:szCs w:val="28"/>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8"/>
        <w:gridCol w:w="3402"/>
      </w:tblGrid>
      <w:tr w:rsidR="008031CD" w:rsidRPr="00192F16" w:rsidTr="00651A71">
        <w:trPr>
          <w:trHeight w:val="465"/>
          <w:jc w:val="center"/>
        </w:trPr>
        <w:tc>
          <w:tcPr>
            <w:tcW w:w="4548" w:type="dxa"/>
            <w:shd w:val="clear" w:color="auto" w:fill="F2F2F2" w:themeFill="background1" w:themeFillShade="F2"/>
            <w:vAlign w:val="bottom"/>
          </w:tcPr>
          <w:p w:rsidR="008031CD" w:rsidRPr="009A59F1" w:rsidRDefault="008031CD" w:rsidP="00132574">
            <w:pPr>
              <w:spacing w:after="0" w:line="240" w:lineRule="auto"/>
              <w:ind w:firstLine="709"/>
              <w:rPr>
                <w:rFonts w:ascii="Times New Roman" w:hAnsi="Times New Roman" w:cs="Times New Roman"/>
                <w:b/>
                <w:sz w:val="28"/>
                <w:szCs w:val="28"/>
              </w:rPr>
            </w:pPr>
            <w:r w:rsidRPr="009A59F1">
              <w:rPr>
                <w:rFonts w:ascii="Times New Roman" w:hAnsi="Times New Roman" w:cs="Times New Roman"/>
                <w:b/>
                <w:bCs/>
                <w:sz w:val="28"/>
                <w:szCs w:val="28"/>
              </w:rPr>
              <w:t>Прогноз</w:t>
            </w:r>
          </w:p>
        </w:tc>
        <w:tc>
          <w:tcPr>
            <w:tcW w:w="3402" w:type="dxa"/>
            <w:shd w:val="clear" w:color="auto" w:fill="F2F2F2" w:themeFill="background1" w:themeFillShade="F2"/>
            <w:vAlign w:val="bottom"/>
          </w:tcPr>
          <w:p w:rsidR="008031CD" w:rsidRPr="009A59F1" w:rsidRDefault="008031CD" w:rsidP="00132574">
            <w:pPr>
              <w:spacing w:after="0" w:line="240" w:lineRule="auto"/>
              <w:ind w:firstLine="709"/>
              <w:rPr>
                <w:rFonts w:ascii="Times New Roman" w:hAnsi="Times New Roman" w:cs="Times New Roman"/>
                <w:b/>
                <w:sz w:val="28"/>
                <w:szCs w:val="28"/>
              </w:rPr>
            </w:pPr>
            <w:r w:rsidRPr="009A59F1">
              <w:rPr>
                <w:rFonts w:ascii="Times New Roman" w:hAnsi="Times New Roman" w:cs="Times New Roman"/>
                <w:b/>
                <w:sz w:val="28"/>
                <w:szCs w:val="28"/>
              </w:rPr>
              <w:t>Население, чел.</w:t>
            </w:r>
          </w:p>
        </w:tc>
      </w:tr>
      <w:tr w:rsidR="008031CD" w:rsidRPr="007B17B4" w:rsidTr="00651A71">
        <w:trPr>
          <w:trHeight w:val="465"/>
          <w:jc w:val="center"/>
        </w:trPr>
        <w:tc>
          <w:tcPr>
            <w:tcW w:w="4548" w:type="dxa"/>
            <w:shd w:val="clear" w:color="auto" w:fill="auto"/>
            <w:vAlign w:val="bottom"/>
          </w:tcPr>
          <w:p w:rsidR="008031CD" w:rsidRPr="009A59F1" w:rsidRDefault="008031CD" w:rsidP="00132574">
            <w:pPr>
              <w:spacing w:after="0" w:line="240" w:lineRule="auto"/>
              <w:ind w:firstLine="709"/>
              <w:rPr>
                <w:rFonts w:ascii="Times New Roman" w:hAnsi="Times New Roman" w:cs="Times New Roman"/>
                <w:sz w:val="28"/>
                <w:szCs w:val="28"/>
              </w:rPr>
            </w:pPr>
            <w:r w:rsidRPr="009A59F1">
              <w:rPr>
                <w:rFonts w:ascii="Times New Roman" w:hAnsi="Times New Roman" w:cs="Times New Roman"/>
                <w:sz w:val="28"/>
                <w:szCs w:val="28"/>
              </w:rPr>
              <w:t>на</w:t>
            </w:r>
            <w:r w:rsidRPr="009A59F1">
              <w:rPr>
                <w:rFonts w:ascii="Times New Roman" w:hAnsi="Times New Roman" w:cs="Times New Roman"/>
                <w:bCs/>
                <w:sz w:val="28"/>
                <w:szCs w:val="28"/>
              </w:rPr>
              <w:t xml:space="preserve"> 2033 г.</w:t>
            </w:r>
          </w:p>
        </w:tc>
        <w:tc>
          <w:tcPr>
            <w:tcW w:w="3402" w:type="dxa"/>
            <w:shd w:val="clear" w:color="auto" w:fill="auto"/>
            <w:vAlign w:val="bottom"/>
          </w:tcPr>
          <w:p w:rsidR="008031CD" w:rsidRPr="009A59F1" w:rsidRDefault="008031CD" w:rsidP="00132574">
            <w:pPr>
              <w:spacing w:after="0" w:line="240" w:lineRule="auto"/>
              <w:ind w:firstLine="709"/>
              <w:rPr>
                <w:rFonts w:ascii="Times New Roman" w:hAnsi="Times New Roman" w:cs="Times New Roman"/>
                <w:bCs/>
                <w:sz w:val="28"/>
                <w:szCs w:val="28"/>
              </w:rPr>
            </w:pPr>
            <w:r w:rsidRPr="009A59F1">
              <w:rPr>
                <w:rFonts w:ascii="Times New Roman" w:hAnsi="Times New Roman" w:cs="Times New Roman"/>
                <w:bCs/>
                <w:sz w:val="28"/>
                <w:szCs w:val="28"/>
              </w:rPr>
              <w:t>1736</w:t>
            </w:r>
          </w:p>
        </w:tc>
      </w:tr>
    </w:tbl>
    <w:p w:rsidR="008031CD" w:rsidRDefault="008031CD" w:rsidP="00132574">
      <w:pPr>
        <w:pStyle w:val="af4"/>
        <w:tabs>
          <w:tab w:val="left" w:pos="851"/>
        </w:tabs>
        <w:spacing w:before="0" w:after="0"/>
        <w:ind w:firstLine="851"/>
        <w:rPr>
          <w:i/>
          <w:iCs/>
          <w:sz w:val="28"/>
          <w:szCs w:val="28"/>
          <w:highlight w:val="yellow"/>
        </w:rPr>
      </w:pPr>
    </w:p>
    <w:p w:rsidR="008031CD" w:rsidRPr="00E86AD6" w:rsidRDefault="008031CD" w:rsidP="00132574">
      <w:pPr>
        <w:pStyle w:val="af4"/>
        <w:tabs>
          <w:tab w:val="left" w:pos="851"/>
        </w:tabs>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При расчете перспективной численности с использованием коэффициента общего прироста, перспективы роста населения сельсовета незначительны. </w:t>
      </w:r>
    </w:p>
    <w:p w:rsidR="008031CD" w:rsidRPr="00E86AD6" w:rsidRDefault="008031CD" w:rsidP="00132574">
      <w:pPr>
        <w:pStyle w:val="af4"/>
        <w:tabs>
          <w:tab w:val="left" w:pos="851"/>
        </w:tabs>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Более точный метод, используемый для длительных прогнозов, - это </w:t>
      </w:r>
      <w:r w:rsidRPr="00E86AD6">
        <w:rPr>
          <w:rFonts w:ascii="Times New Roman" w:hAnsi="Times New Roman" w:cs="Times New Roman"/>
          <w:iCs/>
          <w:sz w:val="28"/>
          <w:szCs w:val="28"/>
        </w:rPr>
        <w:t>метод возрастной передвижки</w:t>
      </w:r>
      <w:r w:rsidRPr="00E86AD6">
        <w:rPr>
          <w:rFonts w:ascii="Times New Roman" w:hAnsi="Times New Roman" w:cs="Times New Roman"/>
          <w:i/>
          <w:iCs/>
          <w:sz w:val="28"/>
          <w:szCs w:val="28"/>
        </w:rPr>
        <w:t xml:space="preserve">, </w:t>
      </w:r>
      <w:r w:rsidRPr="00E86AD6">
        <w:rPr>
          <w:rFonts w:ascii="Times New Roman" w:hAnsi="Times New Roman" w:cs="Times New Roman"/>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так как отсутствуют текущие статистические данные и расчетные таблицы рождаемости и смертности по населению Чернореченского сельсовета.</w:t>
      </w:r>
    </w:p>
    <w:p w:rsidR="008031CD" w:rsidRPr="00E86AD6" w:rsidRDefault="008031CD" w:rsidP="00132574">
      <w:pPr>
        <w:pStyle w:val="af4"/>
        <w:tabs>
          <w:tab w:val="left" w:pos="851"/>
        </w:tabs>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Произвести расчет перспективной численности населения </w:t>
      </w:r>
      <w:r w:rsidRPr="00E86AD6">
        <w:rPr>
          <w:rFonts w:ascii="Times New Roman" w:hAnsi="Times New Roman" w:cs="Times New Roman"/>
          <w:iCs/>
          <w:sz w:val="28"/>
          <w:szCs w:val="28"/>
        </w:rPr>
        <w:t>методом трудового баланса</w:t>
      </w:r>
      <w:r w:rsidRPr="00E86AD6">
        <w:rPr>
          <w:rFonts w:ascii="Times New Roman" w:hAnsi="Times New Roman" w:cs="Times New Roman"/>
          <w:sz w:val="28"/>
          <w:szCs w:val="28"/>
        </w:rPr>
        <w:t xml:space="preserve"> также нет возможности, так как отсутствуют данные абсолютной численности градообразующих кадров на расчетный срок.</w:t>
      </w:r>
    </w:p>
    <w:p w:rsidR="008031CD" w:rsidRPr="00E86AD6" w:rsidRDefault="008031CD" w:rsidP="00132574">
      <w:pPr>
        <w:pStyle w:val="af4"/>
        <w:tabs>
          <w:tab w:val="left" w:pos="6315"/>
        </w:tabs>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Таким образом, перспективная численность населения сельсовета существенным образом отличается в зависимости от выбранного метода расчета и сценария демографического развития. </w:t>
      </w:r>
    </w:p>
    <w:p w:rsidR="008031CD" w:rsidRPr="00E86AD6" w:rsidRDefault="008031CD" w:rsidP="00132574">
      <w:pPr>
        <w:pStyle w:val="af4"/>
        <w:tabs>
          <w:tab w:val="left" w:pos="6315"/>
        </w:tabs>
        <w:spacing w:before="0" w:after="0"/>
        <w:rPr>
          <w:rFonts w:ascii="Times New Roman" w:hAnsi="Times New Roman" w:cs="Times New Roman"/>
          <w:sz w:val="28"/>
          <w:szCs w:val="28"/>
        </w:rPr>
      </w:pPr>
      <w:r w:rsidRPr="00E86AD6">
        <w:rPr>
          <w:rFonts w:ascii="Times New Roman" w:hAnsi="Times New Roman" w:cs="Times New Roman"/>
          <w:sz w:val="28"/>
          <w:szCs w:val="28"/>
        </w:rPr>
        <w:t xml:space="preserve">Для оценки потребности МО Чернореченский сельсовет в ресурсах территории, социального обеспечения и инженерного обустройства села принимаем к рассмотрению численность населения Чернореченского сельсовета: </w:t>
      </w:r>
    </w:p>
    <w:p w:rsidR="008031CD" w:rsidRPr="00E86AD6" w:rsidRDefault="008031CD" w:rsidP="00132574">
      <w:pPr>
        <w:pStyle w:val="af4"/>
        <w:tabs>
          <w:tab w:val="left" w:pos="6315"/>
        </w:tabs>
        <w:spacing w:before="0" w:after="0"/>
        <w:ind w:firstLine="851"/>
        <w:rPr>
          <w:rFonts w:ascii="Times New Roman" w:hAnsi="Times New Roman" w:cs="Times New Roman"/>
          <w:sz w:val="28"/>
          <w:szCs w:val="28"/>
        </w:rPr>
      </w:pPr>
      <w:r w:rsidRPr="00E86AD6">
        <w:rPr>
          <w:rFonts w:ascii="Times New Roman" w:hAnsi="Times New Roman" w:cs="Times New Roman"/>
          <w:sz w:val="28"/>
          <w:szCs w:val="28"/>
        </w:rPr>
        <w:t xml:space="preserve"> </w:t>
      </w:r>
      <w:r w:rsidRPr="00E86AD6">
        <w:rPr>
          <w:rFonts w:ascii="Times New Roman" w:hAnsi="Times New Roman" w:cs="Times New Roman"/>
          <w:b/>
          <w:bCs/>
          <w:sz w:val="28"/>
          <w:szCs w:val="28"/>
        </w:rPr>
        <w:t>к 2033 году – 1736 чел.,</w:t>
      </w:r>
      <w:r w:rsidRPr="00E86AD6">
        <w:rPr>
          <w:rFonts w:ascii="Times New Roman" w:hAnsi="Times New Roman" w:cs="Times New Roman"/>
          <w:sz w:val="28"/>
          <w:szCs w:val="28"/>
        </w:rPr>
        <w:t xml:space="preserve"> прирост составит </w:t>
      </w:r>
      <w:r w:rsidRPr="00E86AD6">
        <w:rPr>
          <w:rFonts w:ascii="Times New Roman" w:hAnsi="Times New Roman" w:cs="Times New Roman"/>
          <w:b/>
          <w:sz w:val="28"/>
          <w:szCs w:val="28"/>
        </w:rPr>
        <w:t>114</w:t>
      </w:r>
      <w:r w:rsidRPr="00E86AD6">
        <w:rPr>
          <w:rFonts w:ascii="Times New Roman" w:hAnsi="Times New Roman" w:cs="Times New Roman"/>
          <w:sz w:val="28"/>
          <w:szCs w:val="28"/>
        </w:rPr>
        <w:t xml:space="preserve"> человек.</w:t>
      </w:r>
    </w:p>
    <w:p w:rsidR="008031CD" w:rsidRPr="003E2A86"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627027">
        <w:rPr>
          <w:rFonts w:ascii="Times New Roman" w:hAnsi="Times New Roman"/>
          <w:sz w:val="28"/>
          <w:szCs w:val="28"/>
        </w:rPr>
        <w:t>В  представленном  генеральном  плане  даны  пр</w:t>
      </w:r>
      <w:r>
        <w:rPr>
          <w:rFonts w:ascii="Times New Roman" w:hAnsi="Times New Roman"/>
          <w:sz w:val="28"/>
          <w:szCs w:val="28"/>
        </w:rPr>
        <w:t xml:space="preserve">едложения </w:t>
      </w:r>
      <w:r w:rsidRPr="00627027">
        <w:rPr>
          <w:rFonts w:ascii="Times New Roman" w:hAnsi="Times New Roman"/>
          <w:sz w:val="28"/>
          <w:szCs w:val="28"/>
        </w:rPr>
        <w:t xml:space="preserve">с учётом </w:t>
      </w:r>
      <w:r>
        <w:rPr>
          <w:rFonts w:ascii="Times New Roman" w:hAnsi="Times New Roman"/>
          <w:sz w:val="28"/>
          <w:szCs w:val="28"/>
        </w:rPr>
        <w:t xml:space="preserve"> </w:t>
      </w:r>
      <w:r w:rsidRPr="00627027">
        <w:rPr>
          <w:rFonts w:ascii="Times New Roman" w:hAnsi="Times New Roman"/>
          <w:sz w:val="28"/>
          <w:szCs w:val="28"/>
        </w:rPr>
        <w:t xml:space="preserve"> установления численности  населения  на уровне: непосредственно село </w:t>
      </w:r>
      <w:r>
        <w:rPr>
          <w:rFonts w:ascii="Times New Roman" w:hAnsi="Times New Roman"/>
          <w:sz w:val="28"/>
          <w:szCs w:val="28"/>
        </w:rPr>
        <w:t>Черноречье</w:t>
      </w:r>
      <w:r w:rsidRPr="00627027">
        <w:rPr>
          <w:rFonts w:ascii="Times New Roman" w:hAnsi="Times New Roman"/>
          <w:sz w:val="28"/>
          <w:szCs w:val="28"/>
        </w:rPr>
        <w:t xml:space="preserve"> </w:t>
      </w:r>
      <w:r>
        <w:rPr>
          <w:rFonts w:ascii="Times New Roman" w:hAnsi="Times New Roman"/>
          <w:b/>
          <w:sz w:val="28"/>
          <w:szCs w:val="28"/>
        </w:rPr>
        <w:t>203</w:t>
      </w:r>
      <w:r w:rsidRPr="00E45BC8">
        <w:rPr>
          <w:rFonts w:ascii="Times New Roman" w:hAnsi="Times New Roman"/>
          <w:b/>
          <w:sz w:val="28"/>
          <w:szCs w:val="28"/>
        </w:rPr>
        <w:t>0</w:t>
      </w:r>
      <w:r>
        <w:rPr>
          <w:rFonts w:ascii="Times New Roman" w:hAnsi="Times New Roman"/>
          <w:sz w:val="28"/>
          <w:szCs w:val="28"/>
        </w:rPr>
        <w:t xml:space="preserve"> чел. при площади жилой территории села 291</w:t>
      </w:r>
      <w:r w:rsidRPr="003E2A86">
        <w:rPr>
          <w:rFonts w:ascii="Times New Roman" w:hAnsi="Times New Roman"/>
          <w:sz w:val="28"/>
          <w:szCs w:val="28"/>
        </w:rPr>
        <w:t xml:space="preserve"> га.</w:t>
      </w:r>
      <w:r>
        <w:rPr>
          <w:rFonts w:ascii="Times New Roman" w:hAnsi="Times New Roman"/>
          <w:sz w:val="28"/>
          <w:szCs w:val="28"/>
        </w:rPr>
        <w:t xml:space="preserve"> (прирост </w:t>
      </w:r>
      <w:r>
        <w:rPr>
          <w:rFonts w:ascii="Times New Roman" w:hAnsi="Times New Roman"/>
          <w:b/>
          <w:sz w:val="28"/>
          <w:szCs w:val="28"/>
        </w:rPr>
        <w:t>41</w:t>
      </w:r>
      <w:r w:rsidRPr="00FF49C1">
        <w:rPr>
          <w:rFonts w:ascii="Times New Roman" w:hAnsi="Times New Roman"/>
          <w:b/>
          <w:sz w:val="28"/>
          <w:szCs w:val="28"/>
        </w:rPr>
        <w:t>0</w:t>
      </w:r>
      <w:r>
        <w:rPr>
          <w:rFonts w:ascii="Times New Roman" w:hAnsi="Times New Roman"/>
          <w:sz w:val="28"/>
          <w:szCs w:val="28"/>
        </w:rPr>
        <w:t xml:space="preserve"> человек)</w:t>
      </w:r>
      <w:r w:rsidRPr="003E2A86">
        <w:rPr>
          <w:rFonts w:ascii="Times New Roman" w:hAnsi="Times New Roman"/>
          <w:sz w:val="28"/>
          <w:szCs w:val="28"/>
        </w:rPr>
        <w:t xml:space="preserve">, </w:t>
      </w:r>
      <w:r w:rsidRPr="000C7017">
        <w:rPr>
          <w:rFonts w:ascii="Times New Roman" w:hAnsi="Times New Roman"/>
          <w:sz w:val="28"/>
          <w:szCs w:val="28"/>
        </w:rPr>
        <w:t xml:space="preserve">новый район комплексной малоэтажной жилой </w:t>
      </w:r>
      <w:r w:rsidRPr="003E2A86">
        <w:rPr>
          <w:rFonts w:ascii="Times New Roman" w:hAnsi="Times New Roman"/>
          <w:sz w:val="28"/>
          <w:szCs w:val="28"/>
        </w:rPr>
        <w:t xml:space="preserve">застройки </w:t>
      </w:r>
      <w:r w:rsidRPr="00E45BC8">
        <w:rPr>
          <w:rFonts w:ascii="Times New Roman" w:hAnsi="Times New Roman"/>
          <w:b/>
          <w:sz w:val="28"/>
          <w:szCs w:val="28"/>
        </w:rPr>
        <w:t>26</w:t>
      </w:r>
      <w:r>
        <w:rPr>
          <w:rFonts w:ascii="Times New Roman" w:hAnsi="Times New Roman"/>
          <w:b/>
          <w:sz w:val="28"/>
          <w:szCs w:val="28"/>
        </w:rPr>
        <w:t>1</w:t>
      </w:r>
      <w:r w:rsidRPr="00E45BC8">
        <w:rPr>
          <w:rFonts w:ascii="Times New Roman" w:hAnsi="Times New Roman"/>
          <w:b/>
          <w:sz w:val="28"/>
          <w:szCs w:val="28"/>
        </w:rPr>
        <w:t>0</w:t>
      </w:r>
      <w:r w:rsidRPr="003E2A86">
        <w:rPr>
          <w:rFonts w:ascii="Times New Roman" w:hAnsi="Times New Roman"/>
          <w:sz w:val="28"/>
          <w:szCs w:val="28"/>
        </w:rPr>
        <w:t xml:space="preserve"> чел. на участке  площадью </w:t>
      </w:r>
      <w:r>
        <w:rPr>
          <w:rFonts w:ascii="Times New Roman" w:hAnsi="Times New Roman"/>
          <w:sz w:val="28"/>
          <w:szCs w:val="28"/>
        </w:rPr>
        <w:t>211,7</w:t>
      </w:r>
      <w:r w:rsidRPr="003E2A86">
        <w:rPr>
          <w:rFonts w:ascii="Times New Roman" w:hAnsi="Times New Roman"/>
          <w:sz w:val="28"/>
          <w:szCs w:val="28"/>
        </w:rPr>
        <w:t xml:space="preserve"> га.</w:t>
      </w:r>
      <w:r>
        <w:rPr>
          <w:rFonts w:ascii="Times New Roman" w:hAnsi="Times New Roman"/>
          <w:sz w:val="28"/>
          <w:szCs w:val="28"/>
        </w:rPr>
        <w:t xml:space="preserve"> (см. расчет на стр. 52).</w:t>
      </w:r>
      <w:r w:rsidRPr="003E2A86">
        <w:rPr>
          <w:rFonts w:ascii="Times New Roman" w:hAnsi="Times New Roman"/>
          <w:sz w:val="28"/>
          <w:szCs w:val="28"/>
        </w:rPr>
        <w:t xml:space="preserve"> </w:t>
      </w:r>
    </w:p>
    <w:p w:rsidR="008031CD" w:rsidRPr="003E2A86"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sidRPr="003E2A86">
        <w:rPr>
          <w:rFonts w:ascii="Times New Roman" w:hAnsi="Times New Roman" w:cs="Times New Roman"/>
          <w:sz w:val="28"/>
          <w:szCs w:val="28"/>
        </w:rPr>
        <w:t xml:space="preserve">Всего </w:t>
      </w:r>
      <w:r w:rsidRPr="00E45BC8">
        <w:rPr>
          <w:rFonts w:ascii="Times New Roman" w:hAnsi="Times New Roman" w:cs="Times New Roman"/>
          <w:b/>
          <w:sz w:val="28"/>
          <w:szCs w:val="28"/>
        </w:rPr>
        <w:t>4640</w:t>
      </w:r>
      <w:r w:rsidRPr="003E2A86">
        <w:rPr>
          <w:rFonts w:ascii="Times New Roman" w:hAnsi="Times New Roman" w:cs="Times New Roman"/>
          <w:sz w:val="28"/>
          <w:szCs w:val="28"/>
        </w:rPr>
        <w:t xml:space="preserve"> человек</w:t>
      </w:r>
      <w:r>
        <w:rPr>
          <w:rFonts w:ascii="Times New Roman" w:hAnsi="Times New Roman" w:cs="Times New Roman"/>
          <w:sz w:val="28"/>
          <w:szCs w:val="28"/>
        </w:rPr>
        <w:t xml:space="preserve"> (прирост </w:t>
      </w:r>
      <w:r w:rsidRPr="00FF49C1">
        <w:rPr>
          <w:rFonts w:ascii="Times New Roman" w:hAnsi="Times New Roman" w:cs="Times New Roman"/>
          <w:b/>
          <w:sz w:val="28"/>
          <w:szCs w:val="28"/>
        </w:rPr>
        <w:t>3020</w:t>
      </w:r>
      <w:r>
        <w:rPr>
          <w:rFonts w:ascii="Times New Roman" w:hAnsi="Times New Roman" w:cs="Times New Roman"/>
          <w:sz w:val="28"/>
          <w:szCs w:val="28"/>
        </w:rPr>
        <w:t xml:space="preserve"> человек)</w:t>
      </w:r>
      <w:r w:rsidRPr="003E2A86">
        <w:rPr>
          <w:rFonts w:ascii="Times New Roman" w:hAnsi="Times New Roman" w:cs="Times New Roman"/>
          <w:sz w:val="28"/>
          <w:szCs w:val="28"/>
        </w:rPr>
        <w:t>.</w:t>
      </w:r>
    </w:p>
    <w:p w:rsidR="008031CD" w:rsidRPr="00146CC2"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Расположение в получасовой транспортной доступности от города Оренбурга позволяет рассматривать село Черноречье с новым планируемым районом как </w:t>
      </w:r>
      <w:r>
        <w:rPr>
          <w:rFonts w:ascii="Times New Roman" w:hAnsi="Times New Roman" w:cs="Times New Roman"/>
          <w:sz w:val="28"/>
          <w:szCs w:val="28"/>
        </w:rPr>
        <w:lastRenderedPageBreak/>
        <w:t xml:space="preserve">пригородную агломерацию. </w:t>
      </w:r>
      <w:r w:rsidRPr="00146CC2">
        <w:rPr>
          <w:rFonts w:ascii="Times New Roman" w:hAnsi="Times New Roman" w:cs="Times New Roman"/>
          <w:sz w:val="28"/>
          <w:szCs w:val="28"/>
        </w:rPr>
        <w:t xml:space="preserve">Предложение размещения населения </w:t>
      </w:r>
      <w:r>
        <w:rPr>
          <w:rFonts w:ascii="Times New Roman" w:hAnsi="Times New Roman" w:cs="Times New Roman"/>
          <w:sz w:val="28"/>
          <w:szCs w:val="28"/>
        </w:rPr>
        <w:t>превышающего</w:t>
      </w:r>
      <w:r w:rsidRPr="00146CC2">
        <w:rPr>
          <w:rFonts w:ascii="Times New Roman" w:hAnsi="Times New Roman" w:cs="Times New Roman"/>
          <w:sz w:val="28"/>
          <w:szCs w:val="28"/>
        </w:rPr>
        <w:t xml:space="preserve"> прогнозируем</w:t>
      </w:r>
      <w:r>
        <w:rPr>
          <w:rFonts w:ascii="Times New Roman" w:hAnsi="Times New Roman" w:cs="Times New Roman"/>
          <w:sz w:val="28"/>
          <w:szCs w:val="28"/>
        </w:rPr>
        <w:t>ый прирост</w:t>
      </w:r>
      <w:r w:rsidRPr="00146CC2">
        <w:rPr>
          <w:rFonts w:ascii="Times New Roman" w:hAnsi="Times New Roman" w:cs="Times New Roman"/>
          <w:sz w:val="28"/>
          <w:szCs w:val="28"/>
        </w:rPr>
        <w:t xml:space="preserve"> по МО, обосновывается </w:t>
      </w:r>
      <w:r>
        <w:rPr>
          <w:rFonts w:ascii="Times New Roman" w:hAnsi="Times New Roman" w:cs="Times New Roman"/>
          <w:sz w:val="28"/>
          <w:szCs w:val="28"/>
        </w:rPr>
        <w:t>спросом на земельные участки в связи с получасовой транспортной доступностью города Оренбурга, а также тем, что</w:t>
      </w:r>
      <w:r w:rsidRPr="00146CC2">
        <w:rPr>
          <w:rFonts w:ascii="Times New Roman" w:hAnsi="Times New Roman" w:cs="Times New Roman"/>
          <w:sz w:val="28"/>
          <w:szCs w:val="28"/>
        </w:rPr>
        <w:t xml:space="preserve">  </w:t>
      </w:r>
      <w:r>
        <w:rPr>
          <w:rFonts w:ascii="Times New Roman" w:hAnsi="Times New Roman" w:cs="Times New Roman"/>
          <w:sz w:val="28"/>
          <w:szCs w:val="28"/>
        </w:rPr>
        <w:t>р</w:t>
      </w:r>
      <w:r w:rsidRPr="00146CC2">
        <w:rPr>
          <w:rFonts w:ascii="Times New Roman" w:hAnsi="Times New Roman" w:cs="Times New Roman"/>
          <w:sz w:val="28"/>
          <w:szCs w:val="28"/>
        </w:rPr>
        <w:t>ассматриваемый в демографических расчетах период 2000 – 2012 гг. следовал за одним из самых неблагоприятных для развития страны периодом 90-х гг. В связи с экстремальным характером указанного периода последовавшее за ним десятилетие не является показательным для прогнозов роста населения на период до 2033 года.</w:t>
      </w:r>
      <w:r w:rsidRPr="00146CC2">
        <w:rPr>
          <w:rFonts w:ascii="Times New Roman" w:hAnsi="Times New Roman" w:cs="Times New Roman"/>
          <w:sz w:val="28"/>
          <w:szCs w:val="28"/>
          <w:highlight w:val="yellow"/>
        </w:rPr>
        <w:t xml:space="preserve"> </w:t>
      </w:r>
    </w:p>
    <w:p w:rsidR="008031CD" w:rsidRPr="00CA0131" w:rsidRDefault="008031CD" w:rsidP="00151357">
      <w:pPr>
        <w:pStyle w:val="af4"/>
        <w:numPr>
          <w:ilvl w:val="0"/>
          <w:numId w:val="1"/>
        </w:numPr>
        <w:tabs>
          <w:tab w:val="left" w:pos="851"/>
        </w:tabs>
        <w:suppressAutoHyphens w:val="0"/>
        <w:spacing w:before="0" w:after="0"/>
        <w:ind w:left="0" w:firstLine="709"/>
        <w:rPr>
          <w:sz w:val="28"/>
          <w:szCs w:val="28"/>
        </w:rPr>
      </w:pPr>
      <w:r>
        <w:rPr>
          <w:sz w:val="28"/>
          <w:szCs w:val="28"/>
        </w:rPr>
        <w:t xml:space="preserve">Рост численности </w:t>
      </w:r>
      <w:r w:rsidRPr="00CA0131">
        <w:rPr>
          <w:sz w:val="28"/>
          <w:szCs w:val="28"/>
        </w:rPr>
        <w:t>населения</w:t>
      </w:r>
      <w:r>
        <w:rPr>
          <w:sz w:val="28"/>
          <w:szCs w:val="28"/>
        </w:rPr>
        <w:t xml:space="preserve"> также </w:t>
      </w:r>
      <w:r w:rsidRPr="00CA0131">
        <w:rPr>
          <w:sz w:val="28"/>
          <w:szCs w:val="28"/>
        </w:rPr>
        <w:t>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8031CD" w:rsidRPr="007779A0" w:rsidRDefault="008031CD" w:rsidP="00132574">
      <w:pPr>
        <w:spacing w:after="0" w:line="240" w:lineRule="auto"/>
      </w:pPr>
    </w:p>
    <w:p w:rsidR="008031CD" w:rsidRDefault="008031CD" w:rsidP="00132574">
      <w:pPr>
        <w:pStyle w:val="20"/>
        <w:spacing w:before="0" w:line="240" w:lineRule="auto"/>
        <w:ind w:firstLine="709"/>
        <w:rPr>
          <w:rFonts w:ascii="Times New Roman" w:hAnsi="Times New Roman"/>
          <w:i/>
        </w:rPr>
      </w:pPr>
      <w:bookmarkStart w:id="56" w:name="_Toc99809825"/>
      <w:bookmarkStart w:id="57" w:name="_Toc106697919"/>
      <w:r w:rsidRPr="007779A0">
        <w:rPr>
          <w:rFonts w:ascii="Times New Roman" w:hAnsi="Times New Roman"/>
          <w:i/>
        </w:rPr>
        <w:t>5.3. Жилищный фонд и жилищное строительство</w:t>
      </w:r>
      <w:bookmarkEnd w:id="56"/>
      <w:bookmarkEnd w:id="57"/>
    </w:p>
    <w:p w:rsidR="008031CD" w:rsidRPr="007779A0" w:rsidRDefault="008031CD" w:rsidP="00132574">
      <w:pPr>
        <w:spacing w:after="0" w:line="240" w:lineRule="auto"/>
      </w:pPr>
    </w:p>
    <w:p w:rsidR="008031CD" w:rsidRPr="00B177FD" w:rsidRDefault="008031CD" w:rsidP="00132574">
      <w:pPr>
        <w:spacing w:after="0" w:line="240" w:lineRule="auto"/>
        <w:ind w:firstLine="720"/>
        <w:jc w:val="both"/>
        <w:rPr>
          <w:rFonts w:ascii="Times New Roman" w:hAnsi="Times New Roman" w:cs="Times New Roman"/>
          <w:sz w:val="28"/>
          <w:szCs w:val="28"/>
        </w:rPr>
      </w:pPr>
      <w:r w:rsidRPr="00B177FD">
        <w:rPr>
          <w:rFonts w:ascii="Times New Roman" w:hAnsi="Times New Roman" w:cs="Times New Roman"/>
          <w:sz w:val="28"/>
          <w:szCs w:val="28"/>
        </w:rPr>
        <w:t xml:space="preserve">Жилищное строительство оказывает существенное влияние на формирование внутрипоселковой системы расселения, </w:t>
      </w:r>
      <w:r>
        <w:rPr>
          <w:rFonts w:ascii="Times New Roman" w:hAnsi="Times New Roman" w:cs="Times New Roman"/>
          <w:sz w:val="28"/>
          <w:szCs w:val="28"/>
        </w:rPr>
        <w:t>и</w:t>
      </w:r>
      <w:r w:rsidRPr="00B177FD">
        <w:rPr>
          <w:rFonts w:ascii="Times New Roman" w:hAnsi="Times New Roman" w:cs="Times New Roman"/>
          <w:sz w:val="28"/>
          <w:szCs w:val="28"/>
        </w:rPr>
        <w:t xml:space="preserve">,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8031CD" w:rsidRPr="00B177FD" w:rsidRDefault="008031CD" w:rsidP="00132574">
      <w:pPr>
        <w:spacing w:after="0" w:line="240" w:lineRule="auto"/>
        <w:ind w:firstLine="720"/>
        <w:jc w:val="both"/>
        <w:rPr>
          <w:rFonts w:ascii="Times New Roman" w:hAnsi="Times New Roman" w:cs="Times New Roman"/>
          <w:sz w:val="28"/>
          <w:szCs w:val="28"/>
        </w:rPr>
      </w:pPr>
      <w:r w:rsidRPr="00B177FD">
        <w:rPr>
          <w:rFonts w:ascii="Times New Roman" w:hAnsi="Times New Roman" w:cs="Times New Roman"/>
          <w:sz w:val="28"/>
          <w:szCs w:val="28"/>
        </w:rPr>
        <w:t xml:space="preserve">Весь жилищный фонд МО Чернореченский сельсовет состоит из индивидуальных одно- и двух этажных жилых домов </w:t>
      </w:r>
    </w:p>
    <w:p w:rsidR="008031CD" w:rsidRPr="0079063C" w:rsidRDefault="008031CD" w:rsidP="00132574">
      <w:pPr>
        <w:pStyle w:val="af"/>
        <w:spacing w:after="0" w:line="240" w:lineRule="auto"/>
        <w:ind w:left="0" w:firstLine="709"/>
        <w:jc w:val="both"/>
        <w:rPr>
          <w:rFonts w:ascii="Times New Roman" w:hAnsi="Times New Roman"/>
          <w:bCs/>
          <w:sz w:val="28"/>
          <w:szCs w:val="28"/>
          <w:highlight w:val="yellow"/>
        </w:rPr>
      </w:pPr>
      <w:r w:rsidRPr="0090674A">
        <w:rPr>
          <w:rFonts w:ascii="Times New Roman" w:hAnsi="Times New Roman"/>
          <w:bCs/>
          <w:sz w:val="28"/>
          <w:szCs w:val="28"/>
        </w:rPr>
        <w:t>Одним из недостатков развития МО</w:t>
      </w:r>
      <w:r>
        <w:rPr>
          <w:rFonts w:ascii="Times New Roman" w:hAnsi="Times New Roman"/>
          <w:bCs/>
          <w:sz w:val="28"/>
          <w:szCs w:val="28"/>
        </w:rPr>
        <w:t xml:space="preserve"> </w:t>
      </w:r>
      <w:r w:rsidRPr="0090674A">
        <w:rPr>
          <w:rFonts w:ascii="Times New Roman" w:hAnsi="Times New Roman"/>
          <w:bCs/>
          <w:sz w:val="28"/>
          <w:szCs w:val="28"/>
        </w:rPr>
        <w:t>является то, что поселение не полностью обеспечено централизованным водоснабжением и не обеспечено канализацией.</w:t>
      </w:r>
      <w:r w:rsidRPr="0079063C">
        <w:rPr>
          <w:rFonts w:ascii="Times New Roman" w:hAnsi="Times New Roman"/>
          <w:bCs/>
          <w:sz w:val="28"/>
          <w:szCs w:val="28"/>
          <w:highlight w:val="yellow"/>
        </w:rPr>
        <w:t xml:space="preserve"> </w:t>
      </w:r>
    </w:p>
    <w:p w:rsidR="008031CD" w:rsidRPr="0079063C" w:rsidRDefault="008031CD" w:rsidP="00132574">
      <w:pPr>
        <w:pStyle w:val="af"/>
        <w:spacing w:after="0" w:line="240" w:lineRule="auto"/>
        <w:ind w:left="0" w:firstLine="709"/>
        <w:jc w:val="both"/>
        <w:rPr>
          <w:rFonts w:ascii="Times New Roman" w:hAnsi="Times New Roman"/>
          <w:bCs/>
          <w:sz w:val="28"/>
          <w:szCs w:val="28"/>
          <w:highlight w:val="yellow"/>
        </w:rPr>
      </w:pPr>
    </w:p>
    <w:p w:rsidR="008031CD" w:rsidRDefault="008031CD" w:rsidP="00132574">
      <w:pPr>
        <w:pStyle w:val="20"/>
        <w:spacing w:before="0" w:line="240" w:lineRule="auto"/>
        <w:ind w:firstLine="709"/>
        <w:rPr>
          <w:rFonts w:ascii="Times New Roman" w:hAnsi="Times New Roman"/>
          <w:i/>
        </w:rPr>
      </w:pPr>
      <w:bookmarkStart w:id="58" w:name="_Toc99809826"/>
      <w:bookmarkStart w:id="59" w:name="_Toc106697920"/>
      <w:r w:rsidRPr="007779A0">
        <w:rPr>
          <w:rFonts w:ascii="Times New Roman" w:hAnsi="Times New Roman"/>
          <w:i/>
        </w:rPr>
        <w:t>5.4. Социальная сфера. Проблемы и направления развития</w:t>
      </w:r>
      <w:bookmarkEnd w:id="58"/>
      <w:bookmarkEnd w:id="59"/>
    </w:p>
    <w:p w:rsidR="008031CD" w:rsidRPr="00B316D1" w:rsidRDefault="008031CD" w:rsidP="00132574">
      <w:pPr>
        <w:spacing w:after="0" w:line="240" w:lineRule="auto"/>
        <w:rPr>
          <w:rFonts w:ascii="Times New Roman" w:hAnsi="Times New Roman" w:cs="Times New Roman"/>
          <w:b/>
          <w:sz w:val="28"/>
          <w:szCs w:val="28"/>
        </w:rPr>
      </w:pPr>
    </w:p>
    <w:p w:rsidR="008031CD" w:rsidRPr="00B316D1" w:rsidRDefault="008031CD" w:rsidP="00132574">
      <w:pPr>
        <w:spacing w:after="0" w:line="240" w:lineRule="auto"/>
        <w:ind w:firstLine="709"/>
        <w:rPr>
          <w:rFonts w:ascii="Times New Roman" w:hAnsi="Times New Roman" w:cs="Times New Roman"/>
          <w:b/>
          <w:sz w:val="28"/>
          <w:szCs w:val="28"/>
        </w:rPr>
      </w:pPr>
      <w:r w:rsidRPr="00B316D1">
        <w:rPr>
          <w:rFonts w:ascii="Times New Roman" w:hAnsi="Times New Roman" w:cs="Times New Roman"/>
          <w:b/>
          <w:sz w:val="28"/>
          <w:szCs w:val="28"/>
        </w:rPr>
        <w:t>Современное состояние</w:t>
      </w:r>
    </w:p>
    <w:p w:rsidR="008031CD" w:rsidRPr="0079063C" w:rsidRDefault="008031CD" w:rsidP="00132574">
      <w:pPr>
        <w:spacing w:after="0" w:line="240" w:lineRule="auto"/>
        <w:ind w:firstLine="709"/>
        <w:jc w:val="both"/>
        <w:rPr>
          <w:rFonts w:ascii="Times New Roman" w:hAnsi="Times New Roman" w:cs="Times New Roman"/>
          <w:sz w:val="28"/>
          <w:szCs w:val="28"/>
          <w:highlight w:val="yellow"/>
        </w:rPr>
      </w:pPr>
      <w:r w:rsidRPr="00B177FD">
        <w:rPr>
          <w:rFonts w:ascii="Times New Roman" w:hAnsi="Times New Roman" w:cs="Times New Roman"/>
          <w:sz w:val="28"/>
          <w:szCs w:val="28"/>
        </w:rPr>
        <w:t>МО Чернореченский сельсовет входит в состав Оренбургского района. Численность населения по данным администрации Чернореченского сельсовета на 01.01.</w:t>
      </w:r>
      <w:r w:rsidR="00E86AD6">
        <w:rPr>
          <w:rFonts w:ascii="Times New Roman" w:hAnsi="Times New Roman" w:cs="Times New Roman"/>
          <w:sz w:val="28"/>
          <w:szCs w:val="28"/>
        </w:rPr>
        <w:t>2020</w:t>
      </w:r>
      <w:r w:rsidRPr="00B177FD">
        <w:rPr>
          <w:rFonts w:ascii="Times New Roman" w:hAnsi="Times New Roman" w:cs="Times New Roman"/>
          <w:sz w:val="28"/>
          <w:szCs w:val="28"/>
        </w:rPr>
        <w:t>. составила 16</w:t>
      </w:r>
      <w:r w:rsidR="00E86AD6">
        <w:rPr>
          <w:rFonts w:ascii="Times New Roman" w:hAnsi="Times New Roman" w:cs="Times New Roman"/>
          <w:sz w:val="28"/>
          <w:szCs w:val="28"/>
        </w:rPr>
        <w:t>60</w:t>
      </w:r>
      <w:r w:rsidRPr="00B177FD">
        <w:rPr>
          <w:rFonts w:ascii="Times New Roman" w:hAnsi="Times New Roman" w:cs="Times New Roman"/>
          <w:sz w:val="28"/>
          <w:szCs w:val="28"/>
        </w:rPr>
        <w:t xml:space="preserve"> человек.</w:t>
      </w:r>
    </w:p>
    <w:p w:rsidR="008031CD" w:rsidRPr="00B177FD" w:rsidRDefault="008031CD" w:rsidP="00132574">
      <w:pPr>
        <w:spacing w:after="0" w:line="240" w:lineRule="auto"/>
        <w:ind w:firstLine="709"/>
        <w:jc w:val="both"/>
        <w:rPr>
          <w:rFonts w:ascii="Times New Roman" w:hAnsi="Times New Roman" w:cs="Times New Roman"/>
          <w:color w:val="000000"/>
          <w:sz w:val="28"/>
          <w:szCs w:val="28"/>
        </w:rPr>
      </w:pPr>
      <w:r w:rsidRPr="00B177FD">
        <w:rPr>
          <w:rFonts w:ascii="Times New Roman" w:hAnsi="Times New Roman" w:cs="Times New Roman"/>
          <w:color w:val="000000"/>
          <w:sz w:val="28"/>
          <w:szCs w:val="28"/>
        </w:rPr>
        <w:t>Ниже представлены сведения об учреждениях культурно-бытового обслуживания поселения в соответствии с данными предоставленными администрац</w:t>
      </w:r>
      <w:r>
        <w:rPr>
          <w:rFonts w:ascii="Times New Roman" w:hAnsi="Times New Roman" w:cs="Times New Roman"/>
          <w:color w:val="000000"/>
          <w:sz w:val="28"/>
          <w:szCs w:val="28"/>
        </w:rPr>
        <w:t>ией района</w:t>
      </w:r>
      <w:r w:rsidRPr="00B177FD">
        <w:rPr>
          <w:rFonts w:ascii="Times New Roman" w:hAnsi="Times New Roman" w:cs="Times New Roman"/>
          <w:color w:val="000000"/>
          <w:sz w:val="28"/>
          <w:szCs w:val="28"/>
        </w:rPr>
        <w:t>.</w:t>
      </w:r>
    </w:p>
    <w:p w:rsidR="008031CD" w:rsidRPr="00B316D1" w:rsidRDefault="008031CD" w:rsidP="00132574">
      <w:pPr>
        <w:tabs>
          <w:tab w:val="left" w:pos="3060"/>
        </w:tabs>
        <w:spacing w:after="0" w:line="240" w:lineRule="auto"/>
        <w:ind w:firstLine="720"/>
        <w:jc w:val="both"/>
        <w:rPr>
          <w:rFonts w:ascii="Times New Roman" w:hAnsi="Times New Roman" w:cs="Times New Roman"/>
          <w:b/>
          <w:bCs/>
          <w:color w:val="000000"/>
          <w:sz w:val="28"/>
          <w:szCs w:val="28"/>
        </w:rPr>
      </w:pPr>
      <w:r w:rsidRPr="00B316D1">
        <w:rPr>
          <w:rFonts w:ascii="Times New Roman" w:hAnsi="Times New Roman" w:cs="Times New Roman"/>
          <w:b/>
          <w:bCs/>
          <w:color w:val="000000"/>
          <w:sz w:val="28"/>
          <w:szCs w:val="28"/>
        </w:rPr>
        <w:t>Образование</w:t>
      </w:r>
      <w:r w:rsidRPr="00B316D1">
        <w:rPr>
          <w:rFonts w:ascii="Times New Roman" w:hAnsi="Times New Roman" w:cs="Times New Roman"/>
          <w:b/>
          <w:bCs/>
          <w:color w:val="000000"/>
          <w:sz w:val="28"/>
          <w:szCs w:val="28"/>
        </w:rPr>
        <w:tab/>
      </w:r>
    </w:p>
    <w:p w:rsidR="008031CD" w:rsidRPr="00B177FD" w:rsidRDefault="008031CD" w:rsidP="00132574">
      <w:pPr>
        <w:spacing w:after="0" w:line="240" w:lineRule="auto"/>
        <w:ind w:firstLine="709"/>
        <w:jc w:val="both"/>
        <w:rPr>
          <w:rFonts w:ascii="Times New Roman" w:hAnsi="Times New Roman" w:cs="Times New Roman"/>
          <w:sz w:val="28"/>
          <w:szCs w:val="28"/>
        </w:rPr>
      </w:pPr>
      <w:r w:rsidRPr="00B177FD">
        <w:rPr>
          <w:rFonts w:ascii="Times New Roman" w:hAnsi="Times New Roman" w:cs="Times New Roman"/>
          <w:sz w:val="28"/>
          <w:szCs w:val="28"/>
        </w:rPr>
        <w:t>На территории с.Черноречье расположены следующие объекты образования:</w:t>
      </w:r>
    </w:p>
    <w:p w:rsidR="008031CD" w:rsidRPr="00B177F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177FD">
        <w:rPr>
          <w:rFonts w:ascii="Times New Roman" w:hAnsi="Times New Roman" w:cs="Times New Roman"/>
          <w:sz w:val="28"/>
          <w:szCs w:val="28"/>
        </w:rPr>
        <w:t xml:space="preserve"> Чернореченская СОШ, расположенная по адресу: Оренбургская область, </w:t>
      </w:r>
      <w:r>
        <w:rPr>
          <w:rFonts w:ascii="Times New Roman" w:hAnsi="Times New Roman" w:cs="Times New Roman"/>
          <w:sz w:val="28"/>
          <w:szCs w:val="28"/>
        </w:rPr>
        <w:t>О</w:t>
      </w:r>
      <w:r w:rsidRPr="00B177FD">
        <w:rPr>
          <w:rFonts w:ascii="Times New Roman" w:hAnsi="Times New Roman" w:cs="Times New Roman"/>
          <w:sz w:val="28"/>
          <w:szCs w:val="28"/>
        </w:rPr>
        <w:t>ренбургский район, с.Черноречье, ул.Гонышева, 35. Здание двухэтажное, общей площадью 1721,7 кв.м., % износа на 2000г. составлял 26%.</w:t>
      </w:r>
      <w:r>
        <w:rPr>
          <w:rFonts w:ascii="Times New Roman" w:hAnsi="Times New Roman" w:cs="Times New Roman"/>
          <w:sz w:val="28"/>
          <w:szCs w:val="28"/>
        </w:rPr>
        <w:t xml:space="preserve"> </w:t>
      </w:r>
      <w:r w:rsidRPr="00B177FD">
        <w:rPr>
          <w:rFonts w:ascii="Times New Roman" w:hAnsi="Times New Roman" w:cs="Times New Roman"/>
          <w:sz w:val="28"/>
          <w:szCs w:val="28"/>
        </w:rPr>
        <w:t>Площадь земельного участка составляет 11770 кв.м.</w:t>
      </w:r>
    </w:p>
    <w:p w:rsidR="008031CD" w:rsidRPr="00B177FD" w:rsidRDefault="008031CD" w:rsidP="00132574">
      <w:pPr>
        <w:spacing w:after="0" w:line="240" w:lineRule="auto"/>
        <w:ind w:firstLine="709"/>
        <w:jc w:val="both"/>
        <w:rPr>
          <w:rFonts w:ascii="Times New Roman" w:hAnsi="Times New Roman" w:cs="Times New Roman"/>
          <w:sz w:val="28"/>
          <w:szCs w:val="28"/>
        </w:rPr>
      </w:pPr>
      <w:r w:rsidRPr="00B177FD">
        <w:rPr>
          <w:rFonts w:ascii="Times New Roman" w:hAnsi="Times New Roman" w:cs="Times New Roman"/>
          <w:sz w:val="28"/>
          <w:szCs w:val="28"/>
        </w:rPr>
        <w:t xml:space="preserve">2. Чернореченский детский сад «Солнышко», расположенный по адресу: Оренбургская область, Оренбургский район, Чернореченский сельсовет, </w:t>
      </w:r>
      <w:r w:rsidRPr="00B177FD">
        <w:rPr>
          <w:rFonts w:ascii="Times New Roman" w:hAnsi="Times New Roman" w:cs="Times New Roman"/>
          <w:sz w:val="28"/>
          <w:szCs w:val="28"/>
        </w:rPr>
        <w:lastRenderedPageBreak/>
        <w:t>с.Черноречье, ул.Кооперативная, 31,  здание двухэтажное, общей площадью 598,6 кв.м.  проектная мощность составляет 90 мест, фактически 87 мест.</w:t>
      </w:r>
    </w:p>
    <w:p w:rsidR="008031CD" w:rsidRPr="00073C27" w:rsidRDefault="008031CD" w:rsidP="00132574">
      <w:pPr>
        <w:spacing w:after="0" w:line="240" w:lineRule="auto"/>
        <w:ind w:firstLine="709"/>
        <w:jc w:val="both"/>
        <w:rPr>
          <w:rFonts w:ascii="Times New Roman" w:hAnsi="Times New Roman" w:cs="Times New Roman"/>
          <w:bCs/>
          <w:sz w:val="18"/>
          <w:szCs w:val="28"/>
          <w:highlight w:val="yellow"/>
        </w:rPr>
      </w:pPr>
    </w:p>
    <w:p w:rsidR="008031CD" w:rsidRPr="00073C27" w:rsidRDefault="008031CD" w:rsidP="00132574">
      <w:pPr>
        <w:pStyle w:val="afb"/>
        <w:keepNext/>
        <w:spacing w:after="0"/>
        <w:rPr>
          <w:rFonts w:ascii="Times New Roman" w:hAnsi="Times New Roman"/>
          <w:b w:val="0"/>
          <w:bCs w:val="0"/>
          <w:sz w:val="24"/>
          <w:szCs w:val="28"/>
        </w:rPr>
      </w:pPr>
      <w:r w:rsidRPr="00073C27">
        <w:rPr>
          <w:rFonts w:ascii="Times New Roman" w:hAnsi="Times New Roman"/>
          <w:sz w:val="24"/>
          <w:szCs w:val="28"/>
        </w:rPr>
        <w:t>Таблица 5</w:t>
      </w:r>
      <w:r w:rsidRPr="00073C27">
        <w:rPr>
          <w:rFonts w:ascii="Times New Roman" w:hAnsi="Times New Roman"/>
          <w:b w:val="0"/>
          <w:sz w:val="24"/>
          <w:szCs w:val="28"/>
        </w:rPr>
        <w:t xml:space="preserve"> - </w:t>
      </w:r>
      <w:r w:rsidRPr="00073C27">
        <w:rPr>
          <w:rFonts w:ascii="Times New Roman" w:hAnsi="Times New Roman"/>
          <w:b w:val="0"/>
          <w:bCs w:val="0"/>
          <w:sz w:val="24"/>
          <w:szCs w:val="28"/>
        </w:rPr>
        <w:t>Данные о дошкольных учреждениях и общеобразовательных школах в МО Чернореченский сельсовет Оренбургского района</w:t>
      </w:r>
    </w:p>
    <w:p w:rsidR="008031CD" w:rsidRPr="0079063C" w:rsidRDefault="008031CD" w:rsidP="00132574">
      <w:pPr>
        <w:spacing w:after="0" w:line="240" w:lineRule="auto"/>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301"/>
        <w:gridCol w:w="1822"/>
        <w:gridCol w:w="795"/>
        <w:gridCol w:w="1214"/>
        <w:gridCol w:w="1166"/>
        <w:gridCol w:w="1884"/>
      </w:tblGrid>
      <w:tr w:rsidR="008031CD" w:rsidRPr="00192F16" w:rsidTr="00651A71">
        <w:trPr>
          <w:jc w:val="center"/>
        </w:trPr>
        <w:tc>
          <w:tcPr>
            <w:tcW w:w="619"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 xml:space="preserve">  № п/п</w:t>
            </w:r>
          </w:p>
        </w:tc>
        <w:tc>
          <w:tcPr>
            <w:tcW w:w="2301"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сельского поселения/ населённого пункта</w:t>
            </w:r>
          </w:p>
        </w:tc>
        <w:tc>
          <w:tcPr>
            <w:tcW w:w="1715"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объекта</w:t>
            </w:r>
          </w:p>
        </w:tc>
        <w:tc>
          <w:tcPr>
            <w:tcW w:w="795"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Кол-во</w:t>
            </w:r>
          </w:p>
        </w:tc>
        <w:tc>
          <w:tcPr>
            <w:tcW w:w="2380" w:type="dxa"/>
            <w:gridSpan w:val="2"/>
            <w:tcBorders>
              <w:bottom w:val="single" w:sz="4" w:space="0" w:color="auto"/>
            </w:tcBorders>
            <w:shd w:val="clear" w:color="auto" w:fill="F2F2F2" w:themeFill="background1" w:themeFillShade="F2"/>
          </w:tcPr>
          <w:p w:rsidR="008031CD" w:rsidRPr="00192F16" w:rsidRDefault="008031CD" w:rsidP="00132574">
            <w:pPr>
              <w:spacing w:line="240" w:lineRule="auto"/>
              <w:jc w:val="center"/>
              <w:rPr>
                <w:rFonts w:ascii="Times New Roman" w:hAnsi="Times New Roman" w:cs="Times New Roman"/>
                <w:b/>
                <w:sz w:val="24"/>
                <w:szCs w:val="24"/>
              </w:rPr>
            </w:pPr>
            <w:r w:rsidRPr="00192F16">
              <w:rPr>
                <w:rFonts w:ascii="Times New Roman" w:hAnsi="Times New Roman" w:cs="Times New Roman"/>
                <w:b/>
                <w:sz w:val="24"/>
                <w:szCs w:val="24"/>
              </w:rPr>
              <w:t>Мощность (мест)</w:t>
            </w:r>
          </w:p>
        </w:tc>
        <w:tc>
          <w:tcPr>
            <w:tcW w:w="1761"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Год ввода/ реконструкции</w:t>
            </w:r>
          </w:p>
        </w:tc>
      </w:tr>
      <w:tr w:rsidR="008031CD" w:rsidRPr="00B177FD" w:rsidTr="00651A71">
        <w:trPr>
          <w:jc w:val="center"/>
        </w:trPr>
        <w:tc>
          <w:tcPr>
            <w:tcW w:w="619" w:type="dxa"/>
            <w:vMerge/>
          </w:tcPr>
          <w:p w:rsidR="008031CD" w:rsidRPr="00B177FD" w:rsidRDefault="008031CD" w:rsidP="00132574">
            <w:pPr>
              <w:spacing w:line="240" w:lineRule="auto"/>
              <w:rPr>
                <w:rFonts w:ascii="Times New Roman" w:hAnsi="Times New Roman" w:cs="Times New Roman"/>
                <w:sz w:val="28"/>
                <w:szCs w:val="28"/>
              </w:rPr>
            </w:pPr>
          </w:p>
        </w:tc>
        <w:tc>
          <w:tcPr>
            <w:tcW w:w="2301" w:type="dxa"/>
            <w:vMerge/>
          </w:tcPr>
          <w:p w:rsidR="008031CD" w:rsidRPr="00B177FD" w:rsidRDefault="008031CD" w:rsidP="00132574">
            <w:pPr>
              <w:spacing w:line="240" w:lineRule="auto"/>
              <w:rPr>
                <w:rFonts w:ascii="Times New Roman" w:hAnsi="Times New Roman" w:cs="Times New Roman"/>
                <w:sz w:val="28"/>
                <w:szCs w:val="28"/>
              </w:rPr>
            </w:pPr>
          </w:p>
        </w:tc>
        <w:tc>
          <w:tcPr>
            <w:tcW w:w="1715" w:type="dxa"/>
            <w:vMerge/>
          </w:tcPr>
          <w:p w:rsidR="008031CD" w:rsidRPr="00B177FD" w:rsidRDefault="008031CD" w:rsidP="00132574">
            <w:pPr>
              <w:spacing w:line="240" w:lineRule="auto"/>
              <w:rPr>
                <w:rFonts w:ascii="Times New Roman" w:hAnsi="Times New Roman" w:cs="Times New Roman"/>
                <w:sz w:val="28"/>
                <w:szCs w:val="28"/>
              </w:rPr>
            </w:pPr>
          </w:p>
        </w:tc>
        <w:tc>
          <w:tcPr>
            <w:tcW w:w="795" w:type="dxa"/>
            <w:vMerge/>
          </w:tcPr>
          <w:p w:rsidR="008031CD" w:rsidRPr="00B177FD" w:rsidRDefault="008031CD" w:rsidP="00132574">
            <w:pPr>
              <w:spacing w:line="240" w:lineRule="auto"/>
              <w:rPr>
                <w:rFonts w:ascii="Times New Roman" w:hAnsi="Times New Roman" w:cs="Times New Roman"/>
                <w:sz w:val="28"/>
                <w:szCs w:val="28"/>
              </w:rPr>
            </w:pPr>
          </w:p>
        </w:tc>
        <w:tc>
          <w:tcPr>
            <w:tcW w:w="1214"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проект</w:t>
            </w:r>
          </w:p>
        </w:tc>
        <w:tc>
          <w:tcPr>
            <w:tcW w:w="1166"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факт</w:t>
            </w:r>
          </w:p>
        </w:tc>
        <w:tc>
          <w:tcPr>
            <w:tcW w:w="1761" w:type="dxa"/>
            <w:vMerge/>
          </w:tcPr>
          <w:p w:rsidR="008031CD" w:rsidRPr="00B177FD" w:rsidRDefault="008031CD" w:rsidP="00132574">
            <w:pPr>
              <w:spacing w:line="240" w:lineRule="auto"/>
              <w:rPr>
                <w:rFonts w:ascii="Times New Roman" w:hAnsi="Times New Roman" w:cs="Times New Roman"/>
                <w:sz w:val="28"/>
                <w:szCs w:val="28"/>
              </w:rPr>
            </w:pPr>
          </w:p>
        </w:tc>
      </w:tr>
      <w:tr w:rsidR="008031CD" w:rsidRPr="00B177FD" w:rsidTr="00651A71">
        <w:trPr>
          <w:jc w:val="center"/>
        </w:trPr>
        <w:tc>
          <w:tcPr>
            <w:tcW w:w="619" w:type="dxa"/>
            <w:vMerge w:val="restart"/>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1</w:t>
            </w:r>
          </w:p>
        </w:tc>
        <w:tc>
          <w:tcPr>
            <w:tcW w:w="2301" w:type="dxa"/>
            <w:vMerge w:val="restart"/>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с.Черноречье</w:t>
            </w:r>
          </w:p>
        </w:tc>
        <w:tc>
          <w:tcPr>
            <w:tcW w:w="1715"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ДДУ</w:t>
            </w:r>
          </w:p>
        </w:tc>
        <w:tc>
          <w:tcPr>
            <w:tcW w:w="795"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1</w:t>
            </w:r>
          </w:p>
        </w:tc>
        <w:tc>
          <w:tcPr>
            <w:tcW w:w="1214"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90</w:t>
            </w:r>
          </w:p>
        </w:tc>
        <w:tc>
          <w:tcPr>
            <w:tcW w:w="1166"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87</w:t>
            </w:r>
          </w:p>
        </w:tc>
        <w:tc>
          <w:tcPr>
            <w:tcW w:w="1761"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1975</w:t>
            </w:r>
          </w:p>
        </w:tc>
      </w:tr>
      <w:tr w:rsidR="008031CD" w:rsidRPr="00B177FD" w:rsidTr="00651A71">
        <w:trPr>
          <w:jc w:val="center"/>
        </w:trPr>
        <w:tc>
          <w:tcPr>
            <w:tcW w:w="619" w:type="dxa"/>
            <w:vMerge/>
          </w:tcPr>
          <w:p w:rsidR="008031CD" w:rsidRPr="00B177FD" w:rsidRDefault="008031CD" w:rsidP="00132574">
            <w:pPr>
              <w:spacing w:line="240" w:lineRule="auto"/>
              <w:rPr>
                <w:rFonts w:ascii="Times New Roman" w:hAnsi="Times New Roman" w:cs="Times New Roman"/>
                <w:sz w:val="28"/>
                <w:szCs w:val="28"/>
              </w:rPr>
            </w:pPr>
          </w:p>
        </w:tc>
        <w:tc>
          <w:tcPr>
            <w:tcW w:w="2301" w:type="dxa"/>
            <w:vMerge/>
          </w:tcPr>
          <w:p w:rsidR="008031CD" w:rsidRPr="00B177FD" w:rsidRDefault="008031CD" w:rsidP="00132574">
            <w:pPr>
              <w:spacing w:line="240" w:lineRule="auto"/>
              <w:rPr>
                <w:rFonts w:ascii="Times New Roman" w:hAnsi="Times New Roman" w:cs="Times New Roman"/>
                <w:sz w:val="28"/>
                <w:szCs w:val="28"/>
              </w:rPr>
            </w:pPr>
          </w:p>
        </w:tc>
        <w:tc>
          <w:tcPr>
            <w:tcW w:w="1715"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школа</w:t>
            </w:r>
          </w:p>
        </w:tc>
        <w:tc>
          <w:tcPr>
            <w:tcW w:w="795"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1</w:t>
            </w:r>
          </w:p>
        </w:tc>
        <w:tc>
          <w:tcPr>
            <w:tcW w:w="1214"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1</w:t>
            </w:r>
            <w:r>
              <w:rPr>
                <w:rFonts w:ascii="Times New Roman" w:hAnsi="Times New Roman" w:cs="Times New Roman"/>
                <w:sz w:val="28"/>
                <w:szCs w:val="28"/>
              </w:rPr>
              <w:t>6</w:t>
            </w:r>
            <w:r w:rsidRPr="00B177FD">
              <w:rPr>
                <w:rFonts w:ascii="Times New Roman" w:hAnsi="Times New Roman" w:cs="Times New Roman"/>
                <w:sz w:val="28"/>
                <w:szCs w:val="28"/>
              </w:rPr>
              <w:t>0</w:t>
            </w:r>
          </w:p>
        </w:tc>
        <w:tc>
          <w:tcPr>
            <w:tcW w:w="1166" w:type="dxa"/>
          </w:tcPr>
          <w:p w:rsidR="008031CD" w:rsidRPr="00B177FD" w:rsidRDefault="008031CD" w:rsidP="00132574">
            <w:pPr>
              <w:spacing w:line="240" w:lineRule="auto"/>
              <w:rPr>
                <w:rFonts w:ascii="Times New Roman" w:hAnsi="Times New Roman" w:cs="Times New Roman"/>
                <w:sz w:val="28"/>
                <w:szCs w:val="28"/>
              </w:rPr>
            </w:pPr>
            <w:r>
              <w:rPr>
                <w:rFonts w:ascii="Times New Roman" w:hAnsi="Times New Roman" w:cs="Times New Roman"/>
                <w:sz w:val="28"/>
                <w:szCs w:val="28"/>
              </w:rPr>
              <w:t>19</w:t>
            </w:r>
            <w:r w:rsidRPr="00B177FD">
              <w:rPr>
                <w:rFonts w:ascii="Times New Roman" w:hAnsi="Times New Roman" w:cs="Times New Roman"/>
                <w:sz w:val="28"/>
                <w:szCs w:val="28"/>
              </w:rPr>
              <w:t>0</w:t>
            </w:r>
          </w:p>
        </w:tc>
        <w:tc>
          <w:tcPr>
            <w:tcW w:w="1761" w:type="dxa"/>
          </w:tcPr>
          <w:p w:rsidR="008031CD" w:rsidRPr="00B177FD" w:rsidRDefault="008031CD" w:rsidP="00132574">
            <w:pPr>
              <w:spacing w:line="240" w:lineRule="auto"/>
              <w:rPr>
                <w:rFonts w:ascii="Times New Roman" w:hAnsi="Times New Roman" w:cs="Times New Roman"/>
                <w:sz w:val="28"/>
                <w:szCs w:val="28"/>
              </w:rPr>
            </w:pPr>
            <w:r w:rsidRPr="00B177FD">
              <w:rPr>
                <w:rFonts w:ascii="Times New Roman" w:hAnsi="Times New Roman" w:cs="Times New Roman"/>
                <w:sz w:val="28"/>
                <w:szCs w:val="28"/>
              </w:rPr>
              <w:t>1971</w:t>
            </w:r>
          </w:p>
        </w:tc>
      </w:tr>
    </w:tbl>
    <w:p w:rsidR="008031CD" w:rsidRDefault="008031CD" w:rsidP="00132574">
      <w:pPr>
        <w:pStyle w:val="af2"/>
        <w:spacing w:after="0" w:line="240" w:lineRule="auto"/>
        <w:ind w:firstLine="709"/>
        <w:jc w:val="both"/>
        <w:rPr>
          <w:rFonts w:ascii="Times New Roman" w:hAnsi="Times New Roman"/>
          <w:sz w:val="28"/>
          <w:szCs w:val="28"/>
        </w:rPr>
      </w:pPr>
      <w:r w:rsidRPr="00B316D1">
        <w:rPr>
          <w:rFonts w:ascii="Times New Roman" w:hAnsi="Times New Roman"/>
          <w:b/>
          <w:sz w:val="28"/>
          <w:szCs w:val="28"/>
        </w:rPr>
        <w:t>Вывод:</w:t>
      </w:r>
      <w:r w:rsidRPr="00B316D1">
        <w:rPr>
          <w:rFonts w:ascii="Times New Roman" w:hAnsi="Times New Roman"/>
          <w:sz w:val="28"/>
          <w:szCs w:val="28"/>
        </w:rPr>
        <w:t xml:space="preserve">  </w:t>
      </w:r>
      <w:r>
        <w:rPr>
          <w:rFonts w:ascii="Times New Roman" w:hAnsi="Times New Roman"/>
          <w:color w:val="000000"/>
          <w:sz w:val="28"/>
          <w:szCs w:val="28"/>
        </w:rPr>
        <w:t>Р</w:t>
      </w:r>
      <w:r w:rsidRPr="00B316D1">
        <w:rPr>
          <w:rFonts w:ascii="Times New Roman" w:hAnsi="Times New Roman"/>
          <w:color w:val="000000"/>
          <w:sz w:val="28"/>
          <w:szCs w:val="28"/>
        </w:rPr>
        <w:t xml:space="preserve">адиус доступности </w:t>
      </w:r>
      <w:r w:rsidRPr="00A5377D">
        <w:rPr>
          <w:rFonts w:ascii="Times New Roman" w:hAnsi="Times New Roman"/>
          <w:b/>
          <w:color w:val="000000"/>
          <w:sz w:val="28"/>
          <w:szCs w:val="28"/>
        </w:rPr>
        <w:t>школы</w:t>
      </w:r>
      <w:r w:rsidRPr="00B316D1">
        <w:rPr>
          <w:rFonts w:ascii="Times New Roman" w:hAnsi="Times New Roman"/>
          <w:color w:val="000000"/>
          <w:sz w:val="28"/>
          <w:szCs w:val="28"/>
        </w:rPr>
        <w:t xml:space="preserve"> </w:t>
      </w:r>
      <w:r>
        <w:rPr>
          <w:rFonts w:ascii="Times New Roman" w:hAnsi="Times New Roman"/>
          <w:color w:val="000000"/>
          <w:sz w:val="28"/>
          <w:szCs w:val="28"/>
        </w:rPr>
        <w:t xml:space="preserve">соответствует нормативному </w:t>
      </w:r>
      <w:r w:rsidRPr="00B316D1">
        <w:rPr>
          <w:rFonts w:ascii="Times New Roman" w:hAnsi="Times New Roman"/>
          <w:sz w:val="28"/>
          <w:szCs w:val="28"/>
        </w:rPr>
        <w:t>(2</w:t>
      </w:r>
      <w:r>
        <w:rPr>
          <w:rFonts w:ascii="Times New Roman" w:hAnsi="Times New Roman"/>
          <w:sz w:val="28"/>
          <w:szCs w:val="28"/>
        </w:rPr>
        <w:t xml:space="preserve"> </w:t>
      </w:r>
      <w:r w:rsidRPr="00B316D1">
        <w:rPr>
          <w:rFonts w:ascii="Times New Roman" w:hAnsi="Times New Roman"/>
          <w:sz w:val="28"/>
          <w:szCs w:val="28"/>
        </w:rPr>
        <w:t>-</w:t>
      </w:r>
      <w:r>
        <w:rPr>
          <w:rFonts w:ascii="Times New Roman" w:hAnsi="Times New Roman"/>
          <w:sz w:val="28"/>
          <w:szCs w:val="28"/>
        </w:rPr>
        <w:t xml:space="preserve"> </w:t>
      </w:r>
      <w:r w:rsidRPr="00B316D1">
        <w:rPr>
          <w:rFonts w:ascii="Times New Roman" w:hAnsi="Times New Roman"/>
          <w:sz w:val="28"/>
          <w:szCs w:val="28"/>
        </w:rPr>
        <w:t>4</w:t>
      </w:r>
      <w:r>
        <w:rPr>
          <w:rFonts w:ascii="Times New Roman" w:hAnsi="Times New Roman"/>
          <w:sz w:val="28"/>
          <w:szCs w:val="28"/>
        </w:rPr>
        <w:t xml:space="preserve"> </w:t>
      </w:r>
      <w:r w:rsidRPr="00B316D1">
        <w:rPr>
          <w:rFonts w:ascii="Times New Roman" w:hAnsi="Times New Roman"/>
          <w:sz w:val="28"/>
          <w:szCs w:val="28"/>
        </w:rPr>
        <w:t>км)</w:t>
      </w:r>
      <w:r>
        <w:rPr>
          <w:rFonts w:ascii="Times New Roman" w:hAnsi="Times New Roman"/>
          <w:sz w:val="28"/>
          <w:szCs w:val="28"/>
        </w:rPr>
        <w:t xml:space="preserve">. </w:t>
      </w:r>
      <w:r w:rsidR="00E86AD6">
        <w:rPr>
          <w:rFonts w:ascii="Times New Roman" w:hAnsi="Times New Roman"/>
          <w:sz w:val="28"/>
          <w:szCs w:val="28"/>
        </w:rPr>
        <w:t>Рассматривается строительство нового микрорайона. В</w:t>
      </w:r>
      <w:r>
        <w:rPr>
          <w:rFonts w:ascii="Times New Roman" w:hAnsi="Times New Roman"/>
          <w:sz w:val="28"/>
          <w:szCs w:val="28"/>
        </w:rPr>
        <w:t xml:space="preserve"> новом микрорайоне предусмотрена школа </w:t>
      </w:r>
      <w:r w:rsidRPr="00105D3A">
        <w:rPr>
          <w:rFonts w:ascii="Times New Roman" w:hAnsi="Times New Roman"/>
          <w:sz w:val="28"/>
          <w:szCs w:val="28"/>
        </w:rPr>
        <w:t>на</w:t>
      </w:r>
      <w:r w:rsidRPr="00A5377D">
        <w:rPr>
          <w:rFonts w:ascii="Times New Roman" w:hAnsi="Times New Roman"/>
          <w:b/>
          <w:sz w:val="28"/>
          <w:szCs w:val="28"/>
        </w:rPr>
        <w:t xml:space="preserve"> 350 </w:t>
      </w:r>
      <w:r w:rsidRPr="00105D3A">
        <w:rPr>
          <w:rFonts w:ascii="Times New Roman" w:hAnsi="Times New Roman"/>
          <w:sz w:val="28"/>
          <w:szCs w:val="28"/>
        </w:rPr>
        <w:t>мест</w:t>
      </w:r>
      <w:r>
        <w:rPr>
          <w:rFonts w:ascii="Times New Roman" w:hAnsi="Times New Roman"/>
          <w:sz w:val="28"/>
          <w:szCs w:val="28"/>
        </w:rPr>
        <w:t xml:space="preserve">: рассчитана на прирост населения </w:t>
      </w:r>
      <w:r w:rsidRPr="00073C27">
        <w:rPr>
          <w:rFonts w:ascii="Times New Roman" w:hAnsi="Times New Roman"/>
          <w:b/>
          <w:sz w:val="28"/>
          <w:szCs w:val="28"/>
        </w:rPr>
        <w:t>3020</w:t>
      </w:r>
      <w:r>
        <w:rPr>
          <w:rFonts w:ascii="Times New Roman" w:hAnsi="Times New Roman"/>
          <w:sz w:val="28"/>
          <w:szCs w:val="28"/>
        </w:rPr>
        <w:t xml:space="preserve"> человек (нормативная потребность </w:t>
      </w:r>
      <w:r w:rsidRPr="00105D3A">
        <w:rPr>
          <w:rFonts w:ascii="Times New Roman" w:hAnsi="Times New Roman"/>
          <w:b/>
          <w:sz w:val="28"/>
          <w:szCs w:val="28"/>
        </w:rPr>
        <w:t>314</w:t>
      </w:r>
      <w:r>
        <w:rPr>
          <w:rFonts w:ascii="Times New Roman" w:hAnsi="Times New Roman"/>
          <w:sz w:val="28"/>
          <w:szCs w:val="28"/>
        </w:rPr>
        <w:t xml:space="preserve"> мест и перегруженность существующей школы на </w:t>
      </w:r>
      <w:r w:rsidRPr="00105D3A">
        <w:rPr>
          <w:rFonts w:ascii="Times New Roman" w:hAnsi="Times New Roman"/>
          <w:b/>
          <w:sz w:val="28"/>
          <w:szCs w:val="28"/>
        </w:rPr>
        <w:t>30</w:t>
      </w:r>
      <w:r>
        <w:rPr>
          <w:rFonts w:ascii="Times New Roman" w:hAnsi="Times New Roman"/>
          <w:sz w:val="28"/>
          <w:szCs w:val="28"/>
        </w:rPr>
        <w:t xml:space="preserve"> человек). </w:t>
      </w:r>
    </w:p>
    <w:p w:rsidR="008031CD" w:rsidRPr="00B316D1" w:rsidRDefault="008031CD" w:rsidP="00132574">
      <w:pPr>
        <w:pStyle w:val="af2"/>
        <w:spacing w:after="0" w:line="240" w:lineRule="auto"/>
        <w:ind w:firstLine="709"/>
        <w:jc w:val="both"/>
        <w:rPr>
          <w:rFonts w:ascii="Times New Roman" w:hAnsi="Times New Roman"/>
          <w:color w:val="000000"/>
          <w:sz w:val="28"/>
          <w:szCs w:val="28"/>
        </w:rPr>
      </w:pPr>
      <w:r w:rsidRPr="00B316D1">
        <w:rPr>
          <w:rFonts w:ascii="Times New Roman" w:hAnsi="Times New Roman"/>
          <w:sz w:val="28"/>
          <w:szCs w:val="28"/>
        </w:rPr>
        <w:t xml:space="preserve">Проектной мощности </w:t>
      </w:r>
      <w:r w:rsidRPr="00A5377D">
        <w:rPr>
          <w:rFonts w:ascii="Times New Roman" w:hAnsi="Times New Roman"/>
          <w:sz w:val="28"/>
          <w:szCs w:val="28"/>
        </w:rPr>
        <w:t xml:space="preserve">ДДУ </w:t>
      </w:r>
      <w:r w:rsidRPr="00B316D1">
        <w:rPr>
          <w:rFonts w:ascii="Times New Roman" w:hAnsi="Times New Roman"/>
          <w:sz w:val="28"/>
          <w:szCs w:val="28"/>
        </w:rPr>
        <w:t>не хватает на расчетный срок, предусмотрено строительство</w:t>
      </w:r>
      <w:r w:rsidRPr="00B316D1">
        <w:rPr>
          <w:rFonts w:ascii="Times New Roman" w:hAnsi="Times New Roman"/>
          <w:b/>
          <w:sz w:val="28"/>
          <w:szCs w:val="28"/>
        </w:rPr>
        <w:t xml:space="preserve"> ДДУ</w:t>
      </w:r>
      <w:r>
        <w:rPr>
          <w:rFonts w:ascii="Times New Roman" w:hAnsi="Times New Roman"/>
          <w:sz w:val="28"/>
          <w:szCs w:val="28"/>
        </w:rPr>
        <w:t xml:space="preserve"> </w:t>
      </w:r>
      <w:r w:rsidRPr="00A5377D">
        <w:rPr>
          <w:rFonts w:ascii="Times New Roman" w:hAnsi="Times New Roman"/>
          <w:b/>
          <w:sz w:val="28"/>
          <w:szCs w:val="28"/>
        </w:rPr>
        <w:t>на 120 мест</w:t>
      </w:r>
      <w:r w:rsidRPr="00470B4C">
        <w:rPr>
          <w:rFonts w:ascii="Times New Roman" w:hAnsi="Times New Roman"/>
          <w:sz w:val="28"/>
          <w:szCs w:val="28"/>
        </w:rPr>
        <w:t xml:space="preserve"> </w:t>
      </w:r>
      <w:r>
        <w:rPr>
          <w:rFonts w:ascii="Times New Roman" w:hAnsi="Times New Roman"/>
          <w:sz w:val="28"/>
          <w:szCs w:val="28"/>
        </w:rPr>
        <w:t>в новом районе</w:t>
      </w:r>
      <w:r w:rsidRPr="00470B4C">
        <w:rPr>
          <w:rFonts w:ascii="Times New Roman" w:hAnsi="Times New Roman"/>
          <w:sz w:val="28"/>
          <w:szCs w:val="28"/>
        </w:rPr>
        <w:t>,</w:t>
      </w:r>
      <w:r w:rsidRPr="00B316D1">
        <w:rPr>
          <w:rFonts w:ascii="Times New Roman" w:hAnsi="Times New Roman"/>
          <w:sz w:val="28"/>
          <w:szCs w:val="28"/>
        </w:rPr>
        <w:t xml:space="preserve"> </w:t>
      </w:r>
      <w:r w:rsidRPr="00B316D1">
        <w:rPr>
          <w:rFonts w:ascii="Times New Roman" w:hAnsi="Times New Roman"/>
          <w:color w:val="000000"/>
          <w:sz w:val="28"/>
          <w:szCs w:val="28"/>
        </w:rPr>
        <w:t xml:space="preserve">радиус пешеходной доступности </w:t>
      </w:r>
      <w:r>
        <w:rPr>
          <w:rFonts w:ascii="Times New Roman" w:hAnsi="Times New Roman"/>
          <w:color w:val="000000"/>
          <w:sz w:val="28"/>
          <w:szCs w:val="28"/>
        </w:rPr>
        <w:t xml:space="preserve">500м.;  реконструкция </w:t>
      </w:r>
      <w:r w:rsidRPr="00073C27">
        <w:rPr>
          <w:rFonts w:ascii="Times New Roman" w:hAnsi="Times New Roman"/>
          <w:b/>
          <w:color w:val="000000"/>
          <w:sz w:val="28"/>
          <w:szCs w:val="28"/>
        </w:rPr>
        <w:t>до 120 мест</w:t>
      </w:r>
      <w:r w:rsidRPr="00A5377D">
        <w:rPr>
          <w:rFonts w:ascii="Times New Roman" w:hAnsi="Times New Roman"/>
          <w:color w:val="000000"/>
          <w:sz w:val="28"/>
          <w:szCs w:val="28"/>
        </w:rPr>
        <w:t xml:space="preserve"> существующего</w:t>
      </w:r>
      <w:r>
        <w:rPr>
          <w:rFonts w:ascii="Times New Roman" w:hAnsi="Times New Roman"/>
          <w:color w:val="000000"/>
          <w:sz w:val="28"/>
          <w:szCs w:val="28"/>
        </w:rPr>
        <w:t xml:space="preserve"> ДДУ на 90 мест (нормативная потребность </w:t>
      </w:r>
      <w:r w:rsidRPr="00007978">
        <w:rPr>
          <w:rFonts w:ascii="Times New Roman" w:hAnsi="Times New Roman"/>
          <w:b/>
          <w:color w:val="000000"/>
          <w:sz w:val="28"/>
          <w:szCs w:val="28"/>
        </w:rPr>
        <w:t>120</w:t>
      </w:r>
      <w:r>
        <w:rPr>
          <w:rFonts w:ascii="Times New Roman" w:hAnsi="Times New Roman"/>
          <w:color w:val="000000"/>
          <w:sz w:val="28"/>
          <w:szCs w:val="28"/>
        </w:rPr>
        <w:t xml:space="preserve"> мест на </w:t>
      </w:r>
      <w:r w:rsidRPr="00007978">
        <w:rPr>
          <w:rFonts w:ascii="Times New Roman" w:hAnsi="Times New Roman"/>
          <w:b/>
          <w:color w:val="000000"/>
          <w:sz w:val="28"/>
          <w:szCs w:val="28"/>
        </w:rPr>
        <w:t>3020</w:t>
      </w:r>
      <w:r>
        <w:rPr>
          <w:rFonts w:ascii="Times New Roman" w:hAnsi="Times New Roman"/>
          <w:color w:val="000000"/>
          <w:sz w:val="28"/>
          <w:szCs w:val="28"/>
        </w:rPr>
        <w:t xml:space="preserve"> чел. прироста).</w:t>
      </w:r>
      <w:r w:rsidRPr="00B316D1">
        <w:rPr>
          <w:rFonts w:ascii="Times New Roman" w:hAnsi="Times New Roman"/>
          <w:color w:val="000000"/>
          <w:sz w:val="28"/>
          <w:szCs w:val="28"/>
        </w:rPr>
        <w:t xml:space="preserve"> </w:t>
      </w:r>
      <w:r>
        <w:rPr>
          <w:rFonts w:ascii="Times New Roman" w:hAnsi="Times New Roman"/>
          <w:color w:val="000000"/>
          <w:sz w:val="28"/>
          <w:szCs w:val="28"/>
        </w:rPr>
        <w:t xml:space="preserve"> </w:t>
      </w:r>
    </w:p>
    <w:p w:rsidR="008031CD" w:rsidRPr="0079063C" w:rsidRDefault="008031CD" w:rsidP="00132574">
      <w:pPr>
        <w:spacing w:after="0" w:line="240" w:lineRule="auto"/>
        <w:ind w:firstLine="709"/>
        <w:jc w:val="both"/>
        <w:rPr>
          <w:rFonts w:ascii="Times New Roman" w:hAnsi="Times New Roman" w:cs="Times New Roman"/>
          <w:b/>
          <w:bCs/>
          <w:i/>
          <w:sz w:val="28"/>
          <w:szCs w:val="28"/>
          <w:highlight w:val="yellow"/>
          <w:u w:val="single"/>
        </w:rPr>
      </w:pPr>
    </w:p>
    <w:p w:rsidR="008031CD" w:rsidRPr="00073C27" w:rsidRDefault="008031CD" w:rsidP="00132574">
      <w:pPr>
        <w:spacing w:after="0" w:line="240" w:lineRule="auto"/>
        <w:jc w:val="both"/>
        <w:rPr>
          <w:rFonts w:ascii="Times New Roman" w:hAnsi="Times New Roman" w:cs="Times New Roman"/>
          <w:b/>
          <w:bCs/>
          <w:sz w:val="28"/>
          <w:szCs w:val="28"/>
        </w:rPr>
      </w:pPr>
      <w:r w:rsidRPr="00073C27">
        <w:rPr>
          <w:rFonts w:ascii="Times New Roman" w:hAnsi="Times New Roman" w:cs="Times New Roman"/>
          <w:b/>
          <w:bCs/>
          <w:sz w:val="28"/>
          <w:szCs w:val="28"/>
        </w:rPr>
        <w:t xml:space="preserve">Культурно-просветительные учреждения </w:t>
      </w:r>
    </w:p>
    <w:p w:rsidR="008031CD" w:rsidRPr="00B42175" w:rsidRDefault="008031CD" w:rsidP="00132574">
      <w:pPr>
        <w:spacing w:after="0" w:line="240" w:lineRule="auto"/>
        <w:jc w:val="both"/>
        <w:rPr>
          <w:rFonts w:ascii="Times New Roman" w:hAnsi="Times New Roman" w:cs="Times New Roman"/>
          <w:sz w:val="28"/>
          <w:szCs w:val="28"/>
        </w:rPr>
      </w:pPr>
      <w:r w:rsidRPr="00B42175">
        <w:rPr>
          <w:rFonts w:ascii="Times New Roman" w:hAnsi="Times New Roman" w:cs="Times New Roman"/>
          <w:sz w:val="28"/>
          <w:szCs w:val="28"/>
        </w:rPr>
        <w:t>- библиотека – ул. Степная, 32, общей площадью 109,0 кв.м.</w:t>
      </w:r>
    </w:p>
    <w:p w:rsidR="008031CD" w:rsidRPr="00B42175" w:rsidRDefault="008031CD" w:rsidP="00132574">
      <w:pPr>
        <w:spacing w:after="0" w:line="240" w:lineRule="auto"/>
        <w:jc w:val="both"/>
        <w:rPr>
          <w:rFonts w:ascii="Times New Roman" w:hAnsi="Times New Roman" w:cs="Times New Roman"/>
          <w:sz w:val="28"/>
          <w:szCs w:val="28"/>
        </w:rPr>
      </w:pPr>
      <w:r w:rsidRPr="00B42175">
        <w:rPr>
          <w:rFonts w:ascii="Times New Roman" w:hAnsi="Times New Roman" w:cs="Times New Roman"/>
          <w:sz w:val="28"/>
          <w:szCs w:val="28"/>
        </w:rPr>
        <w:t>- музей – ул.Степная, 32, площадью 30,9 кв.м., музей  - ул. Гонышева, д.43, кв.1, площадью 47,8 кв.м.</w:t>
      </w:r>
    </w:p>
    <w:p w:rsidR="008031CD" w:rsidRPr="00B42175" w:rsidRDefault="008031CD" w:rsidP="00132574">
      <w:pPr>
        <w:spacing w:after="0" w:line="240" w:lineRule="auto"/>
        <w:jc w:val="both"/>
        <w:rPr>
          <w:rFonts w:ascii="Times New Roman" w:hAnsi="Times New Roman" w:cs="Times New Roman"/>
          <w:sz w:val="28"/>
          <w:szCs w:val="28"/>
        </w:rPr>
      </w:pPr>
      <w:r w:rsidRPr="00B42175">
        <w:rPr>
          <w:rFonts w:ascii="Times New Roman" w:hAnsi="Times New Roman" w:cs="Times New Roman"/>
          <w:sz w:val="28"/>
          <w:szCs w:val="28"/>
        </w:rPr>
        <w:t>- ДК – ул.Степная ,32, общей площадью 827,6 кв.м.</w:t>
      </w:r>
    </w:p>
    <w:p w:rsidR="008031CD" w:rsidRPr="005837AB" w:rsidRDefault="008031CD" w:rsidP="00132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5837AB">
        <w:rPr>
          <w:rFonts w:ascii="Times New Roman" w:hAnsi="Times New Roman" w:cs="Times New Roman"/>
          <w:sz w:val="28"/>
          <w:szCs w:val="28"/>
        </w:rPr>
        <w:t>По информации начальника отдела культуры Оренбургского района на территории Чернореченского сельсовета находится  памятник архитектуры, который не является объектом культурного наследия, так как отсутствует соответствующее решение об отнесении к выявленным объектам культурного наследия или объектам культурного наследия:</w:t>
      </w:r>
    </w:p>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37AB">
        <w:rPr>
          <w:rFonts w:ascii="Times New Roman" w:hAnsi="Times New Roman" w:cs="Times New Roman"/>
          <w:sz w:val="28"/>
          <w:szCs w:val="28"/>
        </w:rPr>
        <w:t>здание Церкви Казанской иконы Божией Матери – ул.Пугачёва 4 а, общей площадью 461,7 кв.м., построена в 1851 г</w:t>
      </w:r>
      <w:r>
        <w:rPr>
          <w:rFonts w:ascii="Times New Roman" w:hAnsi="Times New Roman" w:cs="Times New Roman"/>
          <w:sz w:val="28"/>
          <w:szCs w:val="28"/>
        </w:rPr>
        <w:t>.,</w:t>
      </w:r>
      <w:r w:rsidRPr="00094A3D">
        <w:rPr>
          <w:rFonts w:ascii="Times New Roman" w:hAnsi="Times New Roman" w:cs="Times New Roman"/>
          <w:sz w:val="28"/>
          <w:szCs w:val="28"/>
        </w:rPr>
        <w:t xml:space="preserve"> </w:t>
      </w:r>
      <w:r w:rsidRPr="00B42175">
        <w:rPr>
          <w:rFonts w:ascii="Times New Roman" w:hAnsi="Times New Roman" w:cs="Times New Roman"/>
          <w:sz w:val="28"/>
          <w:szCs w:val="28"/>
        </w:rPr>
        <w:t>кирпичное, двухэтажное.</w:t>
      </w:r>
    </w:p>
    <w:p w:rsidR="008031CD" w:rsidRPr="00B42175"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 xml:space="preserve">Объекты </w:t>
      </w:r>
      <w:r>
        <w:rPr>
          <w:rFonts w:ascii="Times New Roman" w:hAnsi="Times New Roman" w:cs="Times New Roman"/>
          <w:sz w:val="28"/>
          <w:szCs w:val="28"/>
        </w:rPr>
        <w:t>истории, архитектуры и монументального искусства Оренбургского района</w:t>
      </w:r>
      <w:r w:rsidRPr="00B42175">
        <w:rPr>
          <w:rFonts w:ascii="Times New Roman" w:hAnsi="Times New Roman" w:cs="Times New Roman"/>
          <w:sz w:val="28"/>
          <w:szCs w:val="28"/>
        </w:rPr>
        <w:t>:</w:t>
      </w:r>
    </w:p>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памятник воинам, погибшим в годы Великой Отечественной войны и умершим в мирное время;</w:t>
      </w:r>
    </w:p>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памятник казакам Оренбургского казачьего войска.</w:t>
      </w:r>
    </w:p>
    <w:p w:rsidR="008031CD" w:rsidRPr="00B42175" w:rsidRDefault="008031CD" w:rsidP="00132574">
      <w:pPr>
        <w:spacing w:after="0" w:line="240" w:lineRule="auto"/>
        <w:jc w:val="both"/>
        <w:rPr>
          <w:rFonts w:ascii="Times New Roman" w:hAnsi="Times New Roman" w:cs="Times New Roman"/>
          <w:sz w:val="28"/>
          <w:szCs w:val="28"/>
        </w:rPr>
      </w:pPr>
    </w:p>
    <w:p w:rsidR="008031CD" w:rsidRPr="00073C27" w:rsidRDefault="008031CD" w:rsidP="00132574">
      <w:pPr>
        <w:pStyle w:val="afb"/>
        <w:keepNext/>
        <w:spacing w:after="0"/>
        <w:rPr>
          <w:rFonts w:ascii="Times New Roman" w:hAnsi="Times New Roman"/>
          <w:b w:val="0"/>
          <w:bCs w:val="0"/>
          <w:sz w:val="24"/>
          <w:szCs w:val="28"/>
        </w:rPr>
      </w:pPr>
      <w:r w:rsidRPr="00073C27">
        <w:rPr>
          <w:rFonts w:ascii="Times New Roman" w:hAnsi="Times New Roman"/>
          <w:sz w:val="24"/>
          <w:szCs w:val="28"/>
        </w:rPr>
        <w:lastRenderedPageBreak/>
        <w:t xml:space="preserve">Таблица </w:t>
      </w:r>
      <w:r>
        <w:rPr>
          <w:rFonts w:ascii="Times New Roman" w:hAnsi="Times New Roman"/>
          <w:sz w:val="24"/>
          <w:szCs w:val="28"/>
        </w:rPr>
        <w:t>6</w:t>
      </w:r>
      <w:r w:rsidRPr="00073C27">
        <w:rPr>
          <w:rFonts w:ascii="Times New Roman" w:hAnsi="Times New Roman"/>
          <w:b w:val="0"/>
          <w:sz w:val="24"/>
          <w:szCs w:val="28"/>
        </w:rPr>
        <w:t xml:space="preserve"> - </w:t>
      </w:r>
      <w:r w:rsidRPr="00073C27">
        <w:rPr>
          <w:rFonts w:ascii="Times New Roman" w:hAnsi="Times New Roman"/>
          <w:b w:val="0"/>
          <w:bCs w:val="0"/>
          <w:sz w:val="24"/>
          <w:szCs w:val="28"/>
        </w:rPr>
        <w:t xml:space="preserve">Данные о </w:t>
      </w:r>
      <w:r>
        <w:rPr>
          <w:rFonts w:ascii="Times New Roman" w:hAnsi="Times New Roman"/>
          <w:b w:val="0"/>
          <w:bCs w:val="0"/>
          <w:sz w:val="24"/>
          <w:szCs w:val="28"/>
        </w:rPr>
        <w:t>культурно-просветительных учреждениях</w:t>
      </w:r>
      <w:r w:rsidRPr="00073C27">
        <w:rPr>
          <w:rFonts w:ascii="Times New Roman" w:hAnsi="Times New Roman"/>
          <w:b w:val="0"/>
          <w:bCs w:val="0"/>
          <w:sz w:val="24"/>
          <w:szCs w:val="28"/>
        </w:rPr>
        <w:t xml:space="preserve"> в МО Чернореченский сельсовет Оренбургского района</w:t>
      </w:r>
    </w:p>
    <w:p w:rsidR="008031CD" w:rsidRDefault="008031CD" w:rsidP="00132574">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960"/>
        <w:gridCol w:w="977"/>
        <w:gridCol w:w="1627"/>
        <w:gridCol w:w="738"/>
        <w:gridCol w:w="1039"/>
        <w:gridCol w:w="895"/>
        <w:gridCol w:w="1761"/>
      </w:tblGrid>
      <w:tr w:rsidR="008031CD" w:rsidRPr="00B42175" w:rsidTr="00651A71">
        <w:trPr>
          <w:jc w:val="center"/>
        </w:trPr>
        <w:tc>
          <w:tcPr>
            <w:tcW w:w="573"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 xml:space="preserve">    № п/п</w:t>
            </w:r>
          </w:p>
        </w:tc>
        <w:tc>
          <w:tcPr>
            <w:tcW w:w="1960"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сельского поселения/ населённого пункта</w:t>
            </w:r>
          </w:p>
        </w:tc>
        <w:tc>
          <w:tcPr>
            <w:tcW w:w="977"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 xml:space="preserve">Числ. Насел. На конец </w:t>
            </w:r>
            <w:smartTag w:uri="urn:schemas-microsoft-com:office:smarttags" w:element="metricconverter">
              <w:smartTagPr>
                <w:attr w:name="ProductID" w:val="2011 г"/>
              </w:smartTagPr>
              <w:r w:rsidRPr="00192F16">
                <w:rPr>
                  <w:rFonts w:ascii="Times New Roman" w:hAnsi="Times New Roman" w:cs="Times New Roman"/>
                  <w:b/>
                  <w:sz w:val="24"/>
                  <w:szCs w:val="24"/>
                </w:rPr>
                <w:t>2011 г</w:t>
              </w:r>
            </w:smartTag>
            <w:r w:rsidRPr="00192F16">
              <w:rPr>
                <w:rFonts w:ascii="Times New Roman" w:hAnsi="Times New Roman" w:cs="Times New Roman"/>
                <w:b/>
                <w:sz w:val="24"/>
                <w:szCs w:val="24"/>
              </w:rPr>
              <w:t>.</w:t>
            </w:r>
          </w:p>
        </w:tc>
        <w:tc>
          <w:tcPr>
            <w:tcW w:w="1627"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объекта</w:t>
            </w:r>
          </w:p>
        </w:tc>
        <w:tc>
          <w:tcPr>
            <w:tcW w:w="738"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Кол-во</w:t>
            </w:r>
          </w:p>
        </w:tc>
        <w:tc>
          <w:tcPr>
            <w:tcW w:w="1934" w:type="dxa"/>
            <w:gridSpan w:val="2"/>
            <w:tcBorders>
              <w:bottom w:val="single" w:sz="4" w:space="0" w:color="auto"/>
            </w:tcBorders>
            <w:shd w:val="clear" w:color="auto" w:fill="F2F2F2" w:themeFill="background1" w:themeFillShade="F2"/>
          </w:tcPr>
          <w:p w:rsidR="008031CD" w:rsidRPr="00192F16" w:rsidRDefault="008031CD" w:rsidP="00132574">
            <w:pPr>
              <w:spacing w:line="240" w:lineRule="auto"/>
              <w:jc w:val="center"/>
              <w:rPr>
                <w:rFonts w:ascii="Times New Roman" w:hAnsi="Times New Roman" w:cs="Times New Roman"/>
                <w:b/>
                <w:sz w:val="24"/>
                <w:szCs w:val="24"/>
              </w:rPr>
            </w:pPr>
            <w:r w:rsidRPr="00192F16">
              <w:rPr>
                <w:rFonts w:ascii="Times New Roman" w:hAnsi="Times New Roman" w:cs="Times New Roman"/>
                <w:b/>
                <w:sz w:val="24"/>
                <w:szCs w:val="24"/>
              </w:rPr>
              <w:t>Мощность (мест)</w:t>
            </w:r>
          </w:p>
        </w:tc>
        <w:tc>
          <w:tcPr>
            <w:tcW w:w="1761"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Год ввода/ реконструкции</w:t>
            </w:r>
          </w:p>
        </w:tc>
      </w:tr>
      <w:tr w:rsidR="008031CD" w:rsidRPr="00B42175" w:rsidTr="00651A71">
        <w:trPr>
          <w:jc w:val="center"/>
        </w:trPr>
        <w:tc>
          <w:tcPr>
            <w:tcW w:w="573" w:type="dxa"/>
            <w:vMerge/>
          </w:tcPr>
          <w:p w:rsidR="008031CD" w:rsidRPr="00B42175" w:rsidRDefault="008031CD" w:rsidP="00132574">
            <w:pPr>
              <w:spacing w:line="240" w:lineRule="auto"/>
              <w:rPr>
                <w:rFonts w:ascii="Times New Roman" w:hAnsi="Times New Roman" w:cs="Times New Roman"/>
                <w:sz w:val="24"/>
                <w:szCs w:val="24"/>
              </w:rPr>
            </w:pPr>
          </w:p>
        </w:tc>
        <w:tc>
          <w:tcPr>
            <w:tcW w:w="1960" w:type="dxa"/>
            <w:vMerge/>
          </w:tcPr>
          <w:p w:rsidR="008031CD" w:rsidRPr="00B42175" w:rsidRDefault="008031CD" w:rsidP="00132574">
            <w:pPr>
              <w:spacing w:line="240" w:lineRule="auto"/>
              <w:rPr>
                <w:rFonts w:ascii="Times New Roman" w:hAnsi="Times New Roman" w:cs="Times New Roman"/>
                <w:sz w:val="24"/>
                <w:szCs w:val="24"/>
              </w:rPr>
            </w:pPr>
          </w:p>
        </w:tc>
        <w:tc>
          <w:tcPr>
            <w:tcW w:w="977" w:type="dxa"/>
            <w:vMerge/>
          </w:tcPr>
          <w:p w:rsidR="008031CD" w:rsidRPr="00B42175" w:rsidRDefault="008031CD" w:rsidP="00132574">
            <w:pPr>
              <w:spacing w:line="240" w:lineRule="auto"/>
              <w:rPr>
                <w:rFonts w:ascii="Times New Roman" w:hAnsi="Times New Roman" w:cs="Times New Roman"/>
                <w:sz w:val="24"/>
                <w:szCs w:val="24"/>
              </w:rPr>
            </w:pPr>
          </w:p>
        </w:tc>
        <w:tc>
          <w:tcPr>
            <w:tcW w:w="1627" w:type="dxa"/>
            <w:vMerge/>
          </w:tcPr>
          <w:p w:rsidR="008031CD" w:rsidRPr="00B42175" w:rsidRDefault="008031CD" w:rsidP="00132574">
            <w:pPr>
              <w:spacing w:line="240" w:lineRule="auto"/>
              <w:rPr>
                <w:rFonts w:ascii="Times New Roman" w:hAnsi="Times New Roman" w:cs="Times New Roman"/>
                <w:sz w:val="24"/>
                <w:szCs w:val="24"/>
              </w:rPr>
            </w:pPr>
          </w:p>
        </w:tc>
        <w:tc>
          <w:tcPr>
            <w:tcW w:w="738" w:type="dxa"/>
            <w:vMerge/>
          </w:tcPr>
          <w:p w:rsidR="008031CD" w:rsidRPr="00B42175" w:rsidRDefault="008031CD" w:rsidP="00132574">
            <w:pPr>
              <w:spacing w:line="240" w:lineRule="auto"/>
              <w:rPr>
                <w:rFonts w:ascii="Times New Roman" w:hAnsi="Times New Roman" w:cs="Times New Roman"/>
                <w:sz w:val="24"/>
                <w:szCs w:val="24"/>
              </w:rPr>
            </w:pPr>
          </w:p>
        </w:tc>
        <w:tc>
          <w:tcPr>
            <w:tcW w:w="1039"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проект</w:t>
            </w:r>
          </w:p>
        </w:tc>
        <w:tc>
          <w:tcPr>
            <w:tcW w:w="895"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факт</w:t>
            </w:r>
          </w:p>
        </w:tc>
        <w:tc>
          <w:tcPr>
            <w:tcW w:w="1761" w:type="dxa"/>
            <w:vMerge/>
          </w:tcPr>
          <w:p w:rsidR="008031CD" w:rsidRPr="00B42175" w:rsidRDefault="008031CD" w:rsidP="00132574">
            <w:pPr>
              <w:spacing w:line="240" w:lineRule="auto"/>
              <w:rPr>
                <w:rFonts w:ascii="Times New Roman" w:hAnsi="Times New Roman" w:cs="Times New Roman"/>
                <w:sz w:val="24"/>
                <w:szCs w:val="24"/>
              </w:rPr>
            </w:pPr>
          </w:p>
        </w:tc>
      </w:tr>
      <w:tr w:rsidR="008031CD" w:rsidRPr="00B42175" w:rsidTr="00651A71">
        <w:trPr>
          <w:trHeight w:val="278"/>
          <w:jc w:val="center"/>
        </w:trPr>
        <w:tc>
          <w:tcPr>
            <w:tcW w:w="573" w:type="dxa"/>
            <w:vMerge w:val="restart"/>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1960" w:type="dxa"/>
            <w:vMerge w:val="restart"/>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с.Черноречье</w:t>
            </w:r>
          </w:p>
        </w:tc>
        <w:tc>
          <w:tcPr>
            <w:tcW w:w="977" w:type="dxa"/>
            <w:vMerge w:val="restart"/>
          </w:tcPr>
          <w:p w:rsidR="008031CD" w:rsidRPr="00B42175" w:rsidRDefault="008031CD" w:rsidP="00132574">
            <w:pPr>
              <w:spacing w:line="240" w:lineRule="auto"/>
              <w:rPr>
                <w:rFonts w:ascii="Times New Roman" w:hAnsi="Times New Roman" w:cs="Times New Roman"/>
                <w:sz w:val="24"/>
                <w:szCs w:val="24"/>
              </w:rPr>
            </w:pPr>
          </w:p>
        </w:tc>
        <w:tc>
          <w:tcPr>
            <w:tcW w:w="1627"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ДК</w:t>
            </w:r>
          </w:p>
        </w:tc>
        <w:tc>
          <w:tcPr>
            <w:tcW w:w="738"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1039"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186</w:t>
            </w:r>
          </w:p>
        </w:tc>
        <w:tc>
          <w:tcPr>
            <w:tcW w:w="895"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146</w:t>
            </w:r>
          </w:p>
        </w:tc>
        <w:tc>
          <w:tcPr>
            <w:tcW w:w="1761" w:type="dxa"/>
            <w:vMerge w:val="restart"/>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1979</w:t>
            </w:r>
          </w:p>
        </w:tc>
      </w:tr>
      <w:tr w:rsidR="008031CD" w:rsidRPr="00B42175" w:rsidTr="00651A71">
        <w:trPr>
          <w:trHeight w:val="277"/>
          <w:jc w:val="center"/>
        </w:trPr>
        <w:tc>
          <w:tcPr>
            <w:tcW w:w="573" w:type="dxa"/>
            <w:vMerge/>
          </w:tcPr>
          <w:p w:rsidR="008031CD" w:rsidRPr="00B42175" w:rsidRDefault="008031CD" w:rsidP="00132574">
            <w:pPr>
              <w:spacing w:line="240" w:lineRule="auto"/>
              <w:rPr>
                <w:rFonts w:ascii="Times New Roman" w:hAnsi="Times New Roman" w:cs="Times New Roman"/>
                <w:sz w:val="24"/>
                <w:szCs w:val="24"/>
              </w:rPr>
            </w:pPr>
          </w:p>
        </w:tc>
        <w:tc>
          <w:tcPr>
            <w:tcW w:w="1960" w:type="dxa"/>
            <w:vMerge/>
          </w:tcPr>
          <w:p w:rsidR="008031CD" w:rsidRPr="00B42175" w:rsidRDefault="008031CD" w:rsidP="00132574">
            <w:pPr>
              <w:spacing w:line="240" w:lineRule="auto"/>
              <w:rPr>
                <w:rFonts w:ascii="Times New Roman" w:hAnsi="Times New Roman" w:cs="Times New Roman"/>
                <w:sz w:val="24"/>
                <w:szCs w:val="24"/>
              </w:rPr>
            </w:pPr>
          </w:p>
        </w:tc>
        <w:tc>
          <w:tcPr>
            <w:tcW w:w="977" w:type="dxa"/>
            <w:vMerge/>
          </w:tcPr>
          <w:p w:rsidR="008031CD" w:rsidRPr="00B42175" w:rsidRDefault="008031CD" w:rsidP="00132574">
            <w:pPr>
              <w:spacing w:line="240" w:lineRule="auto"/>
              <w:rPr>
                <w:rFonts w:ascii="Times New Roman" w:hAnsi="Times New Roman" w:cs="Times New Roman"/>
                <w:sz w:val="24"/>
                <w:szCs w:val="24"/>
              </w:rPr>
            </w:pPr>
          </w:p>
        </w:tc>
        <w:tc>
          <w:tcPr>
            <w:tcW w:w="1627"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библиотека</w:t>
            </w:r>
          </w:p>
        </w:tc>
        <w:tc>
          <w:tcPr>
            <w:tcW w:w="738"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1039"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53</w:t>
            </w:r>
          </w:p>
        </w:tc>
        <w:tc>
          <w:tcPr>
            <w:tcW w:w="895"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9</w:t>
            </w:r>
          </w:p>
        </w:tc>
        <w:tc>
          <w:tcPr>
            <w:tcW w:w="1761" w:type="dxa"/>
            <w:vMerge/>
            <w:shd w:val="clear" w:color="auto" w:fill="auto"/>
          </w:tcPr>
          <w:p w:rsidR="008031CD" w:rsidRPr="00B42175" w:rsidRDefault="008031CD" w:rsidP="00132574">
            <w:pPr>
              <w:spacing w:line="240" w:lineRule="auto"/>
              <w:rPr>
                <w:rFonts w:ascii="Times New Roman" w:hAnsi="Times New Roman" w:cs="Times New Roman"/>
                <w:sz w:val="24"/>
                <w:szCs w:val="24"/>
              </w:rPr>
            </w:pPr>
          </w:p>
        </w:tc>
      </w:tr>
    </w:tbl>
    <w:p w:rsidR="008031CD" w:rsidRPr="0079063C" w:rsidRDefault="008031CD" w:rsidP="00132574">
      <w:pPr>
        <w:spacing w:after="0" w:line="240" w:lineRule="auto"/>
        <w:ind w:firstLine="851"/>
        <w:jc w:val="both"/>
        <w:rPr>
          <w:rFonts w:ascii="Times New Roman" w:hAnsi="Times New Roman" w:cs="Times New Roman"/>
          <w:sz w:val="28"/>
          <w:szCs w:val="28"/>
          <w:highlight w:val="yellow"/>
        </w:rPr>
      </w:pPr>
    </w:p>
    <w:p w:rsidR="008031CD" w:rsidRPr="00E54794" w:rsidRDefault="008031CD" w:rsidP="00132574">
      <w:pPr>
        <w:spacing w:after="0" w:line="240" w:lineRule="auto"/>
        <w:ind w:firstLine="709"/>
        <w:jc w:val="both"/>
        <w:rPr>
          <w:rFonts w:ascii="Times New Roman" w:hAnsi="Times New Roman"/>
          <w:bCs/>
          <w:sz w:val="28"/>
          <w:szCs w:val="28"/>
        </w:rPr>
      </w:pPr>
      <w:r w:rsidRPr="00B316D1">
        <w:rPr>
          <w:rFonts w:ascii="Times New Roman" w:hAnsi="Times New Roman"/>
          <w:b/>
          <w:sz w:val="28"/>
          <w:szCs w:val="28"/>
        </w:rPr>
        <w:t xml:space="preserve">Вывод: </w:t>
      </w:r>
      <w:r w:rsidRPr="00B316D1">
        <w:rPr>
          <w:rFonts w:ascii="Times New Roman" w:hAnsi="Times New Roman"/>
          <w:sz w:val="28"/>
          <w:szCs w:val="28"/>
        </w:rPr>
        <w:t>МО  в основном обеспечено учреждениями  культурно-досугового  типа.</w:t>
      </w:r>
      <w:r w:rsidRPr="00B316D1">
        <w:rPr>
          <w:rFonts w:ascii="Times New Roman" w:hAnsi="Times New Roman"/>
          <w:bCs/>
          <w:sz w:val="28"/>
          <w:szCs w:val="28"/>
        </w:rPr>
        <w:t xml:space="preserve"> Проектной мощности клуба, библиотек на расчетный срок </w:t>
      </w:r>
      <w:r w:rsidRPr="00B316D1">
        <w:rPr>
          <w:rFonts w:ascii="Times New Roman" w:hAnsi="Times New Roman"/>
          <w:b/>
          <w:bCs/>
          <w:sz w:val="28"/>
          <w:szCs w:val="28"/>
        </w:rPr>
        <w:t>не достаточно</w:t>
      </w:r>
      <w:r>
        <w:rPr>
          <w:rFonts w:ascii="Times New Roman" w:hAnsi="Times New Roman"/>
          <w:b/>
          <w:bCs/>
          <w:sz w:val="28"/>
          <w:szCs w:val="28"/>
        </w:rPr>
        <w:t xml:space="preserve">, </w:t>
      </w:r>
      <w:r w:rsidRPr="00E54794">
        <w:rPr>
          <w:rFonts w:ascii="Times New Roman" w:hAnsi="Times New Roman"/>
          <w:bCs/>
          <w:sz w:val="28"/>
          <w:szCs w:val="28"/>
        </w:rPr>
        <w:t>предлагается реконструкция до соответствия нормативной.</w:t>
      </w:r>
    </w:p>
    <w:p w:rsidR="008031CD" w:rsidRPr="00B42175" w:rsidRDefault="008031CD" w:rsidP="00132574">
      <w:pPr>
        <w:spacing w:after="0" w:line="240" w:lineRule="auto"/>
        <w:ind w:firstLine="851"/>
        <w:jc w:val="both"/>
        <w:rPr>
          <w:rFonts w:ascii="Times New Roman" w:hAnsi="Times New Roman"/>
          <w:bCs/>
          <w:i/>
          <w:sz w:val="28"/>
          <w:szCs w:val="28"/>
        </w:rPr>
      </w:pPr>
    </w:p>
    <w:p w:rsidR="008031CD" w:rsidRPr="00FD4CDA" w:rsidRDefault="008031CD" w:rsidP="00132574">
      <w:pPr>
        <w:spacing w:after="0" w:line="240" w:lineRule="auto"/>
        <w:ind w:firstLine="709"/>
        <w:jc w:val="both"/>
        <w:rPr>
          <w:rFonts w:ascii="Times New Roman" w:hAnsi="Times New Roman" w:cs="Times New Roman"/>
          <w:b/>
          <w:bCs/>
          <w:sz w:val="28"/>
          <w:szCs w:val="28"/>
        </w:rPr>
      </w:pPr>
      <w:r w:rsidRPr="00FD4CDA">
        <w:rPr>
          <w:rFonts w:ascii="Times New Roman" w:hAnsi="Times New Roman" w:cs="Times New Roman"/>
          <w:b/>
          <w:bCs/>
          <w:sz w:val="28"/>
          <w:szCs w:val="28"/>
        </w:rPr>
        <w:t xml:space="preserve">Спортивные учреждения </w:t>
      </w:r>
    </w:p>
    <w:p w:rsidR="008031CD" w:rsidRPr="00B42175"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На территории сельсовета действуют следующие объекты физической культуры и спорта:</w:t>
      </w:r>
    </w:p>
    <w:p w:rsidR="008031CD" w:rsidRPr="00B42175"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 детский спортивный зал «Юниор»</w:t>
      </w:r>
      <w:r>
        <w:rPr>
          <w:rFonts w:ascii="Times New Roman" w:hAnsi="Times New Roman" w:cs="Times New Roman"/>
          <w:sz w:val="28"/>
          <w:szCs w:val="28"/>
        </w:rPr>
        <w:t>;</w:t>
      </w:r>
    </w:p>
    <w:p w:rsidR="008031CD"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 хоккейная площадка</w:t>
      </w:r>
      <w:r>
        <w:rPr>
          <w:rFonts w:ascii="Times New Roman" w:hAnsi="Times New Roman" w:cs="Times New Roman"/>
          <w:sz w:val="28"/>
          <w:szCs w:val="28"/>
        </w:rPr>
        <w:t>.</w:t>
      </w:r>
    </w:p>
    <w:p w:rsidR="008031CD" w:rsidRDefault="008031CD" w:rsidP="00132574">
      <w:pPr>
        <w:pStyle w:val="afb"/>
        <w:keepNext/>
        <w:spacing w:after="0"/>
        <w:rPr>
          <w:rFonts w:ascii="Times New Roman" w:hAnsi="Times New Roman"/>
          <w:sz w:val="24"/>
          <w:szCs w:val="28"/>
        </w:rPr>
      </w:pPr>
    </w:p>
    <w:p w:rsidR="008031CD" w:rsidRPr="00073C27" w:rsidRDefault="008031CD" w:rsidP="00132574">
      <w:pPr>
        <w:pStyle w:val="afb"/>
        <w:keepNext/>
        <w:spacing w:after="0"/>
        <w:rPr>
          <w:rFonts w:ascii="Times New Roman" w:hAnsi="Times New Roman"/>
          <w:b w:val="0"/>
          <w:bCs w:val="0"/>
          <w:sz w:val="24"/>
          <w:szCs w:val="28"/>
        </w:rPr>
      </w:pPr>
      <w:r w:rsidRPr="00073C27">
        <w:rPr>
          <w:rFonts w:ascii="Times New Roman" w:hAnsi="Times New Roman"/>
          <w:sz w:val="24"/>
          <w:szCs w:val="28"/>
        </w:rPr>
        <w:t>Таблица</w:t>
      </w:r>
      <w:r>
        <w:rPr>
          <w:rFonts w:ascii="Times New Roman" w:hAnsi="Times New Roman"/>
          <w:sz w:val="24"/>
          <w:szCs w:val="28"/>
        </w:rPr>
        <w:t>7</w:t>
      </w:r>
      <w:r w:rsidRPr="00073C27">
        <w:rPr>
          <w:rFonts w:ascii="Times New Roman" w:hAnsi="Times New Roman"/>
          <w:b w:val="0"/>
          <w:sz w:val="24"/>
          <w:szCs w:val="28"/>
        </w:rPr>
        <w:t xml:space="preserve"> - </w:t>
      </w:r>
      <w:r w:rsidRPr="00073C27">
        <w:rPr>
          <w:rFonts w:ascii="Times New Roman" w:hAnsi="Times New Roman"/>
          <w:b w:val="0"/>
          <w:bCs w:val="0"/>
          <w:sz w:val="24"/>
          <w:szCs w:val="28"/>
        </w:rPr>
        <w:t xml:space="preserve">Данные о </w:t>
      </w:r>
      <w:r>
        <w:rPr>
          <w:rFonts w:ascii="Times New Roman" w:hAnsi="Times New Roman"/>
          <w:b w:val="0"/>
          <w:bCs w:val="0"/>
          <w:sz w:val="24"/>
          <w:szCs w:val="28"/>
        </w:rPr>
        <w:t>спортив</w:t>
      </w:r>
      <w:r w:rsidRPr="00073C27">
        <w:rPr>
          <w:rFonts w:ascii="Times New Roman" w:hAnsi="Times New Roman"/>
          <w:b w:val="0"/>
          <w:bCs w:val="0"/>
          <w:sz w:val="24"/>
          <w:szCs w:val="28"/>
        </w:rPr>
        <w:t>ных учреждениях в МО Чернореченский сельсовет Оренбургского района</w:t>
      </w:r>
    </w:p>
    <w:p w:rsidR="008031CD" w:rsidRDefault="008031CD" w:rsidP="00132574">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858"/>
        <w:gridCol w:w="931"/>
        <w:gridCol w:w="1822"/>
        <w:gridCol w:w="728"/>
        <w:gridCol w:w="989"/>
        <w:gridCol w:w="794"/>
        <w:gridCol w:w="1884"/>
      </w:tblGrid>
      <w:tr w:rsidR="008031CD" w:rsidRPr="00B42175" w:rsidTr="00651A71">
        <w:trPr>
          <w:jc w:val="center"/>
        </w:trPr>
        <w:tc>
          <w:tcPr>
            <w:tcW w:w="564"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 xml:space="preserve">    № п/п</w:t>
            </w:r>
          </w:p>
        </w:tc>
        <w:tc>
          <w:tcPr>
            <w:tcW w:w="1858"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сельского поселения/ населённого пункта</w:t>
            </w:r>
          </w:p>
        </w:tc>
        <w:tc>
          <w:tcPr>
            <w:tcW w:w="931"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 xml:space="preserve">Числ. Насел. На конец </w:t>
            </w:r>
            <w:smartTag w:uri="urn:schemas-microsoft-com:office:smarttags" w:element="metricconverter">
              <w:smartTagPr>
                <w:attr w:name="ProductID" w:val="2011 г"/>
              </w:smartTagPr>
              <w:r w:rsidRPr="00192F16">
                <w:rPr>
                  <w:rFonts w:ascii="Times New Roman" w:hAnsi="Times New Roman" w:cs="Times New Roman"/>
                  <w:b/>
                  <w:sz w:val="24"/>
                  <w:szCs w:val="24"/>
                </w:rPr>
                <w:t>2011 г</w:t>
              </w:r>
            </w:smartTag>
            <w:r w:rsidRPr="00192F16">
              <w:rPr>
                <w:rFonts w:ascii="Times New Roman" w:hAnsi="Times New Roman" w:cs="Times New Roman"/>
                <w:b/>
                <w:sz w:val="24"/>
                <w:szCs w:val="24"/>
              </w:rPr>
              <w:t>.</w:t>
            </w:r>
          </w:p>
        </w:tc>
        <w:tc>
          <w:tcPr>
            <w:tcW w:w="1822"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объекта</w:t>
            </w:r>
          </w:p>
        </w:tc>
        <w:tc>
          <w:tcPr>
            <w:tcW w:w="728"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Кол-во</w:t>
            </w:r>
          </w:p>
        </w:tc>
        <w:tc>
          <w:tcPr>
            <w:tcW w:w="1783" w:type="dxa"/>
            <w:gridSpan w:val="2"/>
            <w:tcBorders>
              <w:bottom w:val="single" w:sz="4" w:space="0" w:color="auto"/>
            </w:tcBorders>
            <w:shd w:val="clear" w:color="auto" w:fill="F2F2F2" w:themeFill="background1" w:themeFillShade="F2"/>
          </w:tcPr>
          <w:p w:rsidR="008031CD" w:rsidRPr="00192F16" w:rsidRDefault="008031CD" w:rsidP="00132574">
            <w:pPr>
              <w:spacing w:line="240" w:lineRule="auto"/>
              <w:jc w:val="center"/>
              <w:rPr>
                <w:rFonts w:ascii="Times New Roman" w:hAnsi="Times New Roman" w:cs="Times New Roman"/>
                <w:b/>
                <w:sz w:val="24"/>
                <w:szCs w:val="24"/>
              </w:rPr>
            </w:pPr>
            <w:r w:rsidRPr="00192F16">
              <w:rPr>
                <w:rFonts w:ascii="Times New Roman" w:hAnsi="Times New Roman" w:cs="Times New Roman"/>
                <w:b/>
                <w:sz w:val="24"/>
                <w:szCs w:val="24"/>
              </w:rPr>
              <w:t>Мощность (мест)</w:t>
            </w:r>
          </w:p>
        </w:tc>
        <w:tc>
          <w:tcPr>
            <w:tcW w:w="1884"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Год ввода/ реконструкции</w:t>
            </w:r>
          </w:p>
        </w:tc>
      </w:tr>
      <w:tr w:rsidR="008031CD" w:rsidRPr="00B42175" w:rsidTr="00651A71">
        <w:trPr>
          <w:jc w:val="center"/>
        </w:trPr>
        <w:tc>
          <w:tcPr>
            <w:tcW w:w="564" w:type="dxa"/>
            <w:vMerge/>
          </w:tcPr>
          <w:p w:rsidR="008031CD" w:rsidRPr="00B42175" w:rsidRDefault="008031CD" w:rsidP="00132574">
            <w:pPr>
              <w:spacing w:line="240" w:lineRule="auto"/>
              <w:rPr>
                <w:rFonts w:ascii="Times New Roman" w:hAnsi="Times New Roman" w:cs="Times New Roman"/>
                <w:sz w:val="24"/>
                <w:szCs w:val="24"/>
              </w:rPr>
            </w:pPr>
          </w:p>
        </w:tc>
        <w:tc>
          <w:tcPr>
            <w:tcW w:w="1858" w:type="dxa"/>
            <w:vMerge/>
          </w:tcPr>
          <w:p w:rsidR="008031CD" w:rsidRPr="00B42175" w:rsidRDefault="008031CD" w:rsidP="00132574">
            <w:pPr>
              <w:spacing w:line="240" w:lineRule="auto"/>
              <w:rPr>
                <w:rFonts w:ascii="Times New Roman" w:hAnsi="Times New Roman" w:cs="Times New Roman"/>
                <w:sz w:val="24"/>
                <w:szCs w:val="24"/>
              </w:rPr>
            </w:pPr>
          </w:p>
        </w:tc>
        <w:tc>
          <w:tcPr>
            <w:tcW w:w="931" w:type="dxa"/>
            <w:vMerge/>
          </w:tcPr>
          <w:p w:rsidR="008031CD" w:rsidRPr="00B42175" w:rsidRDefault="008031CD" w:rsidP="00132574">
            <w:pPr>
              <w:spacing w:line="240" w:lineRule="auto"/>
              <w:rPr>
                <w:rFonts w:ascii="Times New Roman" w:hAnsi="Times New Roman" w:cs="Times New Roman"/>
                <w:sz w:val="24"/>
                <w:szCs w:val="24"/>
              </w:rPr>
            </w:pPr>
          </w:p>
        </w:tc>
        <w:tc>
          <w:tcPr>
            <w:tcW w:w="1822" w:type="dxa"/>
            <w:vMerge/>
          </w:tcPr>
          <w:p w:rsidR="008031CD" w:rsidRPr="00B42175" w:rsidRDefault="008031CD" w:rsidP="00132574">
            <w:pPr>
              <w:spacing w:line="240" w:lineRule="auto"/>
              <w:rPr>
                <w:rFonts w:ascii="Times New Roman" w:hAnsi="Times New Roman" w:cs="Times New Roman"/>
                <w:sz w:val="24"/>
                <w:szCs w:val="24"/>
              </w:rPr>
            </w:pPr>
          </w:p>
        </w:tc>
        <w:tc>
          <w:tcPr>
            <w:tcW w:w="728" w:type="dxa"/>
            <w:vMerge/>
          </w:tcPr>
          <w:p w:rsidR="008031CD" w:rsidRPr="00B42175" w:rsidRDefault="008031CD" w:rsidP="00132574">
            <w:pPr>
              <w:spacing w:line="240" w:lineRule="auto"/>
              <w:rPr>
                <w:rFonts w:ascii="Times New Roman" w:hAnsi="Times New Roman" w:cs="Times New Roman"/>
                <w:sz w:val="24"/>
                <w:szCs w:val="24"/>
              </w:rPr>
            </w:pPr>
          </w:p>
        </w:tc>
        <w:tc>
          <w:tcPr>
            <w:tcW w:w="989"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проект</w:t>
            </w:r>
          </w:p>
        </w:tc>
        <w:tc>
          <w:tcPr>
            <w:tcW w:w="794"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факт</w:t>
            </w:r>
          </w:p>
        </w:tc>
        <w:tc>
          <w:tcPr>
            <w:tcW w:w="1884" w:type="dxa"/>
            <w:vMerge/>
          </w:tcPr>
          <w:p w:rsidR="008031CD" w:rsidRPr="00B42175" w:rsidRDefault="008031CD" w:rsidP="00132574">
            <w:pPr>
              <w:spacing w:line="240" w:lineRule="auto"/>
              <w:rPr>
                <w:rFonts w:ascii="Times New Roman" w:hAnsi="Times New Roman" w:cs="Times New Roman"/>
                <w:sz w:val="24"/>
                <w:szCs w:val="24"/>
              </w:rPr>
            </w:pPr>
          </w:p>
        </w:tc>
      </w:tr>
      <w:tr w:rsidR="008031CD" w:rsidRPr="00B42175" w:rsidTr="00651A71">
        <w:trPr>
          <w:trHeight w:val="565"/>
          <w:jc w:val="center"/>
        </w:trPr>
        <w:tc>
          <w:tcPr>
            <w:tcW w:w="564"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1858"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с.Черноречье</w:t>
            </w:r>
          </w:p>
        </w:tc>
        <w:tc>
          <w:tcPr>
            <w:tcW w:w="931" w:type="dxa"/>
          </w:tcPr>
          <w:p w:rsidR="008031CD" w:rsidRPr="00B42175" w:rsidRDefault="008031CD" w:rsidP="00132574">
            <w:pPr>
              <w:spacing w:line="240" w:lineRule="auto"/>
              <w:rPr>
                <w:rFonts w:ascii="Times New Roman" w:hAnsi="Times New Roman" w:cs="Times New Roman"/>
                <w:sz w:val="24"/>
                <w:szCs w:val="24"/>
              </w:rPr>
            </w:pPr>
          </w:p>
        </w:tc>
        <w:tc>
          <w:tcPr>
            <w:tcW w:w="1822"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ДСЗ «Юниор»</w:t>
            </w:r>
          </w:p>
        </w:tc>
        <w:tc>
          <w:tcPr>
            <w:tcW w:w="728"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989"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25</w:t>
            </w:r>
          </w:p>
        </w:tc>
        <w:tc>
          <w:tcPr>
            <w:tcW w:w="794"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20</w:t>
            </w:r>
          </w:p>
        </w:tc>
        <w:tc>
          <w:tcPr>
            <w:tcW w:w="1884" w:type="dxa"/>
            <w:shd w:val="clear" w:color="auto" w:fill="auto"/>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2008</w:t>
            </w:r>
          </w:p>
        </w:tc>
      </w:tr>
    </w:tbl>
    <w:p w:rsidR="008031CD" w:rsidRPr="0079063C" w:rsidRDefault="008031CD" w:rsidP="00132574">
      <w:pPr>
        <w:spacing w:after="0" w:line="240" w:lineRule="auto"/>
        <w:jc w:val="both"/>
        <w:rPr>
          <w:rFonts w:ascii="Times New Roman" w:hAnsi="Times New Roman" w:cs="Times New Roman"/>
          <w:b/>
          <w:bCs/>
          <w:i/>
          <w:sz w:val="28"/>
          <w:szCs w:val="28"/>
          <w:highlight w:val="yellow"/>
          <w:u w:val="single"/>
        </w:rPr>
      </w:pPr>
    </w:p>
    <w:p w:rsidR="008031CD" w:rsidRDefault="008031CD" w:rsidP="00132574">
      <w:pPr>
        <w:spacing w:after="0" w:line="240" w:lineRule="auto"/>
        <w:ind w:firstLine="709"/>
        <w:jc w:val="both"/>
        <w:rPr>
          <w:rFonts w:ascii="Times New Roman" w:hAnsi="Times New Roman" w:cs="Times New Roman"/>
          <w:b/>
          <w:bCs/>
          <w:sz w:val="28"/>
          <w:szCs w:val="28"/>
        </w:rPr>
      </w:pPr>
      <w:r w:rsidRPr="00B316D1">
        <w:rPr>
          <w:rFonts w:ascii="Times New Roman" w:hAnsi="Times New Roman"/>
          <w:b/>
          <w:sz w:val="28"/>
          <w:szCs w:val="28"/>
        </w:rPr>
        <w:t xml:space="preserve">Вывод: </w:t>
      </w:r>
      <w:r>
        <w:rPr>
          <w:rFonts w:ascii="Times New Roman" w:hAnsi="Times New Roman"/>
          <w:sz w:val="28"/>
          <w:szCs w:val="28"/>
        </w:rPr>
        <w:t>С учетом прироста населения предлагается строительство ФОК площадью от 280 до 370 кв.м.</w:t>
      </w:r>
    </w:p>
    <w:p w:rsidR="008031CD" w:rsidRDefault="008031CD" w:rsidP="00132574">
      <w:pPr>
        <w:spacing w:after="0" w:line="240" w:lineRule="auto"/>
        <w:ind w:firstLine="709"/>
        <w:jc w:val="both"/>
        <w:rPr>
          <w:rFonts w:ascii="Times New Roman" w:hAnsi="Times New Roman" w:cs="Times New Roman"/>
          <w:b/>
          <w:bCs/>
          <w:sz w:val="28"/>
          <w:szCs w:val="28"/>
        </w:rPr>
      </w:pPr>
    </w:p>
    <w:p w:rsidR="008031CD" w:rsidRPr="00FD4CDA" w:rsidRDefault="008031CD" w:rsidP="00132574">
      <w:pPr>
        <w:spacing w:after="0" w:line="240" w:lineRule="auto"/>
        <w:ind w:firstLine="709"/>
        <w:jc w:val="both"/>
        <w:rPr>
          <w:rFonts w:ascii="Times New Roman" w:hAnsi="Times New Roman" w:cs="Times New Roman"/>
          <w:b/>
          <w:bCs/>
          <w:sz w:val="28"/>
          <w:szCs w:val="28"/>
        </w:rPr>
      </w:pPr>
      <w:r w:rsidRPr="00FD4CDA">
        <w:rPr>
          <w:rFonts w:ascii="Times New Roman" w:hAnsi="Times New Roman" w:cs="Times New Roman"/>
          <w:b/>
          <w:bCs/>
          <w:sz w:val="28"/>
          <w:szCs w:val="28"/>
        </w:rPr>
        <w:t xml:space="preserve">Учреждения здравоохранения  </w:t>
      </w:r>
    </w:p>
    <w:p w:rsidR="008031CD" w:rsidRPr="00B42175"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Существующие здания:</w:t>
      </w:r>
    </w:p>
    <w:p w:rsidR="008031CD" w:rsidRPr="00B42175" w:rsidRDefault="008031CD" w:rsidP="00132574">
      <w:pPr>
        <w:spacing w:after="0" w:line="240" w:lineRule="auto"/>
        <w:ind w:firstLine="709"/>
        <w:jc w:val="both"/>
        <w:rPr>
          <w:rFonts w:ascii="Times New Roman" w:hAnsi="Times New Roman" w:cs="Times New Roman"/>
          <w:sz w:val="28"/>
          <w:szCs w:val="28"/>
        </w:rPr>
      </w:pPr>
      <w:r w:rsidRPr="00B42175">
        <w:rPr>
          <w:rFonts w:ascii="Times New Roman" w:hAnsi="Times New Roman" w:cs="Times New Roman"/>
          <w:sz w:val="28"/>
          <w:szCs w:val="28"/>
        </w:rPr>
        <w:t>- ФАП, расположен по адресу: с.Черноречье, ул.Степная, 37, кв. 2, площадь земельного участка 1257 кв.м.</w:t>
      </w:r>
      <w:r>
        <w:rPr>
          <w:rFonts w:ascii="Times New Roman" w:hAnsi="Times New Roman" w:cs="Times New Roman"/>
          <w:sz w:val="28"/>
          <w:szCs w:val="28"/>
        </w:rPr>
        <w:t>;</w:t>
      </w:r>
    </w:p>
    <w:p w:rsidR="008031C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42175">
        <w:rPr>
          <w:rFonts w:ascii="Times New Roman" w:hAnsi="Times New Roman" w:cs="Times New Roman"/>
          <w:sz w:val="28"/>
          <w:szCs w:val="28"/>
        </w:rPr>
        <w:t xml:space="preserve"> </w:t>
      </w:r>
      <w:r w:rsidRPr="006F2412">
        <w:rPr>
          <w:rFonts w:ascii="Times New Roman" w:hAnsi="Times New Roman" w:cs="Times New Roman"/>
          <w:sz w:val="28"/>
          <w:szCs w:val="28"/>
        </w:rPr>
        <w:t>Стоматология, находится в здании ФАП.</w:t>
      </w:r>
    </w:p>
    <w:p w:rsidR="008031CD" w:rsidRDefault="008031CD" w:rsidP="00132574">
      <w:pPr>
        <w:pStyle w:val="afb"/>
        <w:keepNext/>
        <w:spacing w:after="0"/>
        <w:rPr>
          <w:rFonts w:ascii="Times New Roman" w:hAnsi="Times New Roman"/>
          <w:sz w:val="24"/>
          <w:szCs w:val="28"/>
        </w:rPr>
      </w:pPr>
    </w:p>
    <w:p w:rsidR="008031CD" w:rsidRPr="00073C27" w:rsidRDefault="008031CD" w:rsidP="00132574">
      <w:pPr>
        <w:pStyle w:val="afb"/>
        <w:keepNext/>
        <w:spacing w:after="0"/>
        <w:rPr>
          <w:rFonts w:ascii="Times New Roman" w:hAnsi="Times New Roman"/>
          <w:b w:val="0"/>
          <w:bCs w:val="0"/>
          <w:sz w:val="24"/>
          <w:szCs w:val="28"/>
        </w:rPr>
      </w:pPr>
      <w:r w:rsidRPr="00073C27">
        <w:rPr>
          <w:rFonts w:ascii="Times New Roman" w:hAnsi="Times New Roman"/>
          <w:sz w:val="24"/>
          <w:szCs w:val="28"/>
        </w:rPr>
        <w:t xml:space="preserve">Таблица </w:t>
      </w:r>
      <w:r>
        <w:rPr>
          <w:rFonts w:ascii="Times New Roman" w:hAnsi="Times New Roman"/>
          <w:sz w:val="24"/>
          <w:szCs w:val="28"/>
        </w:rPr>
        <w:t>8</w:t>
      </w:r>
      <w:r w:rsidRPr="00073C27">
        <w:rPr>
          <w:rFonts w:ascii="Times New Roman" w:hAnsi="Times New Roman"/>
          <w:b w:val="0"/>
          <w:sz w:val="24"/>
          <w:szCs w:val="28"/>
        </w:rPr>
        <w:t xml:space="preserve"> - </w:t>
      </w:r>
      <w:r w:rsidRPr="00073C27">
        <w:rPr>
          <w:rFonts w:ascii="Times New Roman" w:hAnsi="Times New Roman"/>
          <w:b w:val="0"/>
          <w:bCs w:val="0"/>
          <w:sz w:val="24"/>
          <w:szCs w:val="28"/>
        </w:rPr>
        <w:t xml:space="preserve">Данные </w:t>
      </w:r>
      <w:r>
        <w:rPr>
          <w:rFonts w:ascii="Times New Roman" w:hAnsi="Times New Roman"/>
          <w:b w:val="0"/>
          <w:bCs w:val="0"/>
          <w:sz w:val="24"/>
          <w:szCs w:val="28"/>
        </w:rPr>
        <w:t>об учреждениях здравоохранения</w:t>
      </w:r>
      <w:r w:rsidRPr="00073C27">
        <w:rPr>
          <w:rFonts w:ascii="Times New Roman" w:hAnsi="Times New Roman"/>
          <w:b w:val="0"/>
          <w:bCs w:val="0"/>
          <w:sz w:val="24"/>
          <w:szCs w:val="28"/>
        </w:rPr>
        <w:t xml:space="preserve"> в МО Чернореченский сельсовет Оренбургского района</w:t>
      </w:r>
    </w:p>
    <w:p w:rsidR="008031CD" w:rsidRDefault="008031CD" w:rsidP="00132574">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13"/>
        <w:gridCol w:w="1822"/>
        <w:gridCol w:w="782"/>
        <w:gridCol w:w="1169"/>
        <w:gridCol w:w="1091"/>
        <w:gridCol w:w="1884"/>
      </w:tblGrid>
      <w:tr w:rsidR="008031CD" w:rsidRPr="00B42175" w:rsidTr="00651A71">
        <w:trPr>
          <w:jc w:val="center"/>
        </w:trPr>
        <w:tc>
          <w:tcPr>
            <w:tcW w:w="609"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lastRenderedPageBreak/>
              <w:t xml:space="preserve">    № п/п</w:t>
            </w:r>
          </w:p>
        </w:tc>
        <w:tc>
          <w:tcPr>
            <w:tcW w:w="2213"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сельского поселения/ населённого пункта</w:t>
            </w:r>
          </w:p>
        </w:tc>
        <w:tc>
          <w:tcPr>
            <w:tcW w:w="1822"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Наименование объекта</w:t>
            </w:r>
          </w:p>
        </w:tc>
        <w:tc>
          <w:tcPr>
            <w:tcW w:w="782"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Кол-во</w:t>
            </w:r>
          </w:p>
        </w:tc>
        <w:tc>
          <w:tcPr>
            <w:tcW w:w="2260" w:type="dxa"/>
            <w:gridSpan w:val="2"/>
            <w:tcBorders>
              <w:bottom w:val="single" w:sz="4" w:space="0" w:color="auto"/>
            </w:tcBorders>
            <w:shd w:val="clear" w:color="auto" w:fill="F2F2F2" w:themeFill="background1" w:themeFillShade="F2"/>
          </w:tcPr>
          <w:p w:rsidR="008031CD" w:rsidRPr="00192F16" w:rsidRDefault="008031CD" w:rsidP="00132574">
            <w:pPr>
              <w:spacing w:line="240" w:lineRule="auto"/>
              <w:jc w:val="center"/>
              <w:rPr>
                <w:rFonts w:ascii="Times New Roman" w:hAnsi="Times New Roman" w:cs="Times New Roman"/>
                <w:b/>
                <w:sz w:val="24"/>
                <w:szCs w:val="24"/>
              </w:rPr>
            </w:pPr>
            <w:r w:rsidRPr="00192F16">
              <w:rPr>
                <w:rFonts w:ascii="Times New Roman" w:hAnsi="Times New Roman" w:cs="Times New Roman"/>
                <w:b/>
                <w:sz w:val="24"/>
                <w:szCs w:val="24"/>
              </w:rPr>
              <w:t>Мощность (мест)</w:t>
            </w:r>
          </w:p>
        </w:tc>
        <w:tc>
          <w:tcPr>
            <w:tcW w:w="1884" w:type="dxa"/>
            <w:vMerge w:val="restart"/>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Год ввода/ реконструкции</w:t>
            </w:r>
          </w:p>
        </w:tc>
      </w:tr>
      <w:tr w:rsidR="008031CD" w:rsidRPr="00B42175" w:rsidTr="00651A71">
        <w:trPr>
          <w:jc w:val="center"/>
        </w:trPr>
        <w:tc>
          <w:tcPr>
            <w:tcW w:w="609" w:type="dxa"/>
            <w:vMerge/>
          </w:tcPr>
          <w:p w:rsidR="008031CD" w:rsidRPr="00B42175" w:rsidRDefault="008031CD" w:rsidP="00132574">
            <w:pPr>
              <w:spacing w:line="240" w:lineRule="auto"/>
              <w:rPr>
                <w:rFonts w:ascii="Times New Roman" w:hAnsi="Times New Roman" w:cs="Times New Roman"/>
                <w:sz w:val="24"/>
                <w:szCs w:val="24"/>
              </w:rPr>
            </w:pPr>
          </w:p>
        </w:tc>
        <w:tc>
          <w:tcPr>
            <w:tcW w:w="2213" w:type="dxa"/>
            <w:vMerge/>
          </w:tcPr>
          <w:p w:rsidR="008031CD" w:rsidRPr="00B42175" w:rsidRDefault="008031CD" w:rsidP="00132574">
            <w:pPr>
              <w:spacing w:line="240" w:lineRule="auto"/>
              <w:rPr>
                <w:rFonts w:ascii="Times New Roman" w:hAnsi="Times New Roman" w:cs="Times New Roman"/>
                <w:sz w:val="24"/>
                <w:szCs w:val="24"/>
              </w:rPr>
            </w:pPr>
          </w:p>
        </w:tc>
        <w:tc>
          <w:tcPr>
            <w:tcW w:w="1822" w:type="dxa"/>
            <w:vMerge/>
          </w:tcPr>
          <w:p w:rsidR="008031CD" w:rsidRPr="00B42175" w:rsidRDefault="008031CD" w:rsidP="00132574">
            <w:pPr>
              <w:spacing w:line="240" w:lineRule="auto"/>
              <w:rPr>
                <w:rFonts w:ascii="Times New Roman" w:hAnsi="Times New Roman" w:cs="Times New Roman"/>
                <w:sz w:val="24"/>
                <w:szCs w:val="24"/>
              </w:rPr>
            </w:pPr>
          </w:p>
        </w:tc>
        <w:tc>
          <w:tcPr>
            <w:tcW w:w="782" w:type="dxa"/>
            <w:vMerge/>
          </w:tcPr>
          <w:p w:rsidR="008031CD" w:rsidRPr="00B42175" w:rsidRDefault="008031CD" w:rsidP="00132574">
            <w:pPr>
              <w:spacing w:line="240" w:lineRule="auto"/>
              <w:rPr>
                <w:rFonts w:ascii="Times New Roman" w:hAnsi="Times New Roman" w:cs="Times New Roman"/>
                <w:sz w:val="24"/>
                <w:szCs w:val="24"/>
              </w:rPr>
            </w:pPr>
          </w:p>
        </w:tc>
        <w:tc>
          <w:tcPr>
            <w:tcW w:w="1169"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проект</w:t>
            </w:r>
          </w:p>
        </w:tc>
        <w:tc>
          <w:tcPr>
            <w:tcW w:w="1091" w:type="dxa"/>
            <w:shd w:val="clear" w:color="auto" w:fill="F2F2F2" w:themeFill="background1" w:themeFillShade="F2"/>
          </w:tcPr>
          <w:p w:rsidR="008031CD" w:rsidRPr="00192F16" w:rsidRDefault="008031CD" w:rsidP="00132574">
            <w:pPr>
              <w:spacing w:line="240" w:lineRule="auto"/>
              <w:rPr>
                <w:rFonts w:ascii="Times New Roman" w:hAnsi="Times New Roman" w:cs="Times New Roman"/>
                <w:b/>
                <w:sz w:val="24"/>
                <w:szCs w:val="24"/>
              </w:rPr>
            </w:pPr>
            <w:r w:rsidRPr="00192F16">
              <w:rPr>
                <w:rFonts w:ascii="Times New Roman" w:hAnsi="Times New Roman" w:cs="Times New Roman"/>
                <w:b/>
                <w:sz w:val="24"/>
                <w:szCs w:val="24"/>
              </w:rPr>
              <w:t>факт</w:t>
            </w:r>
          </w:p>
        </w:tc>
        <w:tc>
          <w:tcPr>
            <w:tcW w:w="1884" w:type="dxa"/>
            <w:vMerge/>
          </w:tcPr>
          <w:p w:rsidR="008031CD" w:rsidRPr="00B42175" w:rsidRDefault="008031CD" w:rsidP="00132574">
            <w:pPr>
              <w:spacing w:line="240" w:lineRule="auto"/>
              <w:rPr>
                <w:rFonts w:ascii="Times New Roman" w:hAnsi="Times New Roman" w:cs="Times New Roman"/>
                <w:sz w:val="24"/>
                <w:szCs w:val="24"/>
              </w:rPr>
            </w:pPr>
          </w:p>
        </w:tc>
      </w:tr>
      <w:tr w:rsidR="008031CD" w:rsidRPr="00B42175" w:rsidTr="00651A71">
        <w:trPr>
          <w:trHeight w:val="550"/>
          <w:jc w:val="center"/>
        </w:trPr>
        <w:tc>
          <w:tcPr>
            <w:tcW w:w="609"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2213"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с.Черноречье</w:t>
            </w:r>
          </w:p>
        </w:tc>
        <w:tc>
          <w:tcPr>
            <w:tcW w:w="1822"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ФАП</w:t>
            </w:r>
          </w:p>
        </w:tc>
        <w:tc>
          <w:tcPr>
            <w:tcW w:w="782"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w:t>
            </w:r>
          </w:p>
        </w:tc>
        <w:tc>
          <w:tcPr>
            <w:tcW w:w="1169"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w:t>
            </w:r>
          </w:p>
        </w:tc>
        <w:tc>
          <w:tcPr>
            <w:tcW w:w="1091"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w:t>
            </w:r>
          </w:p>
        </w:tc>
        <w:tc>
          <w:tcPr>
            <w:tcW w:w="1884" w:type="dxa"/>
          </w:tcPr>
          <w:p w:rsidR="008031CD" w:rsidRPr="00B42175" w:rsidRDefault="008031CD" w:rsidP="00132574">
            <w:pPr>
              <w:spacing w:line="240" w:lineRule="auto"/>
              <w:rPr>
                <w:rFonts w:ascii="Times New Roman" w:hAnsi="Times New Roman" w:cs="Times New Roman"/>
                <w:sz w:val="24"/>
                <w:szCs w:val="24"/>
              </w:rPr>
            </w:pPr>
            <w:r w:rsidRPr="00B42175">
              <w:rPr>
                <w:rFonts w:ascii="Times New Roman" w:hAnsi="Times New Roman" w:cs="Times New Roman"/>
                <w:sz w:val="24"/>
                <w:szCs w:val="24"/>
              </w:rPr>
              <w:t>1982</w:t>
            </w:r>
          </w:p>
        </w:tc>
      </w:tr>
    </w:tbl>
    <w:p w:rsidR="008031CD" w:rsidRDefault="008031CD" w:rsidP="00132574">
      <w:pPr>
        <w:spacing w:after="0" w:line="240" w:lineRule="auto"/>
        <w:ind w:firstLine="709"/>
        <w:jc w:val="both"/>
        <w:rPr>
          <w:rFonts w:ascii="Times New Roman" w:hAnsi="Times New Roman"/>
          <w:b/>
          <w:i/>
          <w:sz w:val="28"/>
          <w:szCs w:val="28"/>
        </w:rPr>
      </w:pPr>
    </w:p>
    <w:p w:rsidR="008031CD" w:rsidRPr="00B316D1" w:rsidRDefault="008031CD" w:rsidP="00132574">
      <w:pPr>
        <w:spacing w:after="0" w:line="240" w:lineRule="auto"/>
        <w:ind w:firstLine="709"/>
        <w:jc w:val="both"/>
        <w:rPr>
          <w:rFonts w:ascii="Times New Roman" w:hAnsi="Times New Roman" w:cs="Times New Roman"/>
          <w:b/>
          <w:bCs/>
          <w:sz w:val="28"/>
          <w:szCs w:val="28"/>
          <w:u w:val="single"/>
        </w:rPr>
      </w:pPr>
      <w:r w:rsidRPr="008241AF">
        <w:rPr>
          <w:rFonts w:ascii="Times New Roman" w:hAnsi="Times New Roman"/>
          <w:b/>
          <w:sz w:val="28"/>
          <w:szCs w:val="28"/>
        </w:rPr>
        <w:t xml:space="preserve">Вывод: </w:t>
      </w:r>
      <w:r w:rsidRPr="008241AF">
        <w:rPr>
          <w:rFonts w:ascii="Times New Roman" w:hAnsi="Times New Roman"/>
          <w:sz w:val="28"/>
          <w:szCs w:val="28"/>
        </w:rPr>
        <w:t>С учетом нового микрорайона предлагается реконструировать ФАП до соответствия нормативу в 84,2 посещений.</w:t>
      </w:r>
      <w:r>
        <w:rPr>
          <w:rFonts w:ascii="Times New Roman" w:hAnsi="Times New Roman"/>
          <w:sz w:val="28"/>
          <w:szCs w:val="28"/>
        </w:rPr>
        <w:t xml:space="preserve"> </w:t>
      </w:r>
    </w:p>
    <w:p w:rsidR="008031CD" w:rsidRPr="0079063C" w:rsidRDefault="008031CD" w:rsidP="00132574">
      <w:pPr>
        <w:spacing w:after="0" w:line="240" w:lineRule="auto"/>
        <w:jc w:val="both"/>
        <w:rPr>
          <w:rFonts w:ascii="Times New Roman" w:hAnsi="Times New Roman" w:cs="Times New Roman"/>
          <w:b/>
          <w:bCs/>
          <w:i/>
          <w:sz w:val="28"/>
          <w:szCs w:val="28"/>
          <w:highlight w:val="yellow"/>
          <w:u w:val="single"/>
        </w:rPr>
      </w:pPr>
    </w:p>
    <w:p w:rsidR="008031CD" w:rsidRPr="00B42175" w:rsidRDefault="008031CD" w:rsidP="00132574">
      <w:pPr>
        <w:spacing w:after="0" w:line="240" w:lineRule="auto"/>
        <w:ind w:firstLine="709"/>
        <w:jc w:val="both"/>
        <w:rPr>
          <w:rFonts w:ascii="Times New Roman" w:hAnsi="Times New Roman" w:cs="Times New Roman"/>
          <w:b/>
          <w:bCs/>
          <w:sz w:val="28"/>
          <w:szCs w:val="28"/>
        </w:rPr>
      </w:pPr>
      <w:r w:rsidRPr="00B42175">
        <w:rPr>
          <w:rFonts w:ascii="Times New Roman" w:hAnsi="Times New Roman" w:cs="Times New Roman"/>
          <w:b/>
          <w:bCs/>
          <w:sz w:val="28"/>
          <w:szCs w:val="28"/>
        </w:rPr>
        <w:t>Учреждения коммунального и бытового обслуживания.</w:t>
      </w:r>
      <w:r w:rsidRPr="0079063C">
        <w:rPr>
          <w:rFonts w:ascii="Times New Roman" w:hAnsi="Times New Roman" w:cs="Times New Roman"/>
          <w:b/>
          <w:sz w:val="28"/>
          <w:szCs w:val="28"/>
          <w:highlight w:val="yellow"/>
        </w:rPr>
        <w:t xml:space="preserve">           </w:t>
      </w:r>
    </w:p>
    <w:p w:rsidR="008031CD" w:rsidRPr="00B42175" w:rsidRDefault="008031CD" w:rsidP="00132574">
      <w:pPr>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б</w:t>
      </w:r>
      <w:r w:rsidRPr="00B42175">
        <w:rPr>
          <w:rFonts w:ascii="Times New Roman" w:hAnsi="Times New Roman" w:cs="Times New Roman"/>
          <w:b/>
          <w:i/>
          <w:sz w:val="28"/>
          <w:szCs w:val="28"/>
        </w:rPr>
        <w:t>ытовое обслуживание</w:t>
      </w:r>
    </w:p>
    <w:p w:rsidR="008031CD" w:rsidRPr="00AB4C34" w:rsidRDefault="008031CD" w:rsidP="00132574">
      <w:pPr>
        <w:spacing w:after="0" w:line="240" w:lineRule="auto"/>
        <w:ind w:firstLine="709"/>
        <w:rPr>
          <w:rFonts w:ascii="Times New Roman" w:hAnsi="Times New Roman" w:cs="Times New Roman"/>
          <w:sz w:val="28"/>
          <w:szCs w:val="28"/>
        </w:rPr>
      </w:pPr>
      <w:r w:rsidRPr="00AB4C34">
        <w:rPr>
          <w:rFonts w:ascii="Times New Roman" w:hAnsi="Times New Roman" w:cs="Times New Roman"/>
          <w:sz w:val="28"/>
          <w:szCs w:val="28"/>
        </w:rPr>
        <w:t>В сельсовете имеется 1 парикмахерская.</w:t>
      </w:r>
    </w:p>
    <w:p w:rsidR="008031CD" w:rsidRPr="00B42175" w:rsidRDefault="008031CD" w:rsidP="00132574">
      <w:pPr>
        <w:spacing w:after="0" w:line="240" w:lineRule="auto"/>
        <w:ind w:firstLine="709"/>
        <w:rPr>
          <w:rFonts w:ascii="Times New Roman" w:hAnsi="Times New Roman"/>
          <w:b/>
          <w:i/>
          <w:sz w:val="28"/>
          <w:szCs w:val="28"/>
        </w:rPr>
      </w:pPr>
      <w:r w:rsidRPr="00B42175">
        <w:rPr>
          <w:rFonts w:ascii="Times New Roman" w:hAnsi="Times New Roman"/>
          <w:b/>
          <w:i/>
          <w:sz w:val="28"/>
          <w:szCs w:val="28"/>
        </w:rPr>
        <w:t>кладбища</w:t>
      </w:r>
    </w:p>
    <w:p w:rsidR="008031CD" w:rsidRPr="00AB4C34" w:rsidRDefault="008031CD" w:rsidP="00132574">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на западе  села Черноречье находится кладбище площадью 4.4 га.</w:t>
      </w:r>
    </w:p>
    <w:p w:rsidR="008031CD" w:rsidRPr="00B42175" w:rsidRDefault="008031CD" w:rsidP="00132574">
      <w:pPr>
        <w:spacing w:after="0" w:line="240" w:lineRule="auto"/>
        <w:ind w:firstLine="709"/>
        <w:rPr>
          <w:rFonts w:ascii="Times New Roman" w:hAnsi="Times New Roman"/>
          <w:b/>
          <w:i/>
          <w:color w:val="000000"/>
          <w:sz w:val="28"/>
          <w:szCs w:val="28"/>
        </w:rPr>
      </w:pPr>
      <w:r w:rsidRPr="006F2412">
        <w:rPr>
          <w:rFonts w:ascii="Times New Roman" w:hAnsi="Times New Roman"/>
          <w:b/>
          <w:i/>
          <w:color w:val="000000"/>
          <w:sz w:val="28"/>
          <w:szCs w:val="28"/>
        </w:rPr>
        <w:t>полигон ТБО</w:t>
      </w:r>
    </w:p>
    <w:p w:rsidR="008031CD" w:rsidRPr="00AB4C34" w:rsidRDefault="008031CD" w:rsidP="00132574">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На территории МО находится 1 полигон ТБО</w:t>
      </w:r>
    </w:p>
    <w:p w:rsidR="008031CD" w:rsidRPr="00B42175" w:rsidRDefault="008031CD" w:rsidP="00132574">
      <w:pPr>
        <w:spacing w:after="0" w:line="240" w:lineRule="auto"/>
        <w:ind w:firstLine="709"/>
        <w:rPr>
          <w:rFonts w:ascii="Times New Roman" w:hAnsi="Times New Roman"/>
          <w:b/>
          <w:i/>
          <w:color w:val="000000"/>
          <w:sz w:val="28"/>
          <w:szCs w:val="28"/>
        </w:rPr>
      </w:pPr>
      <w:r w:rsidRPr="006F2412">
        <w:rPr>
          <w:rFonts w:ascii="Times New Roman" w:hAnsi="Times New Roman"/>
          <w:b/>
          <w:i/>
          <w:color w:val="000000"/>
          <w:sz w:val="28"/>
          <w:szCs w:val="28"/>
        </w:rPr>
        <w:t>скотомогильники</w:t>
      </w:r>
    </w:p>
    <w:p w:rsidR="008031CD" w:rsidRPr="00AB14D5" w:rsidRDefault="008031CD" w:rsidP="0013257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территории МО находится яма Беккари и один  неиспользуемый скотомогильник.</w:t>
      </w:r>
      <w:r w:rsidR="00723E9F">
        <w:rPr>
          <w:rFonts w:ascii="Times New Roman" w:hAnsi="Times New Roman" w:cs="Times New Roman"/>
          <w:color w:val="000000"/>
          <w:sz w:val="28"/>
          <w:szCs w:val="28"/>
        </w:rPr>
        <w:t xml:space="preserve"> Предлагается </w:t>
      </w:r>
      <w:r w:rsidR="00723E9F">
        <w:rPr>
          <w:rFonts w:ascii="Times New Roman" w:hAnsi="Times New Roman" w:cs="Times New Roman"/>
          <w:sz w:val="28"/>
          <w:szCs w:val="28"/>
        </w:rPr>
        <w:t>ликвидация неиспользуемого скотомогильника, безопасного в ветеринарно-санитарном отношении, на территории муниципального образования (в т.ч. о возможном сокращении СЗЗ)</w:t>
      </w:r>
      <w:r w:rsidRPr="0079063C">
        <w:rPr>
          <w:rFonts w:ascii="Times New Roman" w:hAnsi="Times New Roman"/>
          <w:b/>
          <w:sz w:val="28"/>
          <w:szCs w:val="28"/>
          <w:highlight w:val="yellow"/>
        </w:rPr>
        <w:t xml:space="preserve">        </w:t>
      </w:r>
    </w:p>
    <w:p w:rsidR="008031CD" w:rsidRPr="00AB14D5" w:rsidRDefault="008031CD" w:rsidP="00132574">
      <w:pPr>
        <w:tabs>
          <w:tab w:val="left" w:pos="1128"/>
        </w:tabs>
        <w:spacing w:after="0" w:line="240" w:lineRule="auto"/>
        <w:ind w:firstLine="709"/>
        <w:rPr>
          <w:rFonts w:ascii="Times New Roman" w:hAnsi="Times New Roman"/>
          <w:b/>
          <w:i/>
          <w:color w:val="000000"/>
          <w:sz w:val="28"/>
          <w:szCs w:val="28"/>
        </w:rPr>
      </w:pPr>
      <w:r w:rsidRPr="00AB14D5">
        <w:rPr>
          <w:rFonts w:ascii="Times New Roman" w:hAnsi="Times New Roman"/>
          <w:b/>
          <w:i/>
          <w:color w:val="000000"/>
          <w:sz w:val="28"/>
          <w:szCs w:val="28"/>
        </w:rPr>
        <w:t>пождепо</w:t>
      </w:r>
    </w:p>
    <w:p w:rsidR="008031CD" w:rsidRPr="00AB14D5" w:rsidRDefault="008031CD" w:rsidP="00132574">
      <w:pPr>
        <w:tabs>
          <w:tab w:val="left" w:pos="709"/>
          <w:tab w:val="left" w:pos="1128"/>
        </w:tabs>
        <w:spacing w:after="0" w:line="240" w:lineRule="auto"/>
        <w:ind w:firstLine="709"/>
        <w:jc w:val="both"/>
        <w:rPr>
          <w:rFonts w:ascii="Times New Roman" w:hAnsi="Times New Roman" w:cs="Times New Roman"/>
          <w:sz w:val="28"/>
          <w:szCs w:val="28"/>
        </w:rPr>
      </w:pPr>
      <w:r w:rsidRPr="00AB14D5">
        <w:rPr>
          <w:rFonts w:ascii="Times New Roman" w:hAnsi="Times New Roman" w:cs="Times New Roman"/>
          <w:sz w:val="28"/>
          <w:szCs w:val="28"/>
        </w:rPr>
        <w:t>На территории с. Черноречье</w:t>
      </w:r>
      <w:r>
        <w:rPr>
          <w:rFonts w:ascii="Times New Roman" w:hAnsi="Times New Roman" w:cs="Times New Roman"/>
          <w:sz w:val="28"/>
          <w:szCs w:val="28"/>
        </w:rPr>
        <w:t>, ул. Новая, 2/1,</w:t>
      </w:r>
      <w:r w:rsidRPr="00AB14D5">
        <w:rPr>
          <w:rFonts w:ascii="Times New Roman" w:hAnsi="Times New Roman" w:cs="Times New Roman"/>
          <w:sz w:val="28"/>
          <w:szCs w:val="28"/>
        </w:rPr>
        <w:t xml:space="preserve"> расположена пожарная часть, которая имеет 2 единицы пожарной техники</w:t>
      </w:r>
      <w:r>
        <w:rPr>
          <w:rFonts w:ascii="Times New Roman" w:hAnsi="Times New Roman" w:cs="Times New Roman"/>
          <w:sz w:val="28"/>
          <w:szCs w:val="28"/>
        </w:rPr>
        <w:t xml:space="preserve">. Количество работающих – 4 человека, процент загруженности – 100 %, радиус обслуживания около 12,5 км. </w:t>
      </w:r>
    </w:p>
    <w:p w:rsidR="008031CD" w:rsidRPr="0079063C" w:rsidRDefault="008031CD" w:rsidP="00132574">
      <w:pPr>
        <w:pStyle w:val="ConsPlusNormal"/>
        <w:widowControl/>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Согласно </w:t>
      </w:r>
      <w:r w:rsidRPr="00AB14D5">
        <w:rPr>
          <w:rFonts w:ascii="Times New Roman" w:hAnsi="Times New Roman" w:cs="Times New Roman"/>
          <w:sz w:val="28"/>
          <w:szCs w:val="28"/>
        </w:rPr>
        <w:t xml:space="preserve">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w:t>
      </w:r>
      <w:r>
        <w:rPr>
          <w:rFonts w:ascii="Times New Roman" w:hAnsi="Times New Roman" w:cs="Times New Roman"/>
          <w:sz w:val="28"/>
          <w:szCs w:val="28"/>
        </w:rPr>
        <w:t>Требуемое количество обеспеченности пожарными автомобилями м</w:t>
      </w:r>
      <w:r w:rsidRPr="00AB14D5">
        <w:rPr>
          <w:rFonts w:ascii="Times New Roman" w:hAnsi="Times New Roman" w:cs="Times New Roman"/>
          <w:sz w:val="28"/>
          <w:szCs w:val="28"/>
        </w:rPr>
        <w:t>униципально</w:t>
      </w:r>
      <w:r>
        <w:rPr>
          <w:rFonts w:ascii="Times New Roman" w:hAnsi="Times New Roman" w:cs="Times New Roman"/>
          <w:sz w:val="28"/>
          <w:szCs w:val="28"/>
        </w:rPr>
        <w:t>го</w:t>
      </w:r>
      <w:r w:rsidRPr="00AB14D5">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AB14D5">
        <w:rPr>
          <w:rFonts w:ascii="Times New Roman" w:hAnsi="Times New Roman" w:cs="Times New Roman"/>
          <w:sz w:val="28"/>
          <w:szCs w:val="28"/>
        </w:rPr>
        <w:t xml:space="preserve"> Чернореченский сельсовет 0,6 маш., </w:t>
      </w:r>
      <w:r w:rsidRPr="00FC6814">
        <w:rPr>
          <w:rFonts w:ascii="Times New Roman" w:hAnsi="Times New Roman" w:cs="Times New Roman"/>
          <w:sz w:val="28"/>
          <w:szCs w:val="28"/>
        </w:rPr>
        <w:t xml:space="preserve">на планируемый период данный показатель составляет – </w:t>
      </w:r>
      <w:r>
        <w:rPr>
          <w:rFonts w:ascii="Times New Roman" w:hAnsi="Times New Roman" w:cs="Times New Roman"/>
          <w:sz w:val="28"/>
          <w:szCs w:val="28"/>
        </w:rPr>
        <w:t>1,84</w:t>
      </w:r>
      <w:r w:rsidRPr="00FC6814">
        <w:rPr>
          <w:rFonts w:ascii="Times New Roman" w:hAnsi="Times New Roman" w:cs="Times New Roman"/>
          <w:sz w:val="28"/>
          <w:szCs w:val="28"/>
        </w:rPr>
        <w:t xml:space="preserve"> маш.</w:t>
      </w:r>
      <w:r>
        <w:rPr>
          <w:rFonts w:ascii="Times New Roman" w:hAnsi="Times New Roman" w:cs="Times New Roman"/>
          <w:sz w:val="28"/>
          <w:szCs w:val="28"/>
        </w:rPr>
        <w:t>, т.е. при двух автомобилях уже сейчас нормативная обеспеченность на планируемый период достигнута.</w:t>
      </w:r>
      <w:r w:rsidRPr="00FC6814">
        <w:rPr>
          <w:rFonts w:ascii="Times New Roman" w:hAnsi="Times New Roman" w:cs="Times New Roman"/>
          <w:sz w:val="28"/>
          <w:szCs w:val="28"/>
        </w:rPr>
        <w:t xml:space="preserve"> </w:t>
      </w:r>
    </w:p>
    <w:p w:rsidR="008031CD" w:rsidRDefault="008031CD" w:rsidP="00132574">
      <w:pPr>
        <w:pStyle w:val="ConsPlusNormal"/>
        <w:widowControl/>
        <w:ind w:firstLine="709"/>
        <w:jc w:val="both"/>
        <w:rPr>
          <w:rFonts w:ascii="Times New Roman" w:hAnsi="Times New Roman" w:cs="Times New Roman"/>
          <w:b/>
          <w:i/>
          <w:sz w:val="28"/>
          <w:szCs w:val="28"/>
          <w:highlight w:val="yellow"/>
        </w:rPr>
      </w:pPr>
      <w:r w:rsidRPr="00AB14D5">
        <w:rPr>
          <w:rFonts w:ascii="Times New Roman" w:hAnsi="Times New Roman" w:cs="Times New Roman"/>
          <w:sz w:val="28"/>
          <w:szCs w:val="28"/>
        </w:rPr>
        <w:t>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(Технический регламент о требованиях пожарной безопасности № 1223-ФЗ). Таким образом, время прибытия пожарного подразделения  в любую точку МО Чернореченский сельсовет не превысит нормативного. Следовательно</w:t>
      </w:r>
      <w:r w:rsidRPr="00AB14D5">
        <w:rPr>
          <w:rFonts w:ascii="Times New Roman" w:hAnsi="Times New Roman" w:cs="Times New Roman"/>
          <w:b/>
          <w:i/>
          <w:sz w:val="28"/>
          <w:szCs w:val="28"/>
        </w:rPr>
        <w:t xml:space="preserve"> </w:t>
      </w:r>
      <w:r w:rsidRPr="00192F16">
        <w:rPr>
          <w:rFonts w:ascii="Times New Roman" w:hAnsi="Times New Roman" w:cs="Times New Roman"/>
          <w:sz w:val="28"/>
          <w:szCs w:val="28"/>
        </w:rPr>
        <w:t xml:space="preserve">МО Чернореченский  сельсовет обеспечено пожарными машинами на весь срок генерального плана.   </w:t>
      </w:r>
    </w:p>
    <w:p w:rsidR="008031CD" w:rsidRDefault="008031CD" w:rsidP="00132574">
      <w:pPr>
        <w:pStyle w:val="ConsPlusNormal"/>
        <w:widowControl/>
        <w:ind w:firstLine="1128"/>
        <w:jc w:val="both"/>
        <w:rPr>
          <w:rFonts w:ascii="Times New Roman" w:hAnsi="Times New Roman" w:cs="Times New Roman"/>
          <w:b/>
          <w:i/>
          <w:sz w:val="28"/>
          <w:szCs w:val="28"/>
          <w:highlight w:val="yellow"/>
        </w:rPr>
      </w:pPr>
    </w:p>
    <w:p w:rsidR="008031CD" w:rsidRDefault="008031CD" w:rsidP="00132574">
      <w:pPr>
        <w:pStyle w:val="ConsPlusNormal"/>
        <w:widowControl/>
        <w:ind w:firstLine="1128"/>
        <w:jc w:val="both"/>
        <w:rPr>
          <w:rFonts w:ascii="Times New Roman" w:hAnsi="Times New Roman" w:cs="Times New Roman"/>
          <w:b/>
          <w:i/>
          <w:sz w:val="28"/>
          <w:szCs w:val="28"/>
          <w:highlight w:val="yellow"/>
        </w:rPr>
      </w:pPr>
    </w:p>
    <w:p w:rsidR="008031CD" w:rsidRDefault="008031CD" w:rsidP="00132574">
      <w:pPr>
        <w:pStyle w:val="ConsPlusNormal"/>
        <w:widowControl/>
        <w:ind w:firstLine="1128"/>
        <w:jc w:val="both"/>
        <w:rPr>
          <w:rFonts w:ascii="Times New Roman" w:hAnsi="Times New Roman" w:cs="Times New Roman"/>
          <w:b/>
          <w:i/>
          <w:sz w:val="28"/>
          <w:szCs w:val="28"/>
          <w:highlight w:val="yellow"/>
        </w:rPr>
      </w:pPr>
    </w:p>
    <w:p w:rsidR="008031CD" w:rsidRDefault="008031CD" w:rsidP="00132574">
      <w:pPr>
        <w:pStyle w:val="ConsPlusNormal"/>
        <w:widowControl/>
        <w:ind w:firstLine="1128"/>
        <w:jc w:val="both"/>
        <w:rPr>
          <w:rFonts w:ascii="Times New Roman" w:hAnsi="Times New Roman" w:cs="Times New Roman"/>
          <w:b/>
          <w:i/>
          <w:sz w:val="28"/>
          <w:szCs w:val="28"/>
          <w:highlight w:val="yellow"/>
        </w:rPr>
      </w:pPr>
    </w:p>
    <w:p w:rsidR="008031CD" w:rsidRDefault="008031CD" w:rsidP="00132574">
      <w:pPr>
        <w:pStyle w:val="ConsPlusNormal"/>
        <w:widowControl/>
        <w:ind w:firstLine="1128"/>
        <w:jc w:val="both"/>
        <w:rPr>
          <w:rFonts w:ascii="Times New Roman" w:hAnsi="Times New Roman" w:cs="Times New Roman"/>
          <w:b/>
          <w:i/>
          <w:sz w:val="28"/>
          <w:szCs w:val="28"/>
          <w:highlight w:val="yellow"/>
        </w:rPr>
      </w:pPr>
    </w:p>
    <w:p w:rsidR="008031CD" w:rsidRPr="00192F16" w:rsidRDefault="008031CD" w:rsidP="00132574">
      <w:pPr>
        <w:pStyle w:val="ConsPlusNormal"/>
        <w:widowControl/>
        <w:ind w:firstLine="1128"/>
        <w:jc w:val="both"/>
        <w:rPr>
          <w:rFonts w:ascii="Times New Roman" w:hAnsi="Times New Roman" w:cs="Times New Roman"/>
          <w:b/>
          <w:i/>
          <w:sz w:val="28"/>
          <w:szCs w:val="28"/>
          <w:highlight w:val="yellow"/>
        </w:rPr>
      </w:pPr>
    </w:p>
    <w:p w:rsidR="008031CD" w:rsidRPr="00131128" w:rsidRDefault="008031CD" w:rsidP="00132574">
      <w:pPr>
        <w:tabs>
          <w:tab w:val="left" w:pos="1128"/>
        </w:tabs>
        <w:spacing w:after="0" w:line="240" w:lineRule="auto"/>
        <w:rPr>
          <w:rFonts w:ascii="Times New Roman" w:hAnsi="Times New Roman" w:cs="Times New Roman"/>
          <w:color w:val="000000"/>
          <w:sz w:val="24"/>
          <w:szCs w:val="28"/>
        </w:rPr>
      </w:pPr>
      <w:r w:rsidRPr="00131128">
        <w:rPr>
          <w:rFonts w:ascii="Times New Roman" w:hAnsi="Times New Roman"/>
          <w:b/>
          <w:sz w:val="24"/>
          <w:szCs w:val="28"/>
        </w:rPr>
        <w:t xml:space="preserve">Таблица </w:t>
      </w:r>
      <w:r>
        <w:rPr>
          <w:rFonts w:ascii="Times New Roman" w:hAnsi="Times New Roman"/>
          <w:b/>
          <w:sz w:val="24"/>
          <w:szCs w:val="28"/>
        </w:rPr>
        <w:t>9</w:t>
      </w:r>
      <w:r w:rsidRPr="00131128">
        <w:rPr>
          <w:rFonts w:ascii="Times New Roman" w:hAnsi="Times New Roman"/>
          <w:sz w:val="24"/>
          <w:szCs w:val="28"/>
        </w:rPr>
        <w:t xml:space="preserve"> - </w:t>
      </w:r>
      <w:r w:rsidRPr="00131128">
        <w:rPr>
          <w:rFonts w:ascii="Times New Roman" w:hAnsi="Times New Roman" w:cs="Times New Roman"/>
          <w:color w:val="000000"/>
          <w:sz w:val="24"/>
          <w:szCs w:val="28"/>
        </w:rPr>
        <w:t xml:space="preserve"> Обеспеченность объектами социального и культурно-бытового обслуживания населения на 01.01.13г.</w:t>
      </w:r>
    </w:p>
    <w:p w:rsidR="008031CD" w:rsidRPr="0059305C" w:rsidRDefault="008031CD" w:rsidP="00132574">
      <w:pPr>
        <w:pStyle w:val="afb"/>
        <w:keepNext/>
        <w:spacing w:after="0"/>
        <w:rPr>
          <w:rFonts w:ascii="Times New Roman" w:hAnsi="Times New Roman"/>
        </w:rPr>
      </w:pPr>
    </w:p>
    <w:tbl>
      <w:tblPr>
        <w:tblW w:w="96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84"/>
        <w:gridCol w:w="1843"/>
        <w:gridCol w:w="1008"/>
        <w:gridCol w:w="1114"/>
        <w:gridCol w:w="898"/>
        <w:gridCol w:w="992"/>
        <w:gridCol w:w="1441"/>
        <w:gridCol w:w="1559"/>
      </w:tblGrid>
      <w:tr w:rsidR="008031CD" w:rsidRPr="0079063C" w:rsidTr="00651A71">
        <w:trPr>
          <w:trHeight w:val="1250"/>
        </w:trPr>
        <w:tc>
          <w:tcPr>
            <w:tcW w:w="784" w:type="dxa"/>
            <w:shd w:val="clear" w:color="auto" w:fill="F2F2F2" w:themeFill="background1" w:themeFillShade="F2"/>
          </w:tcPr>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rPr>
            </w:pPr>
            <w:r w:rsidRPr="00192F16">
              <w:rPr>
                <w:rFonts w:ascii="Times New Roman" w:hAnsi="Times New Roman"/>
                <w:b/>
                <w:sz w:val="24"/>
                <w:szCs w:val="24"/>
              </w:rPr>
              <w:t>№ п/п</w:t>
            </w:r>
          </w:p>
        </w:tc>
        <w:tc>
          <w:tcPr>
            <w:tcW w:w="1843" w:type="dxa"/>
            <w:shd w:val="clear" w:color="auto" w:fill="F2F2F2" w:themeFill="background1" w:themeFillShade="F2"/>
          </w:tcPr>
          <w:p w:rsidR="008031CD" w:rsidRPr="00192F16" w:rsidRDefault="008031CD" w:rsidP="00132574">
            <w:pPr>
              <w:tabs>
                <w:tab w:val="left" w:pos="1128"/>
              </w:tabs>
              <w:spacing w:after="0" w:line="240" w:lineRule="auto"/>
              <w:ind w:left="-42"/>
              <w:jc w:val="both"/>
              <w:rPr>
                <w:rFonts w:ascii="Times New Roman" w:hAnsi="Times New Roman" w:cs="Times New Roman"/>
                <w:b/>
                <w:color w:val="000000"/>
                <w:sz w:val="24"/>
                <w:szCs w:val="24"/>
              </w:rPr>
            </w:pPr>
            <w:r w:rsidRPr="00192F16">
              <w:rPr>
                <w:rFonts w:ascii="Times New Roman" w:hAnsi="Times New Roman"/>
                <w:b/>
                <w:sz w:val="24"/>
                <w:szCs w:val="24"/>
              </w:rPr>
              <w:t>Наименование учреждений</w:t>
            </w:r>
          </w:p>
        </w:tc>
        <w:tc>
          <w:tcPr>
            <w:tcW w:w="1008" w:type="dxa"/>
            <w:shd w:val="clear" w:color="auto" w:fill="F2F2F2" w:themeFill="background1" w:themeFillShade="F2"/>
          </w:tcPr>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rPr>
            </w:pPr>
            <w:r w:rsidRPr="00192F16">
              <w:rPr>
                <w:rFonts w:ascii="Times New Roman" w:hAnsi="Times New Roman" w:cs="Times New Roman"/>
                <w:b/>
                <w:color w:val="000000"/>
                <w:sz w:val="24"/>
                <w:szCs w:val="24"/>
              </w:rPr>
              <w:t>Ед. измере-ния</w:t>
            </w:r>
          </w:p>
        </w:tc>
        <w:tc>
          <w:tcPr>
            <w:tcW w:w="1114" w:type="dxa"/>
            <w:shd w:val="clear" w:color="auto" w:fill="F2F2F2" w:themeFill="background1" w:themeFillShade="F2"/>
          </w:tcPr>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Сущест</w:t>
            </w:r>
            <w:r w:rsidRPr="00192F16">
              <w:rPr>
                <w:rFonts w:ascii="Times New Roman" w:hAnsi="Times New Roman" w:cs="Times New Roman"/>
                <w:b/>
                <w:color w:val="000000"/>
                <w:sz w:val="24"/>
                <w:szCs w:val="24"/>
              </w:rPr>
              <w:t xml:space="preserve"> ёмкость</w:t>
            </w:r>
          </w:p>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rPr>
            </w:pPr>
          </w:p>
        </w:tc>
        <w:tc>
          <w:tcPr>
            <w:tcW w:w="898" w:type="dxa"/>
            <w:shd w:val="clear" w:color="auto" w:fill="F2F2F2" w:themeFill="background1" w:themeFillShade="F2"/>
          </w:tcPr>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rPr>
            </w:pPr>
            <w:r w:rsidRPr="00192F16">
              <w:rPr>
                <w:rFonts w:ascii="Times New Roman" w:hAnsi="Times New Roman" w:cs="Times New Roman"/>
                <w:b/>
                <w:color w:val="000000"/>
                <w:sz w:val="24"/>
                <w:szCs w:val="24"/>
              </w:rPr>
              <w:t>Норма на 1000 жит.</w:t>
            </w:r>
          </w:p>
        </w:tc>
        <w:tc>
          <w:tcPr>
            <w:tcW w:w="992" w:type="dxa"/>
            <w:shd w:val="clear" w:color="auto" w:fill="F2F2F2" w:themeFill="background1" w:themeFillShade="F2"/>
          </w:tcPr>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rPr>
            </w:pPr>
            <w:r w:rsidRPr="00192F16">
              <w:rPr>
                <w:rFonts w:ascii="Times New Roman" w:hAnsi="Times New Roman" w:cs="Times New Roman"/>
                <w:b/>
                <w:color w:val="000000"/>
                <w:sz w:val="24"/>
                <w:szCs w:val="24"/>
              </w:rPr>
              <w:t xml:space="preserve">Норма на </w:t>
            </w:r>
            <w:r w:rsidRPr="00192F16">
              <w:rPr>
                <w:rFonts w:ascii="Times New Roman" w:hAnsi="Times New Roman" w:cs="Times New Roman"/>
                <w:b/>
                <w:sz w:val="24"/>
                <w:szCs w:val="24"/>
              </w:rPr>
              <w:t>1622</w:t>
            </w:r>
            <w:r w:rsidRPr="00192F16">
              <w:rPr>
                <w:rFonts w:ascii="Times New Roman" w:hAnsi="Times New Roman" w:cs="Times New Roman"/>
                <w:b/>
                <w:color w:val="FF0000"/>
                <w:sz w:val="24"/>
                <w:szCs w:val="24"/>
              </w:rPr>
              <w:t xml:space="preserve"> </w:t>
            </w:r>
            <w:r w:rsidRPr="00192F16">
              <w:rPr>
                <w:rFonts w:ascii="Times New Roman" w:hAnsi="Times New Roman" w:cs="Times New Roman"/>
                <w:b/>
                <w:color w:val="000000"/>
                <w:sz w:val="24"/>
                <w:szCs w:val="24"/>
              </w:rPr>
              <w:t>чел.</w:t>
            </w:r>
          </w:p>
        </w:tc>
        <w:tc>
          <w:tcPr>
            <w:tcW w:w="1441" w:type="dxa"/>
            <w:shd w:val="clear" w:color="auto" w:fill="F2F2F2" w:themeFill="background1" w:themeFillShade="F2"/>
          </w:tcPr>
          <w:p w:rsidR="008031CD" w:rsidRPr="00192F16" w:rsidRDefault="008031CD" w:rsidP="00132574">
            <w:pPr>
              <w:spacing w:after="0" w:line="240" w:lineRule="auto"/>
              <w:rPr>
                <w:rFonts w:ascii="Times New Roman" w:hAnsi="Times New Roman" w:cs="Times New Roman"/>
                <w:b/>
                <w:sz w:val="24"/>
                <w:szCs w:val="24"/>
              </w:rPr>
            </w:pPr>
            <w:r w:rsidRPr="00192F16">
              <w:rPr>
                <w:rFonts w:ascii="Times New Roman" w:hAnsi="Times New Roman" w:cs="Times New Roman"/>
                <w:b/>
                <w:sz w:val="24"/>
                <w:szCs w:val="24"/>
              </w:rPr>
              <w:t>Процент фактичес-кой загруженности</w:t>
            </w:r>
          </w:p>
        </w:tc>
        <w:tc>
          <w:tcPr>
            <w:tcW w:w="1559" w:type="dxa"/>
            <w:shd w:val="clear" w:color="auto" w:fill="F2F2F2" w:themeFill="background1" w:themeFillShade="F2"/>
          </w:tcPr>
          <w:p w:rsidR="008031CD" w:rsidRPr="00192F16" w:rsidRDefault="008031CD" w:rsidP="00132574">
            <w:pPr>
              <w:tabs>
                <w:tab w:val="left" w:pos="1128"/>
              </w:tabs>
              <w:spacing w:after="0" w:line="240" w:lineRule="auto"/>
              <w:jc w:val="both"/>
              <w:rPr>
                <w:rFonts w:ascii="Times New Roman" w:hAnsi="Times New Roman" w:cs="Times New Roman"/>
                <w:b/>
                <w:color w:val="000000"/>
                <w:sz w:val="24"/>
                <w:szCs w:val="24"/>
                <w:highlight w:val="yellow"/>
              </w:rPr>
            </w:pPr>
            <w:r>
              <w:rPr>
                <w:rFonts w:ascii="Times New Roman" w:hAnsi="Times New Roman" w:cs="Times New Roman"/>
                <w:b/>
                <w:color w:val="000000"/>
                <w:sz w:val="24"/>
                <w:szCs w:val="24"/>
              </w:rPr>
              <w:t>Норма</w:t>
            </w:r>
            <w:r w:rsidRPr="00192F16">
              <w:rPr>
                <w:rFonts w:ascii="Times New Roman" w:hAnsi="Times New Roman" w:cs="Times New Roman"/>
                <w:b/>
                <w:color w:val="000000"/>
                <w:sz w:val="24"/>
                <w:szCs w:val="24"/>
              </w:rPr>
              <w:t xml:space="preserve"> на </w:t>
            </w:r>
            <w:r>
              <w:rPr>
                <w:rFonts w:ascii="Times New Roman" w:hAnsi="Times New Roman" w:cs="Times New Roman"/>
                <w:b/>
                <w:color w:val="000000"/>
                <w:sz w:val="24"/>
                <w:szCs w:val="24"/>
              </w:rPr>
              <w:t>4640</w:t>
            </w:r>
            <w:r w:rsidRPr="00192F16">
              <w:rPr>
                <w:rFonts w:ascii="Times New Roman" w:hAnsi="Times New Roman" w:cs="Times New Roman"/>
                <w:b/>
                <w:color w:val="000000"/>
                <w:sz w:val="24"/>
                <w:szCs w:val="24"/>
              </w:rPr>
              <w:t xml:space="preserve"> чел.</w:t>
            </w:r>
          </w:p>
        </w:tc>
      </w:tr>
      <w:tr w:rsidR="008031CD" w:rsidRPr="0079063C" w:rsidTr="00651A71">
        <w:trPr>
          <w:trHeight w:val="464"/>
        </w:trPr>
        <w:tc>
          <w:tcPr>
            <w:tcW w:w="784" w:type="dxa"/>
          </w:tcPr>
          <w:p w:rsidR="008031CD" w:rsidRPr="00A14608" w:rsidRDefault="008031CD" w:rsidP="00132574">
            <w:pPr>
              <w:tabs>
                <w:tab w:val="left" w:pos="1128"/>
              </w:tabs>
              <w:spacing w:after="0" w:line="240" w:lineRule="auto"/>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1</w:t>
            </w:r>
          </w:p>
        </w:tc>
        <w:tc>
          <w:tcPr>
            <w:tcW w:w="1843" w:type="dxa"/>
          </w:tcPr>
          <w:p w:rsidR="008031CD" w:rsidRPr="00A1460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Школы</w:t>
            </w:r>
          </w:p>
        </w:tc>
        <w:tc>
          <w:tcPr>
            <w:tcW w:w="1008" w:type="dxa"/>
          </w:tcPr>
          <w:p w:rsidR="008031CD" w:rsidRPr="00A14608" w:rsidRDefault="008031CD" w:rsidP="00132574">
            <w:pPr>
              <w:tabs>
                <w:tab w:val="left" w:pos="1128"/>
              </w:tabs>
              <w:spacing w:after="0" w:line="240" w:lineRule="auto"/>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мест</w:t>
            </w:r>
          </w:p>
        </w:tc>
        <w:tc>
          <w:tcPr>
            <w:tcW w:w="1114" w:type="dxa"/>
          </w:tcPr>
          <w:p w:rsidR="008031CD" w:rsidRPr="00A14608" w:rsidRDefault="008031CD" w:rsidP="00132574">
            <w:pPr>
              <w:tabs>
                <w:tab w:val="left" w:pos="1128"/>
              </w:tabs>
              <w:spacing w:after="0" w:line="240" w:lineRule="auto"/>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A14608">
              <w:rPr>
                <w:rFonts w:ascii="Times New Roman" w:hAnsi="Times New Roman" w:cs="Times New Roman"/>
                <w:color w:val="000000"/>
                <w:sz w:val="24"/>
                <w:szCs w:val="24"/>
              </w:rPr>
              <w:t>0</w:t>
            </w:r>
          </w:p>
        </w:tc>
        <w:tc>
          <w:tcPr>
            <w:tcW w:w="898"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sidRPr="00E573DF">
              <w:rPr>
                <w:rFonts w:ascii="Times New Roman" w:hAnsi="Times New Roman" w:cs="Times New Roman"/>
                <w:color w:val="000000"/>
                <w:sz w:val="24"/>
                <w:szCs w:val="24"/>
              </w:rPr>
              <w:t>1</w:t>
            </w:r>
            <w:r>
              <w:rPr>
                <w:rFonts w:ascii="Times New Roman" w:hAnsi="Times New Roman" w:cs="Times New Roman"/>
                <w:color w:val="000000"/>
                <w:sz w:val="24"/>
                <w:szCs w:val="24"/>
              </w:rPr>
              <w:t>04</w:t>
            </w:r>
          </w:p>
        </w:tc>
        <w:tc>
          <w:tcPr>
            <w:tcW w:w="992"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16</w:t>
            </w:r>
            <w:r w:rsidRPr="00E573DF">
              <w:rPr>
                <w:rFonts w:ascii="Times New Roman" w:hAnsi="Times New Roman" w:cs="Times New Roman"/>
                <w:color w:val="000000"/>
                <w:sz w:val="24"/>
                <w:szCs w:val="24"/>
              </w:rPr>
              <w:t>9</w:t>
            </w:r>
          </w:p>
        </w:tc>
        <w:tc>
          <w:tcPr>
            <w:tcW w:w="1441"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sidRPr="00E573DF">
              <w:rPr>
                <w:rFonts w:ascii="Times New Roman" w:hAnsi="Times New Roman" w:cs="Times New Roman"/>
                <w:color w:val="000000"/>
                <w:sz w:val="24"/>
                <w:szCs w:val="24"/>
              </w:rPr>
              <w:t>118,7%</w:t>
            </w:r>
          </w:p>
        </w:tc>
        <w:tc>
          <w:tcPr>
            <w:tcW w:w="1559"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rPr>
              <w:t>483</w:t>
            </w:r>
          </w:p>
        </w:tc>
      </w:tr>
      <w:tr w:rsidR="008031CD" w:rsidRPr="0079063C" w:rsidTr="00651A71">
        <w:trPr>
          <w:trHeight w:val="485"/>
        </w:trPr>
        <w:tc>
          <w:tcPr>
            <w:tcW w:w="784" w:type="dxa"/>
          </w:tcPr>
          <w:p w:rsidR="008031CD" w:rsidRPr="00A14608" w:rsidRDefault="008031CD" w:rsidP="00132574">
            <w:pPr>
              <w:tabs>
                <w:tab w:val="left" w:pos="1128"/>
              </w:tabs>
              <w:spacing w:after="0" w:line="240" w:lineRule="auto"/>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2</w:t>
            </w:r>
          </w:p>
        </w:tc>
        <w:tc>
          <w:tcPr>
            <w:tcW w:w="1843" w:type="dxa"/>
          </w:tcPr>
          <w:p w:rsidR="008031CD" w:rsidRPr="00A1460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Детские сады</w:t>
            </w:r>
          </w:p>
        </w:tc>
        <w:tc>
          <w:tcPr>
            <w:tcW w:w="1008" w:type="dxa"/>
          </w:tcPr>
          <w:p w:rsidR="008031CD" w:rsidRPr="00A14608" w:rsidRDefault="008031CD" w:rsidP="00132574">
            <w:pPr>
              <w:tabs>
                <w:tab w:val="left" w:pos="1128"/>
              </w:tabs>
              <w:spacing w:after="0" w:line="240" w:lineRule="auto"/>
              <w:jc w:val="both"/>
              <w:rPr>
                <w:rFonts w:ascii="Times New Roman" w:hAnsi="Times New Roman" w:cs="Times New Roman"/>
                <w:color w:val="000000"/>
                <w:sz w:val="24"/>
                <w:szCs w:val="24"/>
              </w:rPr>
            </w:pPr>
            <w:r w:rsidRPr="00A14608">
              <w:rPr>
                <w:rFonts w:ascii="Times New Roman" w:hAnsi="Times New Roman" w:cs="Times New Roman"/>
                <w:color w:val="000000"/>
                <w:sz w:val="24"/>
                <w:szCs w:val="24"/>
              </w:rPr>
              <w:t>мест</w:t>
            </w:r>
          </w:p>
        </w:tc>
        <w:tc>
          <w:tcPr>
            <w:tcW w:w="1114" w:type="dxa"/>
          </w:tcPr>
          <w:p w:rsidR="008031CD" w:rsidRPr="00A14608" w:rsidRDefault="008031CD" w:rsidP="00132574">
            <w:pPr>
              <w:tabs>
                <w:tab w:val="left" w:pos="112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898"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rPr>
              <w:t>4</w:t>
            </w:r>
            <w:r w:rsidRPr="00635421">
              <w:rPr>
                <w:rFonts w:ascii="Times New Roman" w:hAnsi="Times New Roman" w:cs="Times New Roman"/>
                <w:color w:val="000000"/>
                <w:sz w:val="24"/>
                <w:szCs w:val="24"/>
              </w:rPr>
              <w:t>0</w:t>
            </w:r>
          </w:p>
        </w:tc>
        <w:tc>
          <w:tcPr>
            <w:tcW w:w="992"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65</w:t>
            </w:r>
          </w:p>
        </w:tc>
        <w:tc>
          <w:tcPr>
            <w:tcW w:w="1441"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635421">
              <w:rPr>
                <w:rFonts w:ascii="Times New Roman" w:hAnsi="Times New Roman" w:cs="Times New Roman"/>
                <w:sz w:val="24"/>
                <w:szCs w:val="24"/>
              </w:rPr>
              <w:t>93%</w:t>
            </w:r>
          </w:p>
        </w:tc>
        <w:tc>
          <w:tcPr>
            <w:tcW w:w="1559"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186</w:t>
            </w:r>
          </w:p>
        </w:tc>
      </w:tr>
      <w:tr w:rsidR="008031CD" w:rsidRPr="0079063C" w:rsidTr="00651A71">
        <w:trPr>
          <w:trHeight w:val="746"/>
        </w:trPr>
        <w:tc>
          <w:tcPr>
            <w:tcW w:w="784"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843" w:type="dxa"/>
          </w:tcPr>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ФАП</w:t>
            </w:r>
          </w:p>
        </w:tc>
        <w:tc>
          <w:tcPr>
            <w:tcW w:w="100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 xml:space="preserve">пос. в </w:t>
            </w:r>
            <w:r>
              <w:rPr>
                <w:rFonts w:ascii="Times New Roman" w:hAnsi="Times New Roman" w:cs="Times New Roman"/>
                <w:color w:val="000000"/>
                <w:sz w:val="24"/>
                <w:szCs w:val="24"/>
              </w:rPr>
              <w:t>смену</w:t>
            </w:r>
          </w:p>
        </w:tc>
        <w:tc>
          <w:tcPr>
            <w:tcW w:w="1114"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p>
        </w:tc>
        <w:tc>
          <w:tcPr>
            <w:tcW w:w="89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18,15</w:t>
            </w:r>
          </w:p>
        </w:tc>
        <w:tc>
          <w:tcPr>
            <w:tcW w:w="992"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29,4</w:t>
            </w:r>
          </w:p>
        </w:tc>
        <w:tc>
          <w:tcPr>
            <w:tcW w:w="1441" w:type="dxa"/>
          </w:tcPr>
          <w:p w:rsidR="008031CD" w:rsidRPr="00E82558" w:rsidRDefault="008031CD" w:rsidP="00132574">
            <w:pPr>
              <w:tabs>
                <w:tab w:val="left" w:pos="1128"/>
              </w:tabs>
              <w:spacing w:after="0" w:line="240" w:lineRule="auto"/>
              <w:jc w:val="both"/>
              <w:rPr>
                <w:rFonts w:ascii="Times New Roman" w:hAnsi="Times New Roman" w:cs="Times New Roman"/>
                <w:color w:val="FF0000"/>
                <w:sz w:val="24"/>
                <w:szCs w:val="24"/>
              </w:rPr>
            </w:pPr>
            <w:r w:rsidRPr="00E82558">
              <w:rPr>
                <w:rFonts w:ascii="Times New Roman" w:hAnsi="Times New Roman" w:cs="Times New Roman"/>
                <w:sz w:val="24"/>
                <w:szCs w:val="24"/>
              </w:rPr>
              <w:t>Сведения не предост</w:t>
            </w:r>
            <w:r>
              <w:rPr>
                <w:rFonts w:ascii="Times New Roman" w:hAnsi="Times New Roman" w:cs="Times New Roman"/>
                <w:sz w:val="24"/>
                <w:szCs w:val="24"/>
              </w:rPr>
              <w:t>.</w:t>
            </w:r>
          </w:p>
        </w:tc>
        <w:tc>
          <w:tcPr>
            <w:tcW w:w="1559"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84,2</w:t>
            </w:r>
          </w:p>
        </w:tc>
      </w:tr>
      <w:tr w:rsidR="008031CD" w:rsidRPr="0079063C" w:rsidTr="00651A71">
        <w:trPr>
          <w:trHeight w:val="485"/>
        </w:trPr>
        <w:tc>
          <w:tcPr>
            <w:tcW w:w="784"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843" w:type="dxa"/>
          </w:tcPr>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Клубы, ДК</w:t>
            </w:r>
          </w:p>
        </w:tc>
        <w:tc>
          <w:tcPr>
            <w:tcW w:w="100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мест</w:t>
            </w:r>
          </w:p>
        </w:tc>
        <w:tc>
          <w:tcPr>
            <w:tcW w:w="1114"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sidRPr="00E82558">
              <w:rPr>
                <w:rFonts w:ascii="Times New Roman" w:hAnsi="Times New Roman" w:cs="Times New Roman"/>
                <w:sz w:val="24"/>
                <w:szCs w:val="24"/>
              </w:rPr>
              <w:t>146</w:t>
            </w:r>
          </w:p>
        </w:tc>
        <w:tc>
          <w:tcPr>
            <w:tcW w:w="89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80</w:t>
            </w:r>
          </w:p>
        </w:tc>
        <w:tc>
          <w:tcPr>
            <w:tcW w:w="992"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E82558">
              <w:rPr>
                <w:rFonts w:ascii="Times New Roman" w:hAnsi="Times New Roman" w:cs="Times New Roman"/>
                <w:sz w:val="24"/>
                <w:szCs w:val="24"/>
              </w:rPr>
              <w:t>130</w:t>
            </w:r>
          </w:p>
        </w:tc>
        <w:tc>
          <w:tcPr>
            <w:tcW w:w="1441"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sidRPr="00E82558">
              <w:rPr>
                <w:rFonts w:ascii="Times New Roman" w:hAnsi="Times New Roman" w:cs="Times New Roman"/>
                <w:sz w:val="24"/>
                <w:szCs w:val="24"/>
              </w:rPr>
              <w:t>78%</w:t>
            </w:r>
          </w:p>
        </w:tc>
        <w:tc>
          <w:tcPr>
            <w:tcW w:w="1559"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370</w:t>
            </w:r>
          </w:p>
        </w:tc>
      </w:tr>
      <w:tr w:rsidR="008031CD" w:rsidRPr="0079063C" w:rsidTr="00651A71">
        <w:trPr>
          <w:trHeight w:val="464"/>
        </w:trPr>
        <w:tc>
          <w:tcPr>
            <w:tcW w:w="784"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sidRPr="00E82558">
              <w:rPr>
                <w:rFonts w:ascii="Times New Roman" w:hAnsi="Times New Roman" w:cs="Times New Roman"/>
                <w:color w:val="000000"/>
                <w:sz w:val="24"/>
                <w:szCs w:val="24"/>
              </w:rPr>
              <w:t>5</w:t>
            </w:r>
          </w:p>
        </w:tc>
        <w:tc>
          <w:tcPr>
            <w:tcW w:w="1843" w:type="dxa"/>
          </w:tcPr>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Библиотеки</w:t>
            </w:r>
          </w:p>
        </w:tc>
        <w:tc>
          <w:tcPr>
            <w:tcW w:w="100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объект</w:t>
            </w:r>
          </w:p>
        </w:tc>
        <w:tc>
          <w:tcPr>
            <w:tcW w:w="1114"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sidRPr="00E82558">
              <w:rPr>
                <w:rFonts w:ascii="Times New Roman" w:hAnsi="Times New Roman" w:cs="Times New Roman"/>
                <w:sz w:val="24"/>
                <w:szCs w:val="24"/>
              </w:rPr>
              <w:t>9</w:t>
            </w:r>
          </w:p>
        </w:tc>
        <w:tc>
          <w:tcPr>
            <w:tcW w:w="89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0,2</w:t>
            </w:r>
          </w:p>
        </w:tc>
        <w:tc>
          <w:tcPr>
            <w:tcW w:w="992"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E82558">
              <w:rPr>
                <w:rFonts w:ascii="Times New Roman" w:hAnsi="Times New Roman" w:cs="Times New Roman"/>
                <w:sz w:val="24"/>
                <w:szCs w:val="24"/>
              </w:rPr>
              <w:t>0,3</w:t>
            </w:r>
          </w:p>
        </w:tc>
        <w:tc>
          <w:tcPr>
            <w:tcW w:w="1441"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E82558">
              <w:rPr>
                <w:rFonts w:ascii="Times New Roman" w:hAnsi="Times New Roman" w:cs="Times New Roman"/>
                <w:sz w:val="24"/>
                <w:szCs w:val="24"/>
              </w:rPr>
              <w:t>17%</w:t>
            </w:r>
          </w:p>
        </w:tc>
        <w:tc>
          <w:tcPr>
            <w:tcW w:w="1559"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1</w:t>
            </w:r>
          </w:p>
        </w:tc>
      </w:tr>
      <w:tr w:rsidR="008031CD" w:rsidRPr="0079063C" w:rsidTr="00651A71">
        <w:trPr>
          <w:trHeight w:val="1574"/>
        </w:trPr>
        <w:tc>
          <w:tcPr>
            <w:tcW w:w="784"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6</w:t>
            </w:r>
          </w:p>
        </w:tc>
        <w:tc>
          <w:tcPr>
            <w:tcW w:w="1843" w:type="dxa"/>
          </w:tcPr>
          <w:p w:rsidR="008031CD" w:rsidRPr="00E82558" w:rsidRDefault="008031CD" w:rsidP="00132574">
            <w:pPr>
              <w:tabs>
                <w:tab w:val="left" w:pos="1128"/>
              </w:tabs>
              <w:spacing w:after="0" w:line="240" w:lineRule="auto"/>
              <w:ind w:left="-42"/>
              <w:jc w:val="both"/>
              <w:rPr>
                <w:rFonts w:ascii="Times New Roman" w:hAnsi="Times New Roman" w:cs="Times New Roman"/>
                <w:sz w:val="24"/>
                <w:szCs w:val="24"/>
              </w:rPr>
            </w:pPr>
            <w:r w:rsidRPr="00E82558">
              <w:rPr>
                <w:rFonts w:ascii="Times New Roman" w:hAnsi="Times New Roman" w:cs="Times New Roman"/>
                <w:sz w:val="24"/>
                <w:szCs w:val="24"/>
              </w:rPr>
              <w:t>Учреждения внешколь-</w:t>
            </w:r>
          </w:p>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cs="Times New Roman"/>
                <w:sz w:val="24"/>
                <w:szCs w:val="24"/>
              </w:rPr>
              <w:t>ного образования</w:t>
            </w:r>
          </w:p>
        </w:tc>
        <w:tc>
          <w:tcPr>
            <w:tcW w:w="1008" w:type="dxa"/>
          </w:tcPr>
          <w:p w:rsidR="008031CD" w:rsidRPr="00E82558" w:rsidRDefault="008031CD" w:rsidP="00132574">
            <w:pPr>
              <w:tabs>
                <w:tab w:val="left" w:pos="1128"/>
              </w:tabs>
              <w:spacing w:after="0" w:line="240" w:lineRule="auto"/>
              <w:jc w:val="center"/>
              <w:rPr>
                <w:rFonts w:ascii="Times New Roman" w:hAnsi="Times New Roman" w:cs="Times New Roman"/>
                <w:color w:val="000000"/>
                <w:sz w:val="24"/>
                <w:szCs w:val="24"/>
              </w:rPr>
            </w:pPr>
            <w:r w:rsidRPr="00E82558">
              <w:rPr>
                <w:rFonts w:ascii="Times New Roman" w:hAnsi="Times New Roman" w:cs="Times New Roman"/>
                <w:color w:val="000000"/>
                <w:sz w:val="24"/>
                <w:szCs w:val="24"/>
              </w:rPr>
              <w:t>18% от общего числа школь</w:t>
            </w:r>
          </w:p>
          <w:p w:rsidR="008031CD" w:rsidRPr="00E82558" w:rsidRDefault="008031CD" w:rsidP="00132574">
            <w:pPr>
              <w:tabs>
                <w:tab w:val="left" w:pos="1128"/>
              </w:tabs>
              <w:spacing w:after="0" w:line="240" w:lineRule="auto"/>
              <w:jc w:val="center"/>
              <w:rPr>
                <w:rFonts w:ascii="Times New Roman" w:hAnsi="Times New Roman" w:cs="Times New Roman"/>
                <w:color w:val="000000"/>
                <w:sz w:val="24"/>
                <w:szCs w:val="24"/>
              </w:rPr>
            </w:pPr>
            <w:r w:rsidRPr="00E82558">
              <w:rPr>
                <w:rFonts w:ascii="Times New Roman" w:hAnsi="Times New Roman" w:cs="Times New Roman"/>
                <w:color w:val="000000"/>
                <w:sz w:val="24"/>
                <w:szCs w:val="24"/>
              </w:rPr>
              <w:t>ников</w:t>
            </w:r>
          </w:p>
        </w:tc>
        <w:tc>
          <w:tcPr>
            <w:tcW w:w="1114" w:type="dxa"/>
          </w:tcPr>
          <w:p w:rsidR="008031CD" w:rsidRPr="00E82558" w:rsidRDefault="008031CD" w:rsidP="00132574">
            <w:pPr>
              <w:spacing w:after="0" w:line="240" w:lineRule="auto"/>
              <w:rPr>
                <w:rFonts w:ascii="Times New Roman" w:hAnsi="Times New Roman"/>
                <w:b/>
                <w:sz w:val="24"/>
                <w:szCs w:val="24"/>
              </w:rPr>
            </w:pPr>
            <w:r w:rsidRPr="00E82558">
              <w:rPr>
                <w:rFonts w:ascii="Times New Roman" w:hAnsi="Times New Roman"/>
                <w:sz w:val="24"/>
                <w:szCs w:val="24"/>
              </w:rPr>
              <w:t>Нет данных</w:t>
            </w:r>
          </w:p>
          <w:p w:rsidR="008031CD" w:rsidRPr="00E82558" w:rsidRDefault="008031CD" w:rsidP="00132574">
            <w:pPr>
              <w:tabs>
                <w:tab w:val="left" w:pos="1128"/>
              </w:tabs>
              <w:spacing w:after="0" w:line="240" w:lineRule="auto"/>
              <w:jc w:val="both"/>
              <w:rPr>
                <w:rFonts w:ascii="Times New Roman" w:hAnsi="Times New Roman" w:cs="Times New Roman"/>
                <w:color w:val="FF0000"/>
                <w:sz w:val="24"/>
                <w:szCs w:val="24"/>
              </w:rPr>
            </w:pPr>
          </w:p>
        </w:tc>
        <w:tc>
          <w:tcPr>
            <w:tcW w:w="89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w:t>
            </w:r>
          </w:p>
        </w:tc>
        <w:tc>
          <w:tcPr>
            <w:tcW w:w="992"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sidRPr="00E82558">
              <w:rPr>
                <w:rFonts w:ascii="Times New Roman" w:hAnsi="Times New Roman" w:cs="Times New Roman"/>
                <w:sz w:val="24"/>
                <w:szCs w:val="24"/>
              </w:rPr>
              <w:t>-</w:t>
            </w:r>
          </w:p>
        </w:tc>
        <w:tc>
          <w:tcPr>
            <w:tcW w:w="1441" w:type="dxa"/>
          </w:tcPr>
          <w:p w:rsidR="008031CD" w:rsidRPr="009B54D9" w:rsidRDefault="008031CD" w:rsidP="00132574">
            <w:pPr>
              <w:tabs>
                <w:tab w:val="left" w:pos="1128"/>
              </w:tabs>
              <w:spacing w:after="0" w:line="240" w:lineRule="auto"/>
              <w:jc w:val="both"/>
              <w:rPr>
                <w:rFonts w:ascii="Times New Roman" w:hAnsi="Times New Roman" w:cs="Times New Roman"/>
                <w:sz w:val="24"/>
                <w:szCs w:val="24"/>
              </w:rPr>
            </w:pPr>
            <w:r w:rsidRPr="009B54D9">
              <w:rPr>
                <w:rFonts w:ascii="Times New Roman" w:hAnsi="Times New Roman" w:cs="Times New Roman"/>
                <w:sz w:val="24"/>
                <w:szCs w:val="24"/>
              </w:rPr>
              <w:t>-</w:t>
            </w:r>
          </w:p>
        </w:tc>
        <w:tc>
          <w:tcPr>
            <w:tcW w:w="1559" w:type="dxa"/>
          </w:tcPr>
          <w:p w:rsidR="008031CD" w:rsidRPr="009B54D9" w:rsidRDefault="008031CD" w:rsidP="00132574">
            <w:pPr>
              <w:tabs>
                <w:tab w:val="left" w:pos="1128"/>
              </w:tabs>
              <w:spacing w:after="0" w:line="240" w:lineRule="auto"/>
              <w:jc w:val="both"/>
              <w:rPr>
                <w:rFonts w:ascii="Times New Roman" w:hAnsi="Times New Roman" w:cs="Times New Roman"/>
                <w:sz w:val="24"/>
                <w:szCs w:val="24"/>
              </w:rPr>
            </w:pPr>
            <w:r w:rsidRPr="009B54D9">
              <w:rPr>
                <w:rFonts w:ascii="Times New Roman" w:hAnsi="Times New Roman" w:cs="Times New Roman"/>
                <w:sz w:val="24"/>
                <w:szCs w:val="24"/>
              </w:rPr>
              <w:t>-</w:t>
            </w:r>
          </w:p>
        </w:tc>
      </w:tr>
      <w:tr w:rsidR="008031CD" w:rsidRPr="0079063C" w:rsidTr="00651A71">
        <w:trPr>
          <w:trHeight w:val="746"/>
        </w:trPr>
        <w:tc>
          <w:tcPr>
            <w:tcW w:w="784"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7</w:t>
            </w:r>
          </w:p>
        </w:tc>
        <w:tc>
          <w:tcPr>
            <w:tcW w:w="1843" w:type="dxa"/>
          </w:tcPr>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Пож. депо</w:t>
            </w:r>
          </w:p>
        </w:tc>
        <w:tc>
          <w:tcPr>
            <w:tcW w:w="100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объект/ маш.</w:t>
            </w:r>
          </w:p>
        </w:tc>
        <w:tc>
          <w:tcPr>
            <w:tcW w:w="1114"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4B37A1">
              <w:rPr>
                <w:rFonts w:ascii="Times New Roman" w:hAnsi="Times New Roman" w:cs="Times New Roman"/>
                <w:sz w:val="24"/>
                <w:szCs w:val="24"/>
              </w:rPr>
              <w:t>1/2</w:t>
            </w:r>
          </w:p>
        </w:tc>
        <w:tc>
          <w:tcPr>
            <w:tcW w:w="898" w:type="dxa"/>
          </w:tcPr>
          <w:p w:rsidR="008031CD" w:rsidRPr="0079063C" w:rsidRDefault="008031CD" w:rsidP="00132574">
            <w:pPr>
              <w:tabs>
                <w:tab w:val="left" w:pos="1128"/>
              </w:tabs>
              <w:spacing w:after="0" w:line="240" w:lineRule="auto"/>
              <w:jc w:val="both"/>
              <w:rPr>
                <w:rFonts w:ascii="Times New Roman" w:hAnsi="Times New Roman" w:cs="Times New Roman"/>
                <w:color w:val="000000"/>
                <w:sz w:val="24"/>
                <w:szCs w:val="24"/>
                <w:highlight w:val="yellow"/>
              </w:rPr>
            </w:pPr>
            <w:r w:rsidRPr="00E82558">
              <w:rPr>
                <w:rFonts w:ascii="Times New Roman" w:hAnsi="Times New Roman" w:cs="Times New Roman"/>
                <w:color w:val="000000"/>
                <w:sz w:val="24"/>
                <w:szCs w:val="24"/>
              </w:rPr>
              <w:t>1/0,</w:t>
            </w:r>
            <w:r>
              <w:rPr>
                <w:rFonts w:ascii="Times New Roman" w:hAnsi="Times New Roman" w:cs="Times New Roman"/>
                <w:color w:val="000000"/>
                <w:sz w:val="24"/>
                <w:szCs w:val="24"/>
              </w:rPr>
              <w:t>4</w:t>
            </w:r>
          </w:p>
        </w:tc>
        <w:tc>
          <w:tcPr>
            <w:tcW w:w="992"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9B54D9">
              <w:rPr>
                <w:rFonts w:ascii="Times New Roman" w:hAnsi="Times New Roman" w:cs="Times New Roman"/>
                <w:sz w:val="24"/>
                <w:szCs w:val="24"/>
              </w:rPr>
              <w:t>1/0,</w:t>
            </w:r>
            <w:r>
              <w:rPr>
                <w:rFonts w:ascii="Times New Roman" w:hAnsi="Times New Roman" w:cs="Times New Roman"/>
                <w:sz w:val="24"/>
                <w:szCs w:val="24"/>
              </w:rPr>
              <w:t>6</w:t>
            </w:r>
          </w:p>
        </w:tc>
        <w:tc>
          <w:tcPr>
            <w:tcW w:w="1441"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9B54D9">
              <w:rPr>
                <w:rFonts w:ascii="Times New Roman" w:hAnsi="Times New Roman" w:cs="Times New Roman"/>
                <w:sz w:val="24"/>
                <w:szCs w:val="24"/>
              </w:rPr>
              <w:t>Сведения не предост.</w:t>
            </w:r>
          </w:p>
        </w:tc>
        <w:tc>
          <w:tcPr>
            <w:tcW w:w="1559" w:type="dxa"/>
          </w:tcPr>
          <w:p w:rsidR="008031CD" w:rsidRPr="0079063C" w:rsidRDefault="008031CD" w:rsidP="00132574">
            <w:pPr>
              <w:tabs>
                <w:tab w:val="left" w:pos="1128"/>
              </w:tabs>
              <w:spacing w:after="0" w:line="240" w:lineRule="auto"/>
              <w:jc w:val="both"/>
              <w:rPr>
                <w:rFonts w:ascii="Times New Roman" w:hAnsi="Times New Roman" w:cs="Times New Roman"/>
                <w:sz w:val="24"/>
                <w:szCs w:val="24"/>
                <w:highlight w:val="yellow"/>
              </w:rPr>
            </w:pPr>
            <w:r w:rsidRPr="009B54D9">
              <w:rPr>
                <w:rFonts w:ascii="Times New Roman" w:hAnsi="Times New Roman" w:cs="Times New Roman"/>
                <w:sz w:val="24"/>
                <w:szCs w:val="24"/>
              </w:rPr>
              <w:t>1/1,84</w:t>
            </w:r>
          </w:p>
        </w:tc>
      </w:tr>
      <w:tr w:rsidR="008031CD" w:rsidRPr="0079063C" w:rsidTr="00651A71">
        <w:trPr>
          <w:trHeight w:val="1250"/>
        </w:trPr>
        <w:tc>
          <w:tcPr>
            <w:tcW w:w="784"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8</w:t>
            </w:r>
          </w:p>
        </w:tc>
        <w:tc>
          <w:tcPr>
            <w:tcW w:w="1843" w:type="dxa"/>
          </w:tcPr>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Спортивные сооружения</w:t>
            </w:r>
          </w:p>
        </w:tc>
        <w:tc>
          <w:tcPr>
            <w:tcW w:w="100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м. кв.площади пола</w:t>
            </w:r>
          </w:p>
        </w:tc>
        <w:tc>
          <w:tcPr>
            <w:tcW w:w="1114" w:type="dxa"/>
          </w:tcPr>
          <w:p w:rsidR="008031CD" w:rsidRPr="00E82558" w:rsidRDefault="008031CD" w:rsidP="00132574">
            <w:pPr>
              <w:spacing w:after="0" w:line="240" w:lineRule="auto"/>
              <w:rPr>
                <w:rFonts w:ascii="Times New Roman" w:hAnsi="Times New Roman"/>
                <w:b/>
                <w:sz w:val="24"/>
                <w:szCs w:val="24"/>
              </w:rPr>
            </w:pPr>
            <w:r w:rsidRPr="00E82558">
              <w:rPr>
                <w:rFonts w:ascii="Times New Roman" w:hAnsi="Times New Roman"/>
                <w:sz w:val="24"/>
                <w:szCs w:val="24"/>
              </w:rPr>
              <w:t>Нет данных</w:t>
            </w:r>
          </w:p>
          <w:p w:rsidR="008031CD" w:rsidRPr="00E82558" w:rsidRDefault="008031CD" w:rsidP="00132574">
            <w:pPr>
              <w:tabs>
                <w:tab w:val="left" w:pos="1128"/>
              </w:tabs>
              <w:spacing w:after="0" w:line="240" w:lineRule="auto"/>
              <w:jc w:val="both"/>
              <w:rPr>
                <w:rFonts w:ascii="Times New Roman" w:hAnsi="Times New Roman" w:cs="Times New Roman"/>
                <w:color w:val="FF0000"/>
                <w:sz w:val="24"/>
                <w:szCs w:val="24"/>
              </w:rPr>
            </w:pPr>
          </w:p>
        </w:tc>
        <w:tc>
          <w:tcPr>
            <w:tcW w:w="898" w:type="dxa"/>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60-80</w:t>
            </w:r>
          </w:p>
        </w:tc>
        <w:tc>
          <w:tcPr>
            <w:tcW w:w="992"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sidRPr="00E82558">
              <w:rPr>
                <w:rFonts w:ascii="Times New Roman" w:hAnsi="Times New Roman" w:cs="Times New Roman"/>
                <w:sz w:val="24"/>
                <w:szCs w:val="24"/>
              </w:rPr>
              <w:t>294-392</w:t>
            </w:r>
          </w:p>
        </w:tc>
        <w:tc>
          <w:tcPr>
            <w:tcW w:w="1441" w:type="dxa"/>
          </w:tcPr>
          <w:p w:rsidR="008031CD" w:rsidRPr="00E82558" w:rsidRDefault="008031CD" w:rsidP="00132574">
            <w:pPr>
              <w:tabs>
                <w:tab w:val="left" w:pos="1128"/>
              </w:tabs>
              <w:spacing w:after="0" w:line="240" w:lineRule="auto"/>
              <w:jc w:val="both"/>
              <w:rPr>
                <w:rFonts w:ascii="Times New Roman" w:hAnsi="Times New Roman" w:cs="Times New Roman"/>
                <w:color w:val="FF0000"/>
                <w:sz w:val="24"/>
                <w:szCs w:val="24"/>
              </w:rPr>
            </w:pPr>
            <w:r w:rsidRPr="00E82558">
              <w:rPr>
                <w:rFonts w:ascii="Times New Roman" w:hAnsi="Times New Roman" w:cs="Times New Roman"/>
                <w:sz w:val="24"/>
                <w:szCs w:val="24"/>
              </w:rPr>
              <w:t>68,2%</w:t>
            </w:r>
          </w:p>
        </w:tc>
        <w:tc>
          <w:tcPr>
            <w:tcW w:w="1559" w:type="dxa"/>
          </w:tcPr>
          <w:p w:rsidR="008031CD" w:rsidRPr="00E82558" w:rsidRDefault="008031CD" w:rsidP="00132574">
            <w:pPr>
              <w:tabs>
                <w:tab w:val="left" w:pos="112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278</w:t>
            </w:r>
            <w:r w:rsidRPr="00E82558">
              <w:rPr>
                <w:rFonts w:ascii="Times New Roman" w:hAnsi="Times New Roman" w:cs="Times New Roman"/>
                <w:sz w:val="24"/>
                <w:szCs w:val="24"/>
              </w:rPr>
              <w:t>-</w:t>
            </w:r>
            <w:r>
              <w:rPr>
                <w:rFonts w:ascii="Times New Roman" w:hAnsi="Times New Roman" w:cs="Times New Roman"/>
                <w:sz w:val="24"/>
                <w:szCs w:val="24"/>
              </w:rPr>
              <w:t>371</w:t>
            </w:r>
          </w:p>
        </w:tc>
      </w:tr>
      <w:tr w:rsidR="008031CD" w:rsidRPr="0079063C" w:rsidTr="00651A71">
        <w:trPr>
          <w:trHeight w:val="269"/>
        </w:trPr>
        <w:tc>
          <w:tcPr>
            <w:tcW w:w="784" w:type="dxa"/>
            <w:tcBorders>
              <w:top w:val="single" w:sz="4" w:space="0" w:color="auto"/>
              <w:bottom w:val="single" w:sz="4" w:space="0" w:color="auto"/>
            </w:tcBorders>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9</w:t>
            </w:r>
          </w:p>
        </w:tc>
        <w:tc>
          <w:tcPr>
            <w:tcW w:w="1843" w:type="dxa"/>
            <w:tcBorders>
              <w:top w:val="single" w:sz="4" w:space="0" w:color="auto"/>
              <w:bottom w:val="single" w:sz="4" w:space="0" w:color="auto"/>
            </w:tcBorders>
          </w:tcPr>
          <w:p w:rsidR="008031CD" w:rsidRPr="00E82558" w:rsidRDefault="008031CD" w:rsidP="00132574">
            <w:pPr>
              <w:tabs>
                <w:tab w:val="left" w:pos="1128"/>
              </w:tabs>
              <w:spacing w:after="0" w:line="240" w:lineRule="auto"/>
              <w:ind w:left="-42"/>
              <w:jc w:val="both"/>
              <w:rPr>
                <w:rFonts w:ascii="Times New Roman" w:hAnsi="Times New Roman" w:cs="Times New Roman"/>
                <w:color w:val="000000"/>
                <w:sz w:val="24"/>
                <w:szCs w:val="24"/>
              </w:rPr>
            </w:pPr>
            <w:r w:rsidRPr="00E82558">
              <w:rPr>
                <w:rFonts w:ascii="Times New Roman" w:hAnsi="Times New Roman"/>
                <w:sz w:val="24"/>
                <w:szCs w:val="24"/>
              </w:rPr>
              <w:t>Отделение связи</w:t>
            </w:r>
          </w:p>
        </w:tc>
        <w:tc>
          <w:tcPr>
            <w:tcW w:w="1008" w:type="dxa"/>
            <w:tcBorders>
              <w:top w:val="single" w:sz="4" w:space="0" w:color="auto"/>
              <w:bottom w:val="single" w:sz="4" w:space="0" w:color="auto"/>
            </w:tcBorders>
          </w:tcPr>
          <w:p w:rsidR="008031CD" w:rsidRPr="00E82558" w:rsidRDefault="008031CD" w:rsidP="00132574">
            <w:pPr>
              <w:tabs>
                <w:tab w:val="left" w:pos="1128"/>
              </w:tabs>
              <w:spacing w:after="0" w:line="240" w:lineRule="auto"/>
              <w:rPr>
                <w:rFonts w:ascii="Times New Roman" w:hAnsi="Times New Roman" w:cs="Times New Roman"/>
                <w:color w:val="000000"/>
                <w:sz w:val="24"/>
                <w:szCs w:val="24"/>
              </w:rPr>
            </w:pPr>
            <w:r w:rsidRPr="00E82558">
              <w:rPr>
                <w:rFonts w:ascii="Times New Roman" w:hAnsi="Times New Roman"/>
                <w:sz w:val="24"/>
                <w:szCs w:val="24"/>
              </w:rPr>
              <w:t>объект</w:t>
            </w:r>
          </w:p>
        </w:tc>
        <w:tc>
          <w:tcPr>
            <w:tcW w:w="1114"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rPr>
            </w:pPr>
            <w:r w:rsidRPr="00E82558">
              <w:rPr>
                <w:rFonts w:ascii="Times New Roman" w:hAnsi="Times New Roman"/>
                <w:sz w:val="24"/>
                <w:szCs w:val="24"/>
              </w:rPr>
              <w:t xml:space="preserve">1 </w:t>
            </w:r>
          </w:p>
        </w:tc>
        <w:tc>
          <w:tcPr>
            <w:tcW w:w="898"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lang w:val="en-US"/>
              </w:rPr>
            </w:pPr>
            <w:r w:rsidRPr="00E82558">
              <w:rPr>
                <w:rFonts w:ascii="Times New Roman" w:hAnsi="Times New Roman"/>
                <w:sz w:val="24"/>
                <w:szCs w:val="24"/>
              </w:rPr>
              <w:t>1 на 0.5-6,0</w:t>
            </w:r>
          </w:p>
        </w:tc>
        <w:tc>
          <w:tcPr>
            <w:tcW w:w="992"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lang w:val="en-US"/>
              </w:rPr>
            </w:pPr>
            <w:r w:rsidRPr="00E82558">
              <w:rPr>
                <w:rFonts w:ascii="Times New Roman" w:hAnsi="Times New Roman"/>
                <w:sz w:val="24"/>
                <w:szCs w:val="24"/>
                <w:lang w:val="en-US"/>
              </w:rPr>
              <w:t>1</w:t>
            </w:r>
          </w:p>
        </w:tc>
        <w:tc>
          <w:tcPr>
            <w:tcW w:w="1441"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rPr>
            </w:pPr>
            <w:r w:rsidRPr="00E82558">
              <w:rPr>
                <w:rFonts w:ascii="Times New Roman" w:hAnsi="Times New Roman"/>
                <w:sz w:val="24"/>
                <w:szCs w:val="24"/>
              </w:rPr>
              <w:t>100%</w:t>
            </w:r>
          </w:p>
        </w:tc>
        <w:tc>
          <w:tcPr>
            <w:tcW w:w="1559"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rPr>
            </w:pPr>
            <w:r w:rsidRPr="00E82558">
              <w:rPr>
                <w:rFonts w:ascii="Times New Roman" w:hAnsi="Times New Roman"/>
                <w:sz w:val="24"/>
                <w:szCs w:val="24"/>
              </w:rPr>
              <w:t>1</w:t>
            </w:r>
          </w:p>
        </w:tc>
      </w:tr>
      <w:tr w:rsidR="008031CD" w:rsidRPr="0079063C" w:rsidTr="00651A71">
        <w:trPr>
          <w:trHeight w:val="1302"/>
        </w:trPr>
        <w:tc>
          <w:tcPr>
            <w:tcW w:w="784" w:type="dxa"/>
            <w:tcBorders>
              <w:top w:val="single" w:sz="4" w:space="0" w:color="auto"/>
              <w:bottom w:val="single" w:sz="4" w:space="0" w:color="auto"/>
            </w:tcBorders>
          </w:tcPr>
          <w:p w:rsidR="008031CD" w:rsidRPr="00E82558" w:rsidRDefault="008031CD" w:rsidP="00132574">
            <w:pPr>
              <w:tabs>
                <w:tab w:val="left" w:pos="1128"/>
              </w:tabs>
              <w:spacing w:after="0" w:line="240" w:lineRule="auto"/>
              <w:jc w:val="both"/>
              <w:rPr>
                <w:rFonts w:ascii="Times New Roman" w:hAnsi="Times New Roman" w:cs="Times New Roman"/>
                <w:color w:val="000000"/>
                <w:sz w:val="24"/>
                <w:szCs w:val="24"/>
              </w:rPr>
            </w:pPr>
            <w:r w:rsidRPr="00E82558">
              <w:rPr>
                <w:rFonts w:ascii="Times New Roman" w:hAnsi="Times New Roman" w:cs="Times New Roman"/>
                <w:color w:val="000000"/>
                <w:sz w:val="24"/>
                <w:szCs w:val="24"/>
              </w:rPr>
              <w:t>10</w:t>
            </w:r>
          </w:p>
        </w:tc>
        <w:tc>
          <w:tcPr>
            <w:tcW w:w="1843" w:type="dxa"/>
            <w:tcBorders>
              <w:top w:val="single" w:sz="4" w:space="0" w:color="auto"/>
              <w:bottom w:val="single" w:sz="4" w:space="0" w:color="auto"/>
            </w:tcBorders>
          </w:tcPr>
          <w:p w:rsidR="008031CD" w:rsidRPr="00E82558" w:rsidRDefault="008031CD" w:rsidP="00132574">
            <w:pPr>
              <w:tabs>
                <w:tab w:val="left" w:pos="1128"/>
              </w:tabs>
              <w:spacing w:after="0" w:line="240" w:lineRule="auto"/>
              <w:ind w:left="-42"/>
              <w:jc w:val="both"/>
              <w:rPr>
                <w:rFonts w:ascii="Times New Roman" w:hAnsi="Times New Roman"/>
                <w:sz w:val="24"/>
                <w:szCs w:val="24"/>
              </w:rPr>
            </w:pPr>
            <w:r>
              <w:rPr>
                <w:rFonts w:ascii="Times New Roman" w:hAnsi="Times New Roman"/>
                <w:sz w:val="24"/>
                <w:szCs w:val="24"/>
              </w:rPr>
              <w:t>Кладбища традицион</w:t>
            </w:r>
            <w:r w:rsidRPr="00E82558">
              <w:rPr>
                <w:rFonts w:ascii="Times New Roman" w:hAnsi="Times New Roman"/>
                <w:sz w:val="24"/>
                <w:szCs w:val="24"/>
              </w:rPr>
              <w:t>ного захоронения</w:t>
            </w:r>
          </w:p>
        </w:tc>
        <w:tc>
          <w:tcPr>
            <w:tcW w:w="1008" w:type="dxa"/>
            <w:tcBorders>
              <w:top w:val="single" w:sz="4" w:space="0" w:color="auto"/>
              <w:bottom w:val="single" w:sz="4" w:space="0" w:color="auto"/>
            </w:tcBorders>
          </w:tcPr>
          <w:p w:rsidR="008031CD" w:rsidRPr="00E82558" w:rsidRDefault="008031CD" w:rsidP="00132574">
            <w:pPr>
              <w:tabs>
                <w:tab w:val="left" w:pos="1128"/>
              </w:tabs>
              <w:spacing w:after="0" w:line="240" w:lineRule="auto"/>
              <w:rPr>
                <w:rFonts w:ascii="Times New Roman" w:hAnsi="Times New Roman"/>
                <w:sz w:val="24"/>
                <w:szCs w:val="24"/>
              </w:rPr>
            </w:pPr>
            <w:r w:rsidRPr="00E82558">
              <w:rPr>
                <w:rFonts w:ascii="Times New Roman" w:hAnsi="Times New Roman"/>
                <w:sz w:val="24"/>
                <w:szCs w:val="24"/>
              </w:rPr>
              <w:t>га</w:t>
            </w:r>
          </w:p>
        </w:tc>
        <w:tc>
          <w:tcPr>
            <w:tcW w:w="1114"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rPr>
            </w:pPr>
            <w:r w:rsidRPr="00E82558">
              <w:rPr>
                <w:rFonts w:ascii="Times New Roman" w:hAnsi="Times New Roman"/>
                <w:sz w:val="24"/>
                <w:szCs w:val="24"/>
              </w:rPr>
              <w:t>0,5 га свободной территории</w:t>
            </w:r>
          </w:p>
        </w:tc>
        <w:tc>
          <w:tcPr>
            <w:tcW w:w="898"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lang w:val="en-US"/>
              </w:rPr>
            </w:pPr>
            <w:r w:rsidRPr="00E82558">
              <w:rPr>
                <w:rFonts w:ascii="Times New Roman" w:hAnsi="Times New Roman"/>
                <w:sz w:val="24"/>
                <w:szCs w:val="24"/>
              </w:rPr>
              <w:t>0,24</w:t>
            </w:r>
          </w:p>
        </w:tc>
        <w:tc>
          <w:tcPr>
            <w:tcW w:w="992"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lang w:val="en-US"/>
              </w:rPr>
            </w:pPr>
            <w:r w:rsidRPr="00E82558">
              <w:rPr>
                <w:rFonts w:ascii="Times New Roman" w:hAnsi="Times New Roman"/>
                <w:sz w:val="24"/>
                <w:szCs w:val="24"/>
              </w:rPr>
              <w:t>0,</w:t>
            </w:r>
            <w:r>
              <w:rPr>
                <w:rFonts w:ascii="Times New Roman" w:hAnsi="Times New Roman"/>
                <w:sz w:val="24"/>
                <w:szCs w:val="24"/>
              </w:rPr>
              <w:t>38</w:t>
            </w:r>
          </w:p>
        </w:tc>
        <w:tc>
          <w:tcPr>
            <w:tcW w:w="1441"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rPr>
            </w:pPr>
            <w:r w:rsidRPr="00E82558">
              <w:rPr>
                <w:rFonts w:ascii="Times New Roman" w:hAnsi="Times New Roman"/>
                <w:sz w:val="24"/>
                <w:szCs w:val="24"/>
              </w:rPr>
              <w:t>-</w:t>
            </w:r>
          </w:p>
        </w:tc>
        <w:tc>
          <w:tcPr>
            <w:tcW w:w="1559" w:type="dxa"/>
            <w:tcBorders>
              <w:top w:val="single" w:sz="4" w:space="0" w:color="auto"/>
              <w:bottom w:val="single" w:sz="4" w:space="0" w:color="auto"/>
            </w:tcBorders>
            <w:vAlign w:val="center"/>
          </w:tcPr>
          <w:p w:rsidR="008031CD" w:rsidRPr="00E82558" w:rsidRDefault="008031CD" w:rsidP="00132574">
            <w:pPr>
              <w:spacing w:after="0" w:line="240" w:lineRule="auto"/>
              <w:jc w:val="center"/>
              <w:rPr>
                <w:rFonts w:ascii="Times New Roman" w:hAnsi="Times New Roman"/>
                <w:sz w:val="24"/>
                <w:szCs w:val="24"/>
              </w:rPr>
            </w:pPr>
            <w:r>
              <w:rPr>
                <w:rFonts w:ascii="Times New Roman" w:hAnsi="Times New Roman"/>
                <w:sz w:val="24"/>
                <w:szCs w:val="24"/>
              </w:rPr>
              <w:t>1,2 га</w:t>
            </w:r>
          </w:p>
        </w:tc>
      </w:tr>
    </w:tbl>
    <w:p w:rsidR="008031CD" w:rsidRDefault="008031CD" w:rsidP="00132574">
      <w:pPr>
        <w:spacing w:after="0" w:line="240" w:lineRule="auto"/>
        <w:ind w:right="-1" w:firstLine="709"/>
        <w:jc w:val="both"/>
        <w:rPr>
          <w:rFonts w:ascii="Times New Roman" w:eastAsia="Arial" w:hAnsi="Times New Roman"/>
          <w:sz w:val="24"/>
          <w:szCs w:val="24"/>
        </w:rPr>
      </w:pPr>
      <w:r w:rsidRPr="006F1484">
        <w:rPr>
          <w:rFonts w:ascii="Times New Roman" w:hAnsi="Times New Roman"/>
          <w:bCs/>
          <w:sz w:val="24"/>
          <w:szCs w:val="24"/>
        </w:rPr>
        <w:t>*-</w:t>
      </w:r>
      <w:r w:rsidRPr="00193905">
        <w:rPr>
          <w:rFonts w:ascii="Times New Roman" w:eastAsia="Arial" w:hAnsi="Times New Roman"/>
          <w:sz w:val="24"/>
          <w:szCs w:val="24"/>
        </w:rPr>
        <w:t xml:space="preserve"> </w:t>
      </w:r>
      <w:r w:rsidRPr="006F1484">
        <w:rPr>
          <w:rFonts w:ascii="Times New Roman" w:eastAsia="Arial" w:hAnsi="Times New Roman"/>
          <w:sz w:val="24"/>
          <w:szCs w:val="24"/>
        </w:rPr>
        <w:t>социальные нормативы и нормы N 1063-р от 3 июля 1996 г.</w:t>
      </w:r>
      <w:r>
        <w:rPr>
          <w:rFonts w:ascii="Times New Roman" w:eastAsia="Arial" w:hAnsi="Times New Roman"/>
          <w:sz w:val="24"/>
          <w:szCs w:val="24"/>
        </w:rPr>
        <w:t xml:space="preserve">, прочие – </w:t>
      </w:r>
      <w:r w:rsidRPr="00C02ED4">
        <w:rPr>
          <w:rFonts w:ascii="Times New Roman" w:hAnsi="Times New Roman"/>
          <w:bCs/>
          <w:sz w:val="24"/>
          <w:szCs w:val="24"/>
        </w:rPr>
        <w:t xml:space="preserve">нормативы </w:t>
      </w:r>
      <w:r>
        <w:rPr>
          <w:rFonts w:ascii="Times New Roman" w:eastAsia="Arial" w:hAnsi="Times New Roman"/>
          <w:sz w:val="24"/>
          <w:szCs w:val="24"/>
        </w:rPr>
        <w:t>градостроительного проектирования по Оренбургской области.</w:t>
      </w:r>
    </w:p>
    <w:p w:rsidR="008031CD" w:rsidRPr="0079063C" w:rsidRDefault="008031CD" w:rsidP="00132574">
      <w:pPr>
        <w:pStyle w:val="af"/>
        <w:spacing w:after="0" w:line="240" w:lineRule="auto"/>
        <w:ind w:left="0" w:firstLine="851"/>
        <w:rPr>
          <w:rFonts w:ascii="Times New Roman" w:hAnsi="Times New Roman"/>
          <w:b/>
          <w:bCs/>
          <w:sz w:val="28"/>
          <w:szCs w:val="28"/>
          <w:highlight w:val="yellow"/>
        </w:rPr>
      </w:pPr>
    </w:p>
    <w:p w:rsidR="008031CD" w:rsidRPr="00B316D1" w:rsidRDefault="008031CD" w:rsidP="00132574">
      <w:pPr>
        <w:pStyle w:val="af"/>
        <w:spacing w:after="0" w:line="240" w:lineRule="auto"/>
        <w:ind w:left="0" w:firstLine="709"/>
        <w:jc w:val="both"/>
        <w:rPr>
          <w:rFonts w:ascii="Times New Roman" w:hAnsi="Times New Roman"/>
          <w:bCs/>
          <w:sz w:val="28"/>
          <w:szCs w:val="28"/>
        </w:rPr>
      </w:pPr>
      <w:r w:rsidRPr="00B316D1">
        <w:rPr>
          <w:rFonts w:ascii="Times New Roman" w:hAnsi="Times New Roman"/>
          <w:b/>
          <w:bCs/>
          <w:sz w:val="28"/>
          <w:szCs w:val="28"/>
        </w:rPr>
        <w:t>Вывод:</w:t>
      </w:r>
      <w:r w:rsidRPr="00B316D1">
        <w:rPr>
          <w:rFonts w:ascii="Times New Roman" w:hAnsi="Times New Roman"/>
          <w:bCs/>
          <w:sz w:val="28"/>
          <w:szCs w:val="28"/>
        </w:rPr>
        <w:t xml:space="preserve"> </w:t>
      </w:r>
    </w:p>
    <w:p w:rsidR="008031CD" w:rsidRPr="00B316D1" w:rsidRDefault="008031CD" w:rsidP="00132574">
      <w:pPr>
        <w:spacing w:after="0" w:line="240" w:lineRule="auto"/>
        <w:ind w:firstLine="709"/>
        <w:jc w:val="both"/>
        <w:rPr>
          <w:rFonts w:ascii="Times New Roman" w:hAnsi="Times New Roman" w:cs="Times New Roman"/>
          <w:sz w:val="28"/>
          <w:szCs w:val="28"/>
        </w:rPr>
      </w:pPr>
      <w:r w:rsidRPr="00B316D1">
        <w:rPr>
          <w:rFonts w:ascii="Times New Roman" w:hAnsi="Times New Roman" w:cs="Times New Roman"/>
          <w:color w:val="000000"/>
          <w:sz w:val="28"/>
          <w:szCs w:val="28"/>
        </w:rPr>
        <w:t>На сегодняшний день радиус доступности школ</w:t>
      </w:r>
      <w:r>
        <w:rPr>
          <w:rFonts w:ascii="Times New Roman" w:hAnsi="Times New Roman" w:cs="Times New Roman"/>
          <w:color w:val="000000"/>
          <w:sz w:val="28"/>
          <w:szCs w:val="28"/>
        </w:rPr>
        <w:t>ы</w:t>
      </w:r>
      <w:r w:rsidRPr="00B316D1">
        <w:rPr>
          <w:rFonts w:ascii="Times New Roman" w:hAnsi="Times New Roman" w:cs="Times New Roman"/>
          <w:color w:val="000000"/>
          <w:sz w:val="28"/>
          <w:szCs w:val="28"/>
        </w:rPr>
        <w:t xml:space="preserve"> и </w:t>
      </w:r>
      <w:r w:rsidRPr="00B316D1">
        <w:rPr>
          <w:rFonts w:ascii="Times New Roman" w:hAnsi="Times New Roman" w:cs="Times New Roman"/>
          <w:sz w:val="28"/>
          <w:szCs w:val="28"/>
        </w:rPr>
        <w:t>детск</w:t>
      </w:r>
      <w:r>
        <w:rPr>
          <w:rFonts w:ascii="Times New Roman" w:hAnsi="Times New Roman" w:cs="Times New Roman"/>
          <w:sz w:val="28"/>
          <w:szCs w:val="28"/>
        </w:rPr>
        <w:t>ого</w:t>
      </w:r>
      <w:r w:rsidRPr="00B316D1">
        <w:rPr>
          <w:rFonts w:ascii="Times New Roman" w:hAnsi="Times New Roman" w:cs="Times New Roman"/>
          <w:sz w:val="28"/>
          <w:szCs w:val="28"/>
        </w:rPr>
        <w:t xml:space="preserve"> сад</w:t>
      </w:r>
      <w:r>
        <w:rPr>
          <w:rFonts w:ascii="Times New Roman" w:hAnsi="Times New Roman" w:cs="Times New Roman"/>
          <w:sz w:val="28"/>
          <w:szCs w:val="28"/>
        </w:rPr>
        <w:t>а</w:t>
      </w:r>
      <w:r w:rsidRPr="00B316D1">
        <w:rPr>
          <w:rFonts w:ascii="Times New Roman" w:hAnsi="Times New Roman" w:cs="Times New Roman"/>
          <w:sz w:val="28"/>
          <w:szCs w:val="28"/>
        </w:rPr>
        <w:t xml:space="preserve"> соответствуют нормативным. Загруженность детск</w:t>
      </w:r>
      <w:r>
        <w:rPr>
          <w:rFonts w:ascii="Times New Roman" w:hAnsi="Times New Roman" w:cs="Times New Roman"/>
          <w:sz w:val="28"/>
          <w:szCs w:val="28"/>
        </w:rPr>
        <w:t>ого</w:t>
      </w:r>
      <w:r w:rsidRPr="00B316D1">
        <w:rPr>
          <w:rFonts w:ascii="Times New Roman" w:hAnsi="Times New Roman" w:cs="Times New Roman"/>
          <w:sz w:val="28"/>
          <w:szCs w:val="28"/>
        </w:rPr>
        <w:t xml:space="preserve"> сад</w:t>
      </w:r>
      <w:r>
        <w:rPr>
          <w:rFonts w:ascii="Times New Roman" w:hAnsi="Times New Roman" w:cs="Times New Roman"/>
          <w:sz w:val="28"/>
          <w:szCs w:val="28"/>
        </w:rPr>
        <w:t>а</w:t>
      </w:r>
      <w:r w:rsidRPr="00B316D1">
        <w:rPr>
          <w:rFonts w:ascii="Times New Roman" w:hAnsi="Times New Roman" w:cs="Times New Roman"/>
          <w:sz w:val="28"/>
          <w:szCs w:val="28"/>
        </w:rPr>
        <w:t xml:space="preserve"> составляет 100%. Мест в ДДУ не хватает.</w:t>
      </w:r>
    </w:p>
    <w:p w:rsidR="008031CD" w:rsidRDefault="008031CD" w:rsidP="00132574">
      <w:pPr>
        <w:tabs>
          <w:tab w:val="left" w:pos="1128"/>
        </w:tabs>
        <w:spacing w:after="0" w:line="240" w:lineRule="auto"/>
        <w:ind w:firstLine="709"/>
        <w:jc w:val="both"/>
        <w:rPr>
          <w:rFonts w:ascii="Times New Roman" w:hAnsi="Times New Roman" w:cs="Times New Roman"/>
          <w:sz w:val="28"/>
          <w:szCs w:val="28"/>
        </w:rPr>
      </w:pPr>
      <w:r w:rsidRPr="00B316D1">
        <w:rPr>
          <w:rFonts w:ascii="Times New Roman" w:hAnsi="Times New Roman"/>
          <w:sz w:val="28"/>
          <w:szCs w:val="28"/>
        </w:rPr>
        <w:lastRenderedPageBreak/>
        <w:t>В соответствии  с  нормами  СНиП-89**  в  настоящее  время  МО  в основном обеспечено учреждениями  культурно-досугового  типа: на расчетный срок</w:t>
      </w:r>
      <w:r w:rsidRPr="00B316D1">
        <w:rPr>
          <w:rFonts w:ascii="Times New Roman" w:hAnsi="Times New Roman"/>
          <w:bCs/>
          <w:sz w:val="28"/>
          <w:szCs w:val="28"/>
        </w:rPr>
        <w:t xml:space="preserve"> проектной мощности клуба и библиотеки будет достаточно.</w:t>
      </w:r>
      <w:r w:rsidRPr="00B316D1">
        <w:rPr>
          <w:rFonts w:ascii="Times New Roman" w:hAnsi="Times New Roman" w:cs="Times New Roman"/>
          <w:sz w:val="28"/>
          <w:szCs w:val="28"/>
        </w:rPr>
        <w:t xml:space="preserve"> Требуется  строительство ДДУ</w:t>
      </w:r>
      <w:r>
        <w:rPr>
          <w:rFonts w:ascii="Times New Roman" w:hAnsi="Times New Roman" w:cs="Times New Roman"/>
          <w:sz w:val="28"/>
          <w:szCs w:val="28"/>
        </w:rPr>
        <w:t xml:space="preserve"> на 120 мест и реконструкция существующего с 90 до 120 мест</w:t>
      </w:r>
      <w:r w:rsidRPr="00B316D1">
        <w:rPr>
          <w:rFonts w:ascii="Times New Roman" w:hAnsi="Times New Roman" w:cs="Times New Roman"/>
          <w:sz w:val="28"/>
          <w:szCs w:val="28"/>
        </w:rPr>
        <w:t>.</w:t>
      </w:r>
      <w:r>
        <w:rPr>
          <w:rFonts w:ascii="Times New Roman" w:hAnsi="Times New Roman" w:cs="Times New Roman"/>
          <w:sz w:val="28"/>
          <w:szCs w:val="28"/>
        </w:rPr>
        <w:t xml:space="preserve"> </w:t>
      </w:r>
    </w:p>
    <w:p w:rsidR="008031CD" w:rsidRPr="00B316D1" w:rsidRDefault="008031CD" w:rsidP="00132574">
      <w:pPr>
        <w:tabs>
          <w:tab w:val="left" w:pos="1128"/>
        </w:tabs>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Также в новом микрорайоне необходима школа на 350 учащихся.</w:t>
      </w:r>
    </w:p>
    <w:p w:rsidR="008031CD" w:rsidRDefault="008031CD" w:rsidP="00132574">
      <w:pPr>
        <w:tabs>
          <w:tab w:val="left" w:pos="1128"/>
        </w:tabs>
        <w:spacing w:after="0" w:line="240" w:lineRule="auto"/>
        <w:ind w:firstLine="696"/>
        <w:jc w:val="both"/>
        <w:rPr>
          <w:rFonts w:ascii="Times New Roman" w:hAnsi="Times New Roman" w:cs="Times New Roman"/>
          <w:sz w:val="28"/>
          <w:szCs w:val="28"/>
          <w:highlight w:val="yellow"/>
        </w:rPr>
      </w:pPr>
    </w:p>
    <w:p w:rsidR="008031CD" w:rsidRPr="00131128" w:rsidRDefault="008031CD" w:rsidP="00132574">
      <w:pPr>
        <w:tabs>
          <w:tab w:val="left" w:pos="1128"/>
        </w:tabs>
        <w:spacing w:after="0" w:line="240" w:lineRule="auto"/>
        <w:rPr>
          <w:rFonts w:ascii="Times New Roman" w:hAnsi="Times New Roman"/>
          <w:sz w:val="24"/>
          <w:szCs w:val="28"/>
        </w:rPr>
      </w:pPr>
      <w:r w:rsidRPr="00131128">
        <w:rPr>
          <w:rFonts w:ascii="Times New Roman" w:hAnsi="Times New Roman"/>
          <w:b/>
          <w:sz w:val="24"/>
          <w:szCs w:val="28"/>
        </w:rPr>
        <w:t xml:space="preserve">Таблица </w:t>
      </w:r>
      <w:r>
        <w:rPr>
          <w:rFonts w:ascii="Times New Roman" w:hAnsi="Times New Roman"/>
          <w:b/>
          <w:sz w:val="24"/>
          <w:szCs w:val="28"/>
        </w:rPr>
        <w:t xml:space="preserve">10 </w:t>
      </w:r>
      <w:r w:rsidRPr="00131128">
        <w:rPr>
          <w:rFonts w:ascii="Times New Roman" w:hAnsi="Times New Roman"/>
          <w:sz w:val="24"/>
          <w:szCs w:val="28"/>
        </w:rPr>
        <w:t>- Ориентировочный расчёт потребности в основных учреждениях                       обслуживания на планируемый срок</w:t>
      </w:r>
    </w:p>
    <w:p w:rsidR="008031CD" w:rsidRPr="00B316D1" w:rsidRDefault="008031CD" w:rsidP="00132574">
      <w:pPr>
        <w:tabs>
          <w:tab w:val="left" w:pos="1128"/>
        </w:tabs>
        <w:spacing w:after="0" w:line="240" w:lineRule="auto"/>
        <w:jc w:val="center"/>
        <w:rPr>
          <w:rFonts w:ascii="Times New Roman" w:hAnsi="Times New Roman"/>
          <w:sz w:val="28"/>
          <w:szCs w:val="28"/>
        </w:rPr>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38"/>
        <w:gridCol w:w="1843"/>
        <w:gridCol w:w="1418"/>
        <w:gridCol w:w="1134"/>
        <w:gridCol w:w="1275"/>
        <w:gridCol w:w="1276"/>
        <w:gridCol w:w="1612"/>
      </w:tblGrid>
      <w:tr w:rsidR="008031CD" w:rsidRPr="0079063C" w:rsidTr="00651A71">
        <w:trPr>
          <w:trHeight w:val="1524"/>
          <w:tblHeader/>
          <w:jc w:val="center"/>
        </w:trPr>
        <w:tc>
          <w:tcPr>
            <w:tcW w:w="338" w:type="dxa"/>
            <w:shd w:val="clear" w:color="auto" w:fill="F2F2F2" w:themeFill="background1" w:themeFillShade="F2"/>
          </w:tcPr>
          <w:p w:rsidR="008031CD" w:rsidRPr="00192F16" w:rsidRDefault="008031CD" w:rsidP="00132574">
            <w:pPr>
              <w:spacing w:after="0" w:line="240" w:lineRule="auto"/>
              <w:rPr>
                <w:rFonts w:ascii="Times New Roman" w:hAnsi="Times New Roman"/>
                <w:b/>
                <w:sz w:val="24"/>
                <w:szCs w:val="24"/>
              </w:rPr>
            </w:pPr>
          </w:p>
        </w:tc>
        <w:tc>
          <w:tcPr>
            <w:tcW w:w="1843" w:type="dxa"/>
            <w:shd w:val="clear" w:color="auto" w:fill="F2F2F2" w:themeFill="background1" w:themeFillShade="F2"/>
            <w:vAlign w:val="center"/>
          </w:tcPr>
          <w:p w:rsidR="008031CD" w:rsidRPr="00192F16" w:rsidRDefault="008031CD" w:rsidP="00132574">
            <w:pPr>
              <w:spacing w:after="0" w:line="240" w:lineRule="auto"/>
              <w:ind w:hanging="108"/>
              <w:rPr>
                <w:rFonts w:ascii="Times New Roman" w:hAnsi="Times New Roman"/>
                <w:b/>
                <w:sz w:val="24"/>
                <w:szCs w:val="24"/>
              </w:rPr>
            </w:pPr>
            <w:r w:rsidRPr="00192F16">
              <w:rPr>
                <w:rFonts w:ascii="Times New Roman" w:hAnsi="Times New Roman"/>
                <w:b/>
                <w:sz w:val="24"/>
                <w:szCs w:val="24"/>
              </w:rPr>
              <w:t>Наименование учреждений</w:t>
            </w:r>
          </w:p>
        </w:tc>
        <w:tc>
          <w:tcPr>
            <w:tcW w:w="1418" w:type="dxa"/>
            <w:shd w:val="clear" w:color="auto" w:fill="F2F2F2" w:themeFill="background1" w:themeFillShade="F2"/>
            <w:vAlign w:val="center"/>
          </w:tcPr>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Единица измерения</w:t>
            </w:r>
          </w:p>
        </w:tc>
        <w:tc>
          <w:tcPr>
            <w:tcW w:w="1134" w:type="dxa"/>
            <w:shd w:val="clear" w:color="auto" w:fill="F2F2F2" w:themeFill="background1" w:themeFillShade="F2"/>
            <w:vAlign w:val="center"/>
          </w:tcPr>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Норма</w:t>
            </w:r>
          </w:p>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на 1000 жит.</w:t>
            </w:r>
          </w:p>
        </w:tc>
        <w:tc>
          <w:tcPr>
            <w:tcW w:w="1275" w:type="dxa"/>
            <w:shd w:val="clear" w:color="auto" w:fill="F2F2F2" w:themeFill="background1" w:themeFillShade="F2"/>
            <w:vAlign w:val="center"/>
          </w:tcPr>
          <w:p w:rsidR="008031CD" w:rsidRPr="00192F16" w:rsidRDefault="008031CD" w:rsidP="00132574">
            <w:pPr>
              <w:tabs>
                <w:tab w:val="left" w:pos="1128"/>
              </w:tabs>
              <w:spacing w:after="0" w:line="240" w:lineRule="auto"/>
              <w:jc w:val="center"/>
              <w:rPr>
                <w:rFonts w:ascii="Times New Roman" w:hAnsi="Times New Roman"/>
                <w:b/>
                <w:color w:val="000000"/>
                <w:sz w:val="24"/>
                <w:szCs w:val="24"/>
              </w:rPr>
            </w:pPr>
            <w:r w:rsidRPr="00192F16">
              <w:rPr>
                <w:rFonts w:ascii="Times New Roman" w:hAnsi="Times New Roman"/>
                <w:b/>
                <w:color w:val="000000"/>
                <w:sz w:val="24"/>
                <w:szCs w:val="24"/>
              </w:rPr>
              <w:t>Фактич. Сущест. Ёмкость</w:t>
            </w:r>
          </w:p>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color w:val="000000"/>
                <w:sz w:val="24"/>
                <w:szCs w:val="24"/>
              </w:rPr>
              <w:t>2011г.</w:t>
            </w:r>
          </w:p>
        </w:tc>
        <w:tc>
          <w:tcPr>
            <w:tcW w:w="1276" w:type="dxa"/>
            <w:shd w:val="clear" w:color="auto" w:fill="F2F2F2" w:themeFill="background1" w:themeFillShade="F2"/>
            <w:vAlign w:val="center"/>
          </w:tcPr>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Резерв, дефицит</w:t>
            </w:r>
          </w:p>
          <w:p w:rsidR="008031CD" w:rsidRPr="00192F16" w:rsidRDefault="008031CD" w:rsidP="00132574">
            <w:pPr>
              <w:spacing w:after="0" w:line="240" w:lineRule="auto"/>
              <w:jc w:val="center"/>
              <w:rPr>
                <w:rFonts w:ascii="Times New Roman" w:hAnsi="Times New Roman"/>
                <w:b/>
                <w:sz w:val="24"/>
                <w:szCs w:val="24"/>
              </w:rPr>
            </w:pPr>
          </w:p>
        </w:tc>
        <w:tc>
          <w:tcPr>
            <w:tcW w:w="1612" w:type="dxa"/>
            <w:shd w:val="clear" w:color="auto" w:fill="F2F2F2" w:themeFill="background1" w:themeFillShade="F2"/>
            <w:vAlign w:val="center"/>
          </w:tcPr>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Общая</w:t>
            </w:r>
          </w:p>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потреб-</w:t>
            </w:r>
          </w:p>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ность на расчетный</w:t>
            </w:r>
          </w:p>
          <w:p w:rsidR="008031CD" w:rsidRPr="00192F16" w:rsidRDefault="008031CD" w:rsidP="00132574">
            <w:pPr>
              <w:spacing w:after="0" w:line="240" w:lineRule="auto"/>
              <w:jc w:val="center"/>
              <w:rPr>
                <w:rFonts w:ascii="Times New Roman" w:hAnsi="Times New Roman"/>
                <w:b/>
                <w:sz w:val="24"/>
                <w:szCs w:val="24"/>
              </w:rPr>
            </w:pPr>
            <w:r w:rsidRPr="00192F16">
              <w:rPr>
                <w:rFonts w:ascii="Times New Roman" w:hAnsi="Times New Roman"/>
                <w:b/>
                <w:sz w:val="24"/>
                <w:szCs w:val="24"/>
              </w:rPr>
              <w:t>срок (203</w:t>
            </w:r>
            <w:r>
              <w:rPr>
                <w:rFonts w:ascii="Times New Roman" w:hAnsi="Times New Roman"/>
                <w:b/>
                <w:sz w:val="24"/>
                <w:szCs w:val="24"/>
              </w:rPr>
              <w:t>3</w:t>
            </w:r>
            <w:r w:rsidRPr="00192F16">
              <w:rPr>
                <w:rFonts w:ascii="Times New Roman" w:hAnsi="Times New Roman"/>
                <w:b/>
                <w:sz w:val="24"/>
                <w:szCs w:val="24"/>
              </w:rPr>
              <w:t>г.)</w:t>
            </w:r>
          </w:p>
        </w:tc>
      </w:tr>
      <w:tr w:rsidR="008031CD" w:rsidRPr="0079063C" w:rsidTr="00651A71">
        <w:trPr>
          <w:trHeight w:val="406"/>
          <w:tblHeader/>
          <w:jc w:val="center"/>
        </w:trPr>
        <w:tc>
          <w:tcPr>
            <w:tcW w:w="338" w:type="dxa"/>
            <w:shd w:val="clear" w:color="auto" w:fill="FFFFFF"/>
          </w:tcPr>
          <w:p w:rsidR="008031CD" w:rsidRPr="004E4BA1" w:rsidRDefault="008031CD" w:rsidP="00132574">
            <w:pPr>
              <w:tabs>
                <w:tab w:val="left" w:pos="460"/>
              </w:tabs>
              <w:spacing w:after="0" w:line="240" w:lineRule="auto"/>
              <w:rPr>
                <w:rFonts w:ascii="Times New Roman" w:hAnsi="Times New Roman"/>
                <w:sz w:val="24"/>
                <w:szCs w:val="24"/>
              </w:rPr>
            </w:pPr>
            <w:r w:rsidRPr="004E4BA1">
              <w:rPr>
                <w:rFonts w:ascii="Times New Roman" w:hAnsi="Times New Roman"/>
                <w:sz w:val="24"/>
                <w:szCs w:val="24"/>
              </w:rPr>
              <w:t>1</w:t>
            </w:r>
          </w:p>
        </w:tc>
        <w:tc>
          <w:tcPr>
            <w:tcW w:w="1843" w:type="dxa"/>
            <w:shd w:val="clear" w:color="auto" w:fill="FFFFFF"/>
          </w:tcPr>
          <w:p w:rsidR="008031CD" w:rsidRPr="004E4BA1" w:rsidRDefault="008031CD" w:rsidP="00132574">
            <w:pPr>
              <w:spacing w:after="0" w:line="240" w:lineRule="auto"/>
              <w:rPr>
                <w:rFonts w:ascii="Times New Roman" w:hAnsi="Times New Roman"/>
                <w:sz w:val="24"/>
                <w:szCs w:val="24"/>
              </w:rPr>
            </w:pPr>
            <w:r w:rsidRPr="004E4BA1">
              <w:rPr>
                <w:rFonts w:ascii="Times New Roman" w:hAnsi="Times New Roman"/>
                <w:sz w:val="24"/>
                <w:szCs w:val="24"/>
              </w:rPr>
              <w:t>Школа</w:t>
            </w:r>
          </w:p>
        </w:tc>
        <w:tc>
          <w:tcPr>
            <w:tcW w:w="1418"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мест</w:t>
            </w:r>
          </w:p>
        </w:tc>
        <w:tc>
          <w:tcPr>
            <w:tcW w:w="1134"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10</w:t>
            </w:r>
            <w:r>
              <w:rPr>
                <w:rFonts w:ascii="Times New Roman" w:hAnsi="Times New Roman"/>
                <w:sz w:val="24"/>
                <w:szCs w:val="24"/>
              </w:rPr>
              <w:t>4</w:t>
            </w:r>
          </w:p>
        </w:tc>
        <w:tc>
          <w:tcPr>
            <w:tcW w:w="1275"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160</w:t>
            </w:r>
          </w:p>
        </w:tc>
        <w:tc>
          <w:tcPr>
            <w:tcW w:w="1276"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+30</w:t>
            </w:r>
          </w:p>
        </w:tc>
        <w:tc>
          <w:tcPr>
            <w:tcW w:w="1612" w:type="dxa"/>
            <w:shd w:val="clear" w:color="auto" w:fill="FFFFFF"/>
          </w:tcPr>
          <w:p w:rsidR="008031CD" w:rsidRPr="004E4BA1" w:rsidRDefault="008031CD" w:rsidP="00132574">
            <w:pPr>
              <w:tabs>
                <w:tab w:val="left" w:pos="1128"/>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483</w:t>
            </w:r>
          </w:p>
        </w:tc>
      </w:tr>
      <w:tr w:rsidR="008031CD" w:rsidRPr="0079063C" w:rsidTr="00651A71">
        <w:trPr>
          <w:trHeight w:val="411"/>
          <w:tblHeader/>
          <w:jc w:val="center"/>
        </w:trPr>
        <w:tc>
          <w:tcPr>
            <w:tcW w:w="338" w:type="dxa"/>
            <w:shd w:val="clear" w:color="auto" w:fill="FFFFFF"/>
          </w:tcPr>
          <w:p w:rsidR="008031CD" w:rsidRPr="004E4BA1" w:rsidRDefault="008031CD" w:rsidP="00132574">
            <w:pPr>
              <w:tabs>
                <w:tab w:val="left" w:pos="460"/>
              </w:tabs>
              <w:spacing w:after="0" w:line="240" w:lineRule="auto"/>
              <w:rPr>
                <w:rFonts w:ascii="Times New Roman" w:hAnsi="Times New Roman"/>
                <w:sz w:val="24"/>
                <w:szCs w:val="24"/>
              </w:rPr>
            </w:pPr>
            <w:r w:rsidRPr="004E4BA1">
              <w:rPr>
                <w:rFonts w:ascii="Times New Roman" w:hAnsi="Times New Roman"/>
                <w:sz w:val="24"/>
                <w:szCs w:val="24"/>
              </w:rPr>
              <w:t>2</w:t>
            </w:r>
          </w:p>
        </w:tc>
        <w:tc>
          <w:tcPr>
            <w:tcW w:w="1843" w:type="dxa"/>
            <w:shd w:val="clear" w:color="auto" w:fill="FFFFFF"/>
          </w:tcPr>
          <w:p w:rsidR="008031CD" w:rsidRPr="004E4BA1" w:rsidRDefault="008031CD" w:rsidP="00132574">
            <w:pPr>
              <w:spacing w:after="0" w:line="240" w:lineRule="auto"/>
              <w:rPr>
                <w:rFonts w:ascii="Times New Roman" w:hAnsi="Times New Roman"/>
                <w:sz w:val="24"/>
                <w:szCs w:val="24"/>
              </w:rPr>
            </w:pPr>
            <w:r w:rsidRPr="004E4BA1">
              <w:rPr>
                <w:rFonts w:ascii="Times New Roman" w:hAnsi="Times New Roman"/>
                <w:sz w:val="24"/>
                <w:szCs w:val="24"/>
              </w:rPr>
              <w:t>Детские сады</w:t>
            </w:r>
          </w:p>
        </w:tc>
        <w:tc>
          <w:tcPr>
            <w:tcW w:w="1418"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мест</w:t>
            </w:r>
          </w:p>
        </w:tc>
        <w:tc>
          <w:tcPr>
            <w:tcW w:w="1134"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Pr>
                <w:rFonts w:ascii="Times New Roman" w:hAnsi="Times New Roman"/>
                <w:sz w:val="24"/>
                <w:szCs w:val="24"/>
              </w:rPr>
              <w:t>4</w:t>
            </w:r>
            <w:r w:rsidRPr="004E4BA1">
              <w:rPr>
                <w:rFonts w:ascii="Times New Roman" w:hAnsi="Times New Roman"/>
                <w:sz w:val="24"/>
                <w:szCs w:val="24"/>
              </w:rPr>
              <w:t>0</w:t>
            </w:r>
          </w:p>
        </w:tc>
        <w:tc>
          <w:tcPr>
            <w:tcW w:w="1275"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87</w:t>
            </w:r>
          </w:p>
        </w:tc>
        <w:tc>
          <w:tcPr>
            <w:tcW w:w="1276"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+3</w:t>
            </w:r>
          </w:p>
        </w:tc>
        <w:tc>
          <w:tcPr>
            <w:tcW w:w="1612" w:type="dxa"/>
            <w:shd w:val="clear" w:color="auto" w:fill="FFFFFF"/>
          </w:tcPr>
          <w:p w:rsidR="008031CD" w:rsidRPr="004E4BA1" w:rsidRDefault="008031CD" w:rsidP="00132574">
            <w:pPr>
              <w:tabs>
                <w:tab w:val="left" w:pos="1128"/>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r>
      <w:tr w:rsidR="008031CD" w:rsidRPr="0079063C" w:rsidTr="00651A71">
        <w:trPr>
          <w:trHeight w:val="772"/>
          <w:tblHeader/>
          <w:jc w:val="center"/>
        </w:trPr>
        <w:tc>
          <w:tcPr>
            <w:tcW w:w="338" w:type="dxa"/>
            <w:shd w:val="clear" w:color="auto" w:fill="FFFFFF"/>
          </w:tcPr>
          <w:p w:rsidR="008031CD" w:rsidRPr="004E4BA1" w:rsidRDefault="008031CD" w:rsidP="00132574">
            <w:pPr>
              <w:tabs>
                <w:tab w:val="left" w:pos="460"/>
              </w:tabs>
              <w:spacing w:after="0" w:line="240" w:lineRule="auto"/>
              <w:rPr>
                <w:rFonts w:ascii="Times New Roman" w:hAnsi="Times New Roman"/>
                <w:sz w:val="24"/>
                <w:szCs w:val="24"/>
              </w:rPr>
            </w:pPr>
            <w:r w:rsidRPr="004E4BA1">
              <w:rPr>
                <w:rFonts w:ascii="Times New Roman" w:hAnsi="Times New Roman"/>
                <w:sz w:val="24"/>
                <w:szCs w:val="24"/>
              </w:rPr>
              <w:t>3</w:t>
            </w:r>
          </w:p>
        </w:tc>
        <w:tc>
          <w:tcPr>
            <w:tcW w:w="1843" w:type="dxa"/>
            <w:shd w:val="clear" w:color="auto" w:fill="FFFFFF"/>
          </w:tcPr>
          <w:p w:rsidR="008031CD" w:rsidRPr="004E4BA1" w:rsidRDefault="008031CD" w:rsidP="00132574">
            <w:pPr>
              <w:spacing w:after="0" w:line="240" w:lineRule="auto"/>
              <w:rPr>
                <w:rFonts w:ascii="Times New Roman" w:hAnsi="Times New Roman"/>
                <w:sz w:val="24"/>
                <w:szCs w:val="24"/>
              </w:rPr>
            </w:pPr>
            <w:r w:rsidRPr="004E4BA1">
              <w:rPr>
                <w:rFonts w:ascii="Times New Roman" w:hAnsi="Times New Roman"/>
                <w:sz w:val="24"/>
                <w:szCs w:val="24"/>
              </w:rPr>
              <w:t>Дом культуры</w:t>
            </w:r>
          </w:p>
        </w:tc>
        <w:tc>
          <w:tcPr>
            <w:tcW w:w="1418"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мест</w:t>
            </w:r>
          </w:p>
        </w:tc>
        <w:tc>
          <w:tcPr>
            <w:tcW w:w="1134"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lang w:val="en-US"/>
              </w:rPr>
            </w:pPr>
            <w:r w:rsidRPr="004E4BA1">
              <w:rPr>
                <w:rFonts w:ascii="Times New Roman" w:hAnsi="Times New Roman"/>
                <w:sz w:val="24"/>
                <w:szCs w:val="24"/>
                <w:lang w:val="en-US"/>
              </w:rPr>
              <w:t>80</w:t>
            </w:r>
          </w:p>
        </w:tc>
        <w:tc>
          <w:tcPr>
            <w:tcW w:w="1275"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146</w:t>
            </w:r>
          </w:p>
        </w:tc>
        <w:tc>
          <w:tcPr>
            <w:tcW w:w="1276"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+40</w:t>
            </w:r>
          </w:p>
        </w:tc>
        <w:tc>
          <w:tcPr>
            <w:tcW w:w="1612" w:type="dxa"/>
            <w:shd w:val="clear" w:color="auto" w:fill="FFFFFF"/>
            <w:vAlign w:val="center"/>
          </w:tcPr>
          <w:p w:rsidR="008031CD" w:rsidRPr="0079063C" w:rsidRDefault="008031CD" w:rsidP="00132574">
            <w:pPr>
              <w:spacing w:after="0" w:line="240" w:lineRule="auto"/>
              <w:jc w:val="center"/>
              <w:rPr>
                <w:rFonts w:ascii="Times New Roman" w:hAnsi="Times New Roman"/>
                <w:sz w:val="24"/>
                <w:szCs w:val="24"/>
                <w:highlight w:val="yellow"/>
              </w:rPr>
            </w:pPr>
            <w:r>
              <w:rPr>
                <w:rFonts w:ascii="Times New Roman" w:hAnsi="Times New Roman"/>
                <w:sz w:val="24"/>
                <w:szCs w:val="24"/>
              </w:rPr>
              <w:t>370</w:t>
            </w:r>
          </w:p>
        </w:tc>
      </w:tr>
      <w:tr w:rsidR="008031CD" w:rsidRPr="0079063C" w:rsidTr="00651A71">
        <w:trPr>
          <w:trHeight w:val="278"/>
          <w:tblHeader/>
          <w:jc w:val="center"/>
        </w:trPr>
        <w:tc>
          <w:tcPr>
            <w:tcW w:w="338" w:type="dxa"/>
            <w:shd w:val="clear" w:color="auto" w:fill="FFFFFF"/>
          </w:tcPr>
          <w:p w:rsidR="008031CD" w:rsidRPr="004E4BA1" w:rsidRDefault="008031CD" w:rsidP="00132574">
            <w:pPr>
              <w:tabs>
                <w:tab w:val="left" w:pos="460"/>
              </w:tabs>
              <w:spacing w:after="0" w:line="240" w:lineRule="auto"/>
              <w:rPr>
                <w:rFonts w:ascii="Times New Roman" w:hAnsi="Times New Roman"/>
                <w:sz w:val="24"/>
                <w:szCs w:val="24"/>
              </w:rPr>
            </w:pPr>
            <w:r w:rsidRPr="004E4BA1">
              <w:rPr>
                <w:rFonts w:ascii="Times New Roman" w:hAnsi="Times New Roman"/>
                <w:sz w:val="24"/>
                <w:szCs w:val="24"/>
              </w:rPr>
              <w:t>4</w:t>
            </w:r>
          </w:p>
        </w:tc>
        <w:tc>
          <w:tcPr>
            <w:tcW w:w="1843" w:type="dxa"/>
            <w:shd w:val="clear" w:color="auto" w:fill="FFFFFF"/>
          </w:tcPr>
          <w:p w:rsidR="008031CD" w:rsidRPr="004E4BA1" w:rsidRDefault="008031CD" w:rsidP="00132574">
            <w:pPr>
              <w:spacing w:after="0" w:line="240" w:lineRule="auto"/>
              <w:rPr>
                <w:rFonts w:ascii="Times New Roman" w:hAnsi="Times New Roman"/>
                <w:sz w:val="24"/>
                <w:szCs w:val="24"/>
              </w:rPr>
            </w:pPr>
            <w:r w:rsidRPr="004E4BA1">
              <w:rPr>
                <w:rFonts w:ascii="Times New Roman" w:hAnsi="Times New Roman"/>
                <w:sz w:val="24"/>
                <w:szCs w:val="24"/>
              </w:rPr>
              <w:t>Библиотека</w:t>
            </w:r>
          </w:p>
        </w:tc>
        <w:tc>
          <w:tcPr>
            <w:tcW w:w="1418"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объект</w:t>
            </w:r>
          </w:p>
        </w:tc>
        <w:tc>
          <w:tcPr>
            <w:tcW w:w="1134"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0,2</w:t>
            </w:r>
          </w:p>
        </w:tc>
        <w:tc>
          <w:tcPr>
            <w:tcW w:w="1275"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9</w:t>
            </w:r>
          </w:p>
        </w:tc>
        <w:tc>
          <w:tcPr>
            <w:tcW w:w="1276"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w:t>
            </w:r>
          </w:p>
        </w:tc>
        <w:tc>
          <w:tcPr>
            <w:tcW w:w="1612" w:type="dxa"/>
            <w:shd w:val="clear" w:color="auto" w:fill="FFFFFF"/>
            <w:vAlign w:val="center"/>
          </w:tcPr>
          <w:p w:rsidR="008031CD" w:rsidRPr="004E4BA1" w:rsidRDefault="008031CD" w:rsidP="00132574">
            <w:pPr>
              <w:spacing w:after="0" w:line="240" w:lineRule="auto"/>
              <w:jc w:val="center"/>
              <w:rPr>
                <w:rFonts w:ascii="Times New Roman" w:hAnsi="Times New Roman"/>
                <w:sz w:val="24"/>
                <w:szCs w:val="24"/>
              </w:rPr>
            </w:pPr>
            <w:r>
              <w:rPr>
                <w:rFonts w:ascii="Times New Roman" w:hAnsi="Times New Roman"/>
                <w:sz w:val="24"/>
                <w:szCs w:val="24"/>
              </w:rPr>
              <w:t>1</w:t>
            </w:r>
          </w:p>
        </w:tc>
      </w:tr>
      <w:tr w:rsidR="008031CD" w:rsidRPr="0079063C" w:rsidTr="00651A71">
        <w:trPr>
          <w:trHeight w:val="351"/>
          <w:tblHeader/>
          <w:jc w:val="center"/>
        </w:trPr>
        <w:tc>
          <w:tcPr>
            <w:tcW w:w="338" w:type="dxa"/>
            <w:shd w:val="clear" w:color="auto" w:fill="FFFFFF"/>
          </w:tcPr>
          <w:p w:rsidR="008031CD" w:rsidRPr="004E4BA1" w:rsidRDefault="008031CD" w:rsidP="00132574">
            <w:pPr>
              <w:tabs>
                <w:tab w:val="left" w:pos="460"/>
              </w:tabs>
              <w:spacing w:after="0" w:line="240" w:lineRule="auto"/>
              <w:rPr>
                <w:rFonts w:ascii="Times New Roman" w:hAnsi="Times New Roman"/>
                <w:sz w:val="24"/>
                <w:szCs w:val="24"/>
              </w:rPr>
            </w:pPr>
            <w:r w:rsidRPr="004E4BA1">
              <w:rPr>
                <w:rFonts w:ascii="Times New Roman" w:hAnsi="Times New Roman"/>
                <w:sz w:val="24"/>
                <w:szCs w:val="24"/>
              </w:rPr>
              <w:t>5</w:t>
            </w:r>
          </w:p>
        </w:tc>
        <w:tc>
          <w:tcPr>
            <w:tcW w:w="1843" w:type="dxa"/>
            <w:shd w:val="clear" w:color="auto" w:fill="FFFFFF"/>
          </w:tcPr>
          <w:p w:rsidR="008031CD" w:rsidRPr="004E4BA1" w:rsidRDefault="008031CD" w:rsidP="00132574">
            <w:pPr>
              <w:spacing w:after="0" w:line="240" w:lineRule="auto"/>
              <w:rPr>
                <w:rFonts w:ascii="Times New Roman" w:hAnsi="Times New Roman"/>
                <w:sz w:val="24"/>
                <w:szCs w:val="24"/>
              </w:rPr>
            </w:pPr>
            <w:r w:rsidRPr="004E4BA1">
              <w:rPr>
                <w:rFonts w:ascii="Times New Roman" w:hAnsi="Times New Roman"/>
                <w:sz w:val="24"/>
                <w:szCs w:val="24"/>
              </w:rPr>
              <w:t>Пождепо</w:t>
            </w:r>
          </w:p>
        </w:tc>
        <w:tc>
          <w:tcPr>
            <w:tcW w:w="1418"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объект/ машин</w:t>
            </w:r>
          </w:p>
        </w:tc>
        <w:tc>
          <w:tcPr>
            <w:tcW w:w="1134"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0.4</w:t>
            </w:r>
          </w:p>
        </w:tc>
        <w:tc>
          <w:tcPr>
            <w:tcW w:w="1275"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Pr>
                <w:rFonts w:ascii="Times New Roman" w:hAnsi="Times New Roman"/>
                <w:sz w:val="24"/>
                <w:szCs w:val="24"/>
              </w:rPr>
              <w:t>1</w:t>
            </w:r>
          </w:p>
        </w:tc>
        <w:tc>
          <w:tcPr>
            <w:tcW w:w="1612"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Pr>
                <w:rFonts w:ascii="Times New Roman" w:hAnsi="Times New Roman"/>
                <w:sz w:val="24"/>
                <w:szCs w:val="24"/>
              </w:rPr>
              <w:t>2</w:t>
            </w:r>
          </w:p>
        </w:tc>
      </w:tr>
      <w:tr w:rsidR="008031CD" w:rsidRPr="0079063C" w:rsidTr="00651A71">
        <w:trPr>
          <w:trHeight w:val="200"/>
          <w:tblHeader/>
          <w:jc w:val="center"/>
        </w:trPr>
        <w:tc>
          <w:tcPr>
            <w:tcW w:w="338" w:type="dxa"/>
            <w:shd w:val="clear" w:color="auto" w:fill="FFFFFF"/>
          </w:tcPr>
          <w:p w:rsidR="008031CD" w:rsidRPr="004E4BA1" w:rsidRDefault="008031CD" w:rsidP="00132574">
            <w:pPr>
              <w:tabs>
                <w:tab w:val="left" w:pos="460"/>
              </w:tabs>
              <w:spacing w:after="0" w:line="240" w:lineRule="auto"/>
              <w:rPr>
                <w:rFonts w:ascii="Times New Roman" w:hAnsi="Times New Roman"/>
                <w:sz w:val="24"/>
                <w:szCs w:val="24"/>
              </w:rPr>
            </w:pPr>
            <w:r w:rsidRPr="004E4BA1">
              <w:rPr>
                <w:rFonts w:ascii="Times New Roman" w:hAnsi="Times New Roman"/>
                <w:sz w:val="24"/>
                <w:szCs w:val="24"/>
              </w:rPr>
              <w:t>6</w:t>
            </w:r>
          </w:p>
        </w:tc>
        <w:tc>
          <w:tcPr>
            <w:tcW w:w="1843" w:type="dxa"/>
            <w:shd w:val="clear" w:color="auto" w:fill="FFFFFF"/>
          </w:tcPr>
          <w:p w:rsidR="008031CD" w:rsidRPr="004E4BA1" w:rsidRDefault="008031CD" w:rsidP="00132574">
            <w:pPr>
              <w:spacing w:after="0" w:line="240" w:lineRule="auto"/>
              <w:rPr>
                <w:rFonts w:ascii="Times New Roman" w:hAnsi="Times New Roman"/>
                <w:sz w:val="24"/>
                <w:szCs w:val="24"/>
              </w:rPr>
            </w:pPr>
            <w:r w:rsidRPr="004E4BA1">
              <w:rPr>
                <w:rFonts w:ascii="Times New Roman" w:hAnsi="Times New Roman"/>
                <w:sz w:val="24"/>
                <w:szCs w:val="24"/>
              </w:rPr>
              <w:t>Кладбища традиционного захоронения</w:t>
            </w:r>
          </w:p>
        </w:tc>
        <w:tc>
          <w:tcPr>
            <w:tcW w:w="1418"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га</w:t>
            </w:r>
          </w:p>
        </w:tc>
        <w:tc>
          <w:tcPr>
            <w:tcW w:w="1134"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0,24</w:t>
            </w:r>
          </w:p>
        </w:tc>
        <w:tc>
          <w:tcPr>
            <w:tcW w:w="1275" w:type="dxa"/>
            <w:shd w:val="clear" w:color="auto" w:fill="FFFFFF"/>
          </w:tcPr>
          <w:p w:rsidR="008031CD" w:rsidRPr="004E4BA1" w:rsidRDefault="008031CD" w:rsidP="00132574">
            <w:pPr>
              <w:spacing w:after="0" w:line="240" w:lineRule="auto"/>
              <w:jc w:val="center"/>
              <w:rPr>
                <w:rFonts w:ascii="Times New Roman" w:hAnsi="Times New Roman"/>
                <w:sz w:val="24"/>
                <w:szCs w:val="24"/>
              </w:rPr>
            </w:pPr>
            <w:r w:rsidRPr="004E4BA1">
              <w:rPr>
                <w:rFonts w:ascii="Times New Roman" w:hAnsi="Times New Roman"/>
                <w:sz w:val="24"/>
                <w:szCs w:val="24"/>
              </w:rPr>
              <w:t>4,4</w:t>
            </w:r>
          </w:p>
        </w:tc>
        <w:tc>
          <w:tcPr>
            <w:tcW w:w="1276" w:type="dxa"/>
            <w:shd w:val="clear" w:color="auto" w:fill="FFFFFF"/>
          </w:tcPr>
          <w:p w:rsidR="008031CD" w:rsidRPr="0079063C" w:rsidRDefault="008031CD" w:rsidP="00132574">
            <w:pPr>
              <w:spacing w:after="0" w:line="240" w:lineRule="auto"/>
              <w:jc w:val="center"/>
              <w:rPr>
                <w:rFonts w:ascii="Times New Roman" w:hAnsi="Times New Roman"/>
                <w:sz w:val="24"/>
                <w:szCs w:val="24"/>
                <w:highlight w:val="yellow"/>
              </w:rPr>
            </w:pPr>
            <w:r w:rsidRPr="0034657D">
              <w:rPr>
                <w:rFonts w:ascii="Times New Roman" w:hAnsi="Times New Roman"/>
                <w:sz w:val="24"/>
                <w:szCs w:val="24"/>
              </w:rPr>
              <w:t>0,5</w:t>
            </w:r>
          </w:p>
        </w:tc>
        <w:tc>
          <w:tcPr>
            <w:tcW w:w="1612" w:type="dxa"/>
            <w:shd w:val="clear" w:color="auto" w:fill="FFFFFF"/>
          </w:tcPr>
          <w:p w:rsidR="008031CD" w:rsidRPr="0079063C" w:rsidRDefault="008031CD" w:rsidP="00132574">
            <w:pPr>
              <w:spacing w:after="0" w:line="240" w:lineRule="auto"/>
              <w:jc w:val="center"/>
              <w:rPr>
                <w:rFonts w:ascii="Times New Roman" w:hAnsi="Times New Roman"/>
                <w:sz w:val="24"/>
                <w:szCs w:val="24"/>
                <w:highlight w:val="yellow"/>
              </w:rPr>
            </w:pPr>
            <w:r>
              <w:rPr>
                <w:rFonts w:ascii="Times New Roman" w:hAnsi="Times New Roman"/>
                <w:sz w:val="24"/>
                <w:szCs w:val="24"/>
              </w:rPr>
              <w:t>1,2</w:t>
            </w:r>
          </w:p>
        </w:tc>
      </w:tr>
    </w:tbl>
    <w:p w:rsidR="008031CD" w:rsidRPr="0079063C" w:rsidRDefault="008031CD" w:rsidP="00132574">
      <w:pPr>
        <w:spacing w:after="0" w:line="240" w:lineRule="auto"/>
        <w:jc w:val="both"/>
        <w:rPr>
          <w:rFonts w:ascii="Times New Roman" w:hAnsi="Times New Roman" w:cs="Times New Roman"/>
          <w:sz w:val="24"/>
          <w:szCs w:val="24"/>
          <w:highlight w:val="yellow"/>
        </w:rPr>
      </w:pPr>
    </w:p>
    <w:p w:rsidR="008031CD" w:rsidRDefault="008031CD" w:rsidP="00132574">
      <w:pPr>
        <w:spacing w:after="0" w:line="240" w:lineRule="auto"/>
        <w:rPr>
          <w:rFonts w:ascii="Times New Roman" w:hAnsi="Times New Roman" w:cs="Times New Roman"/>
          <w:b/>
          <w:bCs/>
          <w:sz w:val="28"/>
          <w:szCs w:val="28"/>
          <w:highlight w:val="yellow"/>
        </w:rPr>
      </w:pPr>
      <w:r>
        <w:rPr>
          <w:rFonts w:ascii="Times New Roman" w:hAnsi="Times New Roman"/>
          <w:highlight w:val="yellow"/>
        </w:rPr>
        <w:br w:type="page"/>
      </w:r>
    </w:p>
    <w:p w:rsidR="008031CD" w:rsidRPr="00B316D1" w:rsidRDefault="008031CD" w:rsidP="00132574">
      <w:pPr>
        <w:pStyle w:val="10"/>
        <w:spacing w:line="240" w:lineRule="auto"/>
        <w:ind w:firstLine="709"/>
        <w:rPr>
          <w:rFonts w:ascii="Times New Roman" w:hAnsi="Times New Roman"/>
          <w:color w:val="auto"/>
        </w:rPr>
      </w:pPr>
      <w:bookmarkStart w:id="60" w:name="_Toc99809827"/>
      <w:bookmarkStart w:id="61" w:name="_Toc106697921"/>
      <w:r w:rsidRPr="00B316D1">
        <w:rPr>
          <w:rFonts w:ascii="Times New Roman" w:hAnsi="Times New Roman"/>
          <w:color w:val="auto"/>
        </w:rPr>
        <w:lastRenderedPageBreak/>
        <w:t>6   ПЛАНИРОВОЧНАЯ ОРГАНИЗАЦИЯ ТЕРРИТОРИИ</w:t>
      </w:r>
      <w:bookmarkEnd w:id="60"/>
      <w:bookmarkEnd w:id="61"/>
    </w:p>
    <w:p w:rsidR="008031CD" w:rsidRPr="0079063C" w:rsidRDefault="008031CD" w:rsidP="00132574">
      <w:pPr>
        <w:pStyle w:val="af2"/>
        <w:spacing w:after="0" w:line="240" w:lineRule="auto"/>
        <w:jc w:val="both"/>
        <w:rPr>
          <w:rFonts w:ascii="Times New Roman" w:hAnsi="Times New Roman"/>
          <w:sz w:val="24"/>
          <w:szCs w:val="24"/>
          <w:highlight w:val="yellow"/>
        </w:rPr>
      </w:pPr>
    </w:p>
    <w:p w:rsidR="008031CD" w:rsidRDefault="008031CD" w:rsidP="00132574">
      <w:pPr>
        <w:pStyle w:val="20"/>
        <w:spacing w:before="0" w:line="240" w:lineRule="auto"/>
        <w:ind w:firstLine="709"/>
        <w:rPr>
          <w:rFonts w:ascii="Times New Roman" w:hAnsi="Times New Roman"/>
          <w:i/>
        </w:rPr>
      </w:pPr>
      <w:bookmarkStart w:id="62" w:name="_Toc99809828"/>
      <w:bookmarkStart w:id="63" w:name="_Toc106697922"/>
      <w:r w:rsidRPr="00B316D1">
        <w:rPr>
          <w:rFonts w:ascii="Times New Roman" w:hAnsi="Times New Roman"/>
          <w:i/>
        </w:rPr>
        <w:t>6.1  Современная градостроительная ситуация</w:t>
      </w:r>
      <w:bookmarkEnd w:id="62"/>
      <w:bookmarkEnd w:id="63"/>
      <w:r w:rsidRPr="00B316D1">
        <w:rPr>
          <w:rFonts w:ascii="Times New Roman" w:hAnsi="Times New Roman"/>
          <w:i/>
        </w:rPr>
        <w:t xml:space="preserve">  </w:t>
      </w:r>
    </w:p>
    <w:p w:rsidR="008031CD" w:rsidRPr="00B316D1" w:rsidRDefault="008031CD" w:rsidP="00132574">
      <w:pPr>
        <w:spacing w:after="0" w:line="240" w:lineRule="auto"/>
      </w:pPr>
    </w:p>
    <w:p w:rsidR="008031CD" w:rsidRPr="0079063C" w:rsidRDefault="008031CD" w:rsidP="00151357">
      <w:pPr>
        <w:widowControl w:val="0"/>
        <w:numPr>
          <w:ilvl w:val="0"/>
          <w:numId w:val="1"/>
        </w:numPr>
        <w:spacing w:after="0" w:line="24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Муниципальное образование Чернореченский сельсовет</w:t>
      </w:r>
      <w:r w:rsidRPr="007709EA">
        <w:rPr>
          <w:rFonts w:ascii="Times New Roman" w:hAnsi="Times New Roman" w:cs="Times New Roman"/>
          <w:sz w:val="28"/>
          <w:szCs w:val="28"/>
        </w:rPr>
        <w:t xml:space="preserve"> Оренбургского района Оренбургской области является сельским поселением, расположенным в </w:t>
      </w:r>
      <w:r w:rsidRPr="007709EA">
        <w:rPr>
          <w:rFonts w:ascii="Times New Roman" w:hAnsi="Times New Roman" w:cs="Times New Roman"/>
          <w:sz w:val="28"/>
          <w:szCs w:val="26"/>
        </w:rPr>
        <w:t>центральной части Оренбургской области</w:t>
      </w:r>
      <w:r>
        <w:rPr>
          <w:rFonts w:ascii="Times New Roman" w:hAnsi="Times New Roman" w:cs="Times New Roman"/>
          <w:sz w:val="28"/>
          <w:szCs w:val="26"/>
        </w:rPr>
        <w:t xml:space="preserve"> и </w:t>
      </w:r>
      <w:r w:rsidRPr="007709EA">
        <w:rPr>
          <w:rFonts w:ascii="Times New Roman" w:hAnsi="Times New Roman" w:cs="Times New Roman"/>
          <w:sz w:val="28"/>
          <w:szCs w:val="26"/>
        </w:rPr>
        <w:t xml:space="preserve">на западе Оренбургского района, в </w:t>
      </w:r>
      <w:r>
        <w:rPr>
          <w:rFonts w:ascii="Times New Roman" w:hAnsi="Times New Roman" w:cs="Times New Roman"/>
          <w:sz w:val="28"/>
          <w:szCs w:val="26"/>
        </w:rPr>
        <w:t>20</w:t>
      </w:r>
      <w:r w:rsidRPr="007709EA">
        <w:rPr>
          <w:rFonts w:ascii="Times New Roman" w:hAnsi="Times New Roman" w:cs="Times New Roman"/>
          <w:sz w:val="28"/>
          <w:szCs w:val="26"/>
        </w:rPr>
        <w:t xml:space="preserve"> км от Оренбурга. </w:t>
      </w:r>
    </w:p>
    <w:p w:rsidR="008031CD" w:rsidRPr="001945A7"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1945A7">
        <w:rPr>
          <w:rFonts w:ascii="Times New Roman" w:hAnsi="Times New Roman"/>
          <w:sz w:val="28"/>
          <w:szCs w:val="28"/>
        </w:rPr>
        <w:t>На востоке он граничит с землями МО Зауральн</w:t>
      </w:r>
      <w:r>
        <w:rPr>
          <w:rFonts w:ascii="Times New Roman" w:hAnsi="Times New Roman"/>
          <w:sz w:val="28"/>
          <w:szCs w:val="28"/>
        </w:rPr>
        <w:t>ый сельсовет</w:t>
      </w:r>
      <w:r w:rsidRPr="001945A7">
        <w:rPr>
          <w:rFonts w:ascii="Times New Roman" w:hAnsi="Times New Roman"/>
          <w:sz w:val="28"/>
          <w:szCs w:val="28"/>
        </w:rPr>
        <w:t>, на западе -  с землями МО Родничнодольск</w:t>
      </w:r>
      <w:r>
        <w:rPr>
          <w:rFonts w:ascii="Times New Roman" w:hAnsi="Times New Roman"/>
          <w:sz w:val="28"/>
          <w:szCs w:val="28"/>
        </w:rPr>
        <w:t>ий сельсовет</w:t>
      </w:r>
      <w:r w:rsidRPr="001945A7">
        <w:rPr>
          <w:rFonts w:ascii="Times New Roman" w:hAnsi="Times New Roman"/>
          <w:sz w:val="28"/>
          <w:szCs w:val="28"/>
        </w:rPr>
        <w:t xml:space="preserve"> Переволоцкого района,  на юге – МО Нижнепавловск</w:t>
      </w:r>
      <w:r>
        <w:rPr>
          <w:rFonts w:ascii="Times New Roman" w:hAnsi="Times New Roman"/>
          <w:sz w:val="28"/>
          <w:szCs w:val="28"/>
        </w:rPr>
        <w:t>ий сельсовет</w:t>
      </w:r>
      <w:r w:rsidRPr="001945A7">
        <w:rPr>
          <w:rFonts w:ascii="Times New Roman" w:hAnsi="Times New Roman"/>
          <w:sz w:val="28"/>
          <w:szCs w:val="28"/>
        </w:rPr>
        <w:t>.</w:t>
      </w:r>
    </w:p>
    <w:p w:rsidR="008031CD" w:rsidRPr="002C167E" w:rsidRDefault="008031CD" w:rsidP="00151357">
      <w:pPr>
        <w:widowControl w:val="0"/>
        <w:numPr>
          <w:ilvl w:val="0"/>
          <w:numId w:val="1"/>
        </w:numPr>
        <w:spacing w:after="0" w:line="240" w:lineRule="auto"/>
        <w:ind w:left="0" w:firstLine="709"/>
        <w:jc w:val="both"/>
        <w:rPr>
          <w:rFonts w:ascii="Times New Roman" w:hAnsi="Times New Roman" w:cs="Times New Roman"/>
          <w:sz w:val="28"/>
        </w:rPr>
      </w:pPr>
      <w:r>
        <w:rPr>
          <w:rFonts w:ascii="Times New Roman" w:hAnsi="Times New Roman"/>
          <w:sz w:val="28"/>
          <w:szCs w:val="28"/>
        </w:rPr>
        <w:tab/>
      </w:r>
      <w:r>
        <w:rPr>
          <w:rFonts w:ascii="Times New Roman" w:hAnsi="Times New Roman" w:cs="Times New Roman"/>
          <w:sz w:val="28"/>
          <w:szCs w:val="28"/>
        </w:rPr>
        <w:t xml:space="preserve">МО </w:t>
      </w:r>
      <w:r w:rsidRPr="002C167E">
        <w:rPr>
          <w:rFonts w:ascii="Times New Roman" w:hAnsi="Times New Roman" w:cs="Times New Roman"/>
          <w:sz w:val="28"/>
          <w:szCs w:val="28"/>
        </w:rPr>
        <w:t>Чернореченский сельсовет</w:t>
      </w:r>
      <w:r>
        <w:rPr>
          <w:rFonts w:ascii="Times New Roman" w:hAnsi="Times New Roman" w:cs="Times New Roman"/>
          <w:sz w:val="28"/>
          <w:szCs w:val="28"/>
        </w:rPr>
        <w:t xml:space="preserve"> </w:t>
      </w:r>
      <w:r w:rsidRPr="002C167E">
        <w:rPr>
          <w:rFonts w:ascii="Times New Roman" w:hAnsi="Times New Roman" w:cs="Times New Roman"/>
          <w:color w:val="000000"/>
          <w:sz w:val="28"/>
          <w:szCs w:val="26"/>
        </w:rPr>
        <w:t>Оренбургского района</w:t>
      </w:r>
      <w:r w:rsidRPr="002C167E">
        <w:rPr>
          <w:rFonts w:ascii="Times New Roman" w:hAnsi="Times New Roman" w:cs="Times New Roman"/>
          <w:sz w:val="28"/>
          <w:szCs w:val="26"/>
        </w:rPr>
        <w:t xml:space="preserve"> состоит из одного населенного пункта</w:t>
      </w:r>
      <w:r>
        <w:rPr>
          <w:rFonts w:ascii="Times New Roman" w:hAnsi="Times New Roman" w:cs="Times New Roman"/>
          <w:sz w:val="28"/>
          <w:szCs w:val="26"/>
        </w:rPr>
        <w:t xml:space="preserve"> –</w:t>
      </w:r>
      <w:r w:rsidRPr="002C167E">
        <w:rPr>
          <w:rFonts w:ascii="Times New Roman" w:hAnsi="Times New Roman" w:cs="Times New Roman"/>
          <w:sz w:val="28"/>
          <w:szCs w:val="26"/>
        </w:rPr>
        <w:t xml:space="preserve"> </w:t>
      </w:r>
      <w:r w:rsidRPr="002C167E">
        <w:rPr>
          <w:rFonts w:ascii="Times New Roman" w:hAnsi="Times New Roman" w:cs="Times New Roman"/>
          <w:color w:val="000000"/>
          <w:sz w:val="28"/>
          <w:szCs w:val="26"/>
        </w:rPr>
        <w:t>села Черноречье</w:t>
      </w:r>
      <w:r w:rsidRPr="002C167E">
        <w:rPr>
          <w:rFonts w:ascii="Times New Roman" w:hAnsi="Times New Roman" w:cs="Times New Roman"/>
          <w:sz w:val="28"/>
          <w:szCs w:val="26"/>
        </w:rPr>
        <w:t xml:space="preserve">, </w:t>
      </w:r>
      <w:r w:rsidRPr="002C167E">
        <w:rPr>
          <w:rFonts w:ascii="Times New Roman" w:hAnsi="Times New Roman" w:cs="Times New Roman"/>
          <w:color w:val="000000"/>
          <w:sz w:val="28"/>
          <w:szCs w:val="26"/>
        </w:rPr>
        <w:t>административн</w:t>
      </w:r>
      <w:r>
        <w:rPr>
          <w:rFonts w:ascii="Times New Roman" w:hAnsi="Times New Roman" w:cs="Times New Roman"/>
          <w:color w:val="000000"/>
          <w:sz w:val="28"/>
          <w:szCs w:val="26"/>
        </w:rPr>
        <w:t>ого</w:t>
      </w:r>
      <w:r w:rsidRPr="002C167E">
        <w:rPr>
          <w:rFonts w:ascii="Times New Roman" w:hAnsi="Times New Roman" w:cs="Times New Roman"/>
          <w:color w:val="000000"/>
          <w:sz w:val="28"/>
          <w:szCs w:val="26"/>
        </w:rPr>
        <w:t xml:space="preserve"> центр</w:t>
      </w:r>
      <w:r>
        <w:rPr>
          <w:rFonts w:ascii="Times New Roman" w:hAnsi="Times New Roman" w:cs="Times New Roman"/>
          <w:color w:val="000000"/>
          <w:sz w:val="28"/>
          <w:szCs w:val="26"/>
        </w:rPr>
        <w:t>а</w:t>
      </w:r>
      <w:r w:rsidRPr="002C167E">
        <w:rPr>
          <w:rFonts w:ascii="Times New Roman" w:hAnsi="Times New Roman" w:cs="Times New Roman"/>
          <w:color w:val="000000"/>
          <w:sz w:val="28"/>
          <w:szCs w:val="26"/>
        </w:rPr>
        <w:t xml:space="preserve"> сельсовета. </w:t>
      </w:r>
      <w:r>
        <w:rPr>
          <w:rFonts w:ascii="Times New Roman" w:hAnsi="Times New Roman" w:cs="Times New Roman"/>
          <w:sz w:val="28"/>
          <w:szCs w:val="28"/>
        </w:rPr>
        <w:t>Площадь МО Чернореченский сельсовет</w:t>
      </w:r>
      <w:r w:rsidRPr="002C167E">
        <w:rPr>
          <w:rFonts w:ascii="Times New Roman" w:hAnsi="Times New Roman" w:cs="Times New Roman"/>
          <w:sz w:val="28"/>
          <w:szCs w:val="28"/>
        </w:rPr>
        <w:t xml:space="preserve"> составляет более 9721 га (по картографическим измерениям).</w:t>
      </w:r>
      <w:r w:rsidRPr="002C167E">
        <w:rPr>
          <w:rFonts w:cs="Times New Roman"/>
        </w:rPr>
        <w:t xml:space="preserve"> </w:t>
      </w:r>
      <w:r w:rsidRPr="002C167E">
        <w:rPr>
          <w:rFonts w:ascii="Times New Roman" w:hAnsi="Times New Roman" w:cs="Times New Roman"/>
          <w:sz w:val="28"/>
        </w:rPr>
        <w:t>В настоящее время численность населения составляет 1622 человек.</w:t>
      </w:r>
    </w:p>
    <w:p w:rsidR="008031CD" w:rsidRPr="001945A7" w:rsidRDefault="008031CD" w:rsidP="00151357">
      <w:pPr>
        <w:pStyle w:val="af"/>
        <w:numPr>
          <w:ilvl w:val="0"/>
          <w:numId w:val="1"/>
        </w:numPr>
        <w:shd w:val="clear" w:color="auto" w:fill="FFFFFF"/>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МО </w:t>
      </w:r>
      <w:r w:rsidRPr="001945A7">
        <w:rPr>
          <w:rFonts w:ascii="Times New Roman" w:hAnsi="Times New Roman"/>
          <w:color w:val="000000"/>
          <w:sz w:val="28"/>
          <w:szCs w:val="28"/>
        </w:rPr>
        <w:t>Чернореченский сельсовет</w:t>
      </w:r>
      <w:r>
        <w:rPr>
          <w:rFonts w:ascii="Times New Roman" w:hAnsi="Times New Roman"/>
          <w:color w:val="000000"/>
          <w:sz w:val="28"/>
          <w:szCs w:val="28"/>
        </w:rPr>
        <w:t xml:space="preserve"> </w:t>
      </w:r>
      <w:r w:rsidRPr="001945A7">
        <w:rPr>
          <w:rFonts w:ascii="Times New Roman" w:hAnsi="Times New Roman"/>
          <w:color w:val="000000"/>
          <w:sz w:val="28"/>
          <w:szCs w:val="28"/>
        </w:rPr>
        <w:t>территориально расположен в непосредственной близости от основного транспортного узла Оренбургской области, где пересекаются межрегиональные автомобильные дороги, железнодорожные пути, направлением с севера на юг</w:t>
      </w:r>
      <w:r>
        <w:rPr>
          <w:rFonts w:ascii="Times New Roman" w:hAnsi="Times New Roman"/>
          <w:color w:val="000000"/>
          <w:sz w:val="28"/>
          <w:szCs w:val="28"/>
        </w:rPr>
        <w:t>:</w:t>
      </w:r>
      <w:r w:rsidRPr="001945A7">
        <w:rPr>
          <w:rFonts w:ascii="Times New Roman" w:hAnsi="Times New Roman"/>
          <w:color w:val="000000"/>
          <w:sz w:val="28"/>
          <w:szCs w:val="28"/>
        </w:rPr>
        <w:t xml:space="preserve"> Самара – Оренбург – Челябинск, и с востока на запад</w:t>
      </w:r>
      <w:r>
        <w:rPr>
          <w:rFonts w:ascii="Times New Roman" w:hAnsi="Times New Roman"/>
          <w:color w:val="000000"/>
          <w:sz w:val="28"/>
          <w:szCs w:val="28"/>
        </w:rPr>
        <w:t>:</w:t>
      </w:r>
      <w:r w:rsidRPr="001945A7">
        <w:rPr>
          <w:rFonts w:ascii="Times New Roman" w:hAnsi="Times New Roman"/>
          <w:color w:val="000000"/>
          <w:sz w:val="28"/>
          <w:szCs w:val="28"/>
        </w:rPr>
        <w:t xml:space="preserve"> Уфа – Оренбург – Уральск (Казахстан).</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xml:space="preserve">Основной транспортный путь, расположенный на территории поселения, по которому осуществляются внешние транспортные связи, это автомобильная дорога </w:t>
      </w:r>
      <w:r>
        <w:rPr>
          <w:rFonts w:ascii="Times New Roman" w:hAnsi="Times New Roman" w:cs="Times New Roman"/>
          <w:color w:val="000000"/>
          <w:sz w:val="28"/>
          <w:szCs w:val="28"/>
        </w:rPr>
        <w:t>регионального значения</w:t>
      </w:r>
      <w:r w:rsidRPr="008440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«Нижняя Павловка – Каргала», имеющая выходы на две дороги </w:t>
      </w:r>
      <w:r w:rsidRPr="008440F3">
        <w:rPr>
          <w:rFonts w:ascii="Times New Roman" w:hAnsi="Times New Roman" w:cs="Times New Roman"/>
          <w:color w:val="000000"/>
          <w:sz w:val="28"/>
          <w:szCs w:val="28"/>
        </w:rPr>
        <w:t>федерального значения</w:t>
      </w:r>
      <w:r>
        <w:rPr>
          <w:rFonts w:ascii="Times New Roman" w:hAnsi="Times New Roman" w:cs="Times New Roman"/>
          <w:color w:val="000000"/>
          <w:sz w:val="28"/>
          <w:szCs w:val="28"/>
        </w:rPr>
        <w:t>: «Подъезд к г. Оренбургу от а/д М-5 «Урал» («Самара – Оренбург») и А-305 «</w:t>
      </w:r>
      <w:r w:rsidRPr="008440F3">
        <w:rPr>
          <w:rFonts w:ascii="Times New Roman" w:hAnsi="Times New Roman" w:cs="Times New Roman"/>
          <w:color w:val="000000"/>
          <w:sz w:val="28"/>
          <w:szCs w:val="28"/>
        </w:rPr>
        <w:t>Оренбург</w:t>
      </w:r>
      <w:r>
        <w:rPr>
          <w:rFonts w:ascii="Times New Roman" w:hAnsi="Times New Roman" w:cs="Times New Roman"/>
          <w:color w:val="000000"/>
          <w:sz w:val="28"/>
          <w:szCs w:val="28"/>
        </w:rPr>
        <w:t xml:space="preserve"> – </w:t>
      </w:r>
      <w:r w:rsidRPr="008440F3">
        <w:rPr>
          <w:rFonts w:ascii="Times New Roman" w:hAnsi="Times New Roman" w:cs="Times New Roman"/>
          <w:color w:val="000000"/>
          <w:sz w:val="28"/>
          <w:szCs w:val="28"/>
        </w:rPr>
        <w:t>Илек</w:t>
      </w:r>
      <w:r>
        <w:rPr>
          <w:rFonts w:ascii="Times New Roman" w:hAnsi="Times New Roman" w:cs="Times New Roman"/>
          <w:color w:val="000000"/>
          <w:sz w:val="28"/>
          <w:szCs w:val="28"/>
        </w:rPr>
        <w:t xml:space="preserve"> – граница с республикой Казахстан</w:t>
      </w:r>
      <w:r w:rsidRPr="008440F3">
        <w:rPr>
          <w:rFonts w:ascii="Times New Roman" w:hAnsi="Times New Roman" w:cs="Times New Roman"/>
          <w:color w:val="000000"/>
          <w:sz w:val="28"/>
          <w:szCs w:val="28"/>
        </w:rPr>
        <w:t>» (указано согласно перечня федеральных дорог в РСФСР, утв. Постановлением Правительства РФ от 24 декабря 1991г. № 62).</w:t>
      </w:r>
    </w:p>
    <w:p w:rsidR="008031CD"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Схемой территориального планирования Оренбургской области предлагается строительство региональной автодороги «Подъезд к с. Шуваловка от автодороги «Нижняя Павловка – Каргала». </w:t>
      </w:r>
    </w:p>
    <w:p w:rsidR="008031CD" w:rsidRDefault="008031CD" w:rsidP="00132574">
      <w:pPr>
        <w:shd w:val="clear" w:color="auto" w:fill="FFFFFF" w:themeFill="background1"/>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Основная отрасль экономики поселения – сельское хозяйство, специализация – овощеводство, животноводство.  </w:t>
      </w:r>
    </w:p>
    <w:p w:rsidR="008031CD" w:rsidRDefault="008031CD" w:rsidP="00132574">
      <w:pPr>
        <w:pStyle w:val="ConsPlusNormal"/>
        <w:widowControl/>
        <w:ind w:firstLine="709"/>
        <w:jc w:val="both"/>
        <w:rPr>
          <w:rFonts w:ascii="Times New Roman" w:hAnsi="Times New Roman"/>
          <w:sz w:val="28"/>
          <w:szCs w:val="28"/>
        </w:rPr>
      </w:pPr>
      <w:r>
        <w:rPr>
          <w:rFonts w:ascii="Times New Roman" w:hAnsi="Times New Roman" w:cs="Times New Roman"/>
          <w:sz w:val="28"/>
        </w:rPr>
        <w:t xml:space="preserve">Исходя из благоприятных транспортных и природно-климатических условий, а также наличия существующих сельхозпредприятий и развивающихся крестьянско-фермерских хозяйств на территории МО, в поселении имеется большой потенциал для развития сельского хозяйства, в том числе выращивания различных видов овощных культур. </w:t>
      </w:r>
      <w:r w:rsidRPr="004C20B5">
        <w:rPr>
          <w:rFonts w:ascii="Times New Roman" w:hAnsi="Times New Roman"/>
          <w:color w:val="000000"/>
          <w:sz w:val="28"/>
          <w:szCs w:val="28"/>
        </w:rPr>
        <w:t xml:space="preserve">Перспективы развития МО связаны с растениеводством </w:t>
      </w:r>
      <w:r>
        <w:rPr>
          <w:rFonts w:ascii="Times New Roman" w:hAnsi="Times New Roman"/>
          <w:color w:val="000000"/>
          <w:sz w:val="28"/>
          <w:szCs w:val="28"/>
        </w:rPr>
        <w:t xml:space="preserve">и </w:t>
      </w:r>
      <w:r>
        <w:rPr>
          <w:rFonts w:ascii="Times New Roman" w:hAnsi="Times New Roman"/>
          <w:sz w:val="28"/>
          <w:szCs w:val="28"/>
        </w:rPr>
        <w:t>животноводством</w:t>
      </w:r>
      <w:r w:rsidRPr="004C20B5">
        <w:rPr>
          <w:rFonts w:ascii="Times New Roman" w:hAnsi="Times New Roman"/>
          <w:sz w:val="28"/>
          <w:szCs w:val="28"/>
        </w:rPr>
        <w:t xml:space="preserve">. </w:t>
      </w:r>
      <w:r w:rsidRPr="004C20B5">
        <w:rPr>
          <w:rFonts w:ascii="Times New Roman" w:hAnsi="Times New Roman"/>
          <w:color w:val="000000"/>
          <w:sz w:val="28"/>
          <w:szCs w:val="28"/>
        </w:rPr>
        <w:t xml:space="preserve">В будущем необходимо </w:t>
      </w:r>
      <w:r>
        <w:rPr>
          <w:rFonts w:ascii="Times New Roman" w:hAnsi="Times New Roman"/>
          <w:color w:val="000000"/>
          <w:sz w:val="28"/>
          <w:szCs w:val="28"/>
        </w:rPr>
        <w:t xml:space="preserve">организовывать </w:t>
      </w:r>
      <w:r w:rsidRPr="004C20B5">
        <w:rPr>
          <w:rFonts w:ascii="Times New Roman" w:hAnsi="Times New Roman"/>
          <w:color w:val="000000"/>
          <w:sz w:val="28"/>
          <w:szCs w:val="28"/>
        </w:rPr>
        <w:t>и развивать производства</w:t>
      </w:r>
      <w:r>
        <w:rPr>
          <w:rFonts w:ascii="Times New Roman" w:hAnsi="Times New Roman"/>
          <w:color w:val="000000"/>
          <w:sz w:val="28"/>
          <w:szCs w:val="28"/>
        </w:rPr>
        <w:t xml:space="preserve"> по переработке </w:t>
      </w:r>
      <w:r w:rsidRPr="004C20B5">
        <w:rPr>
          <w:rFonts w:ascii="Times New Roman" w:hAnsi="Times New Roman"/>
          <w:sz w:val="28"/>
          <w:szCs w:val="28"/>
        </w:rPr>
        <w:t xml:space="preserve">сельскохозяйственной </w:t>
      </w:r>
      <w:r>
        <w:rPr>
          <w:rFonts w:ascii="Times New Roman" w:hAnsi="Times New Roman"/>
          <w:sz w:val="28"/>
          <w:szCs w:val="28"/>
        </w:rPr>
        <w:t>продукции.</w:t>
      </w:r>
    </w:p>
    <w:p w:rsidR="008031CD" w:rsidRPr="001E6827" w:rsidRDefault="008031CD" w:rsidP="00151357">
      <w:pPr>
        <w:pStyle w:val="14"/>
        <w:numPr>
          <w:ilvl w:val="0"/>
          <w:numId w:val="1"/>
        </w:numPr>
        <w:spacing w:before="0" w:after="0" w:line="240" w:lineRule="auto"/>
        <w:ind w:left="0" w:right="141" w:firstLine="709"/>
        <w:jc w:val="both"/>
        <w:rPr>
          <w:sz w:val="28"/>
          <w:szCs w:val="20"/>
          <w:lang w:eastAsia="ru-RU"/>
        </w:rPr>
      </w:pPr>
      <w:r w:rsidRPr="001E6827">
        <w:rPr>
          <w:sz w:val="28"/>
          <w:szCs w:val="20"/>
          <w:lang w:eastAsia="ru-RU"/>
        </w:rPr>
        <w:t xml:space="preserve">Планировочная организация поселения, помимо природно-ландшафтного каркаса территории, образованного поймой реки Урал и реки Черная, также складывалась под воздействием дорожно-транспортного каркаса.  Последнее обусловлено географическим положением на автодороге федерального значения </w:t>
      </w:r>
      <w:r w:rsidRPr="001E6827">
        <w:rPr>
          <w:sz w:val="28"/>
          <w:szCs w:val="20"/>
          <w:lang w:eastAsia="ru-RU"/>
        </w:rPr>
        <w:lastRenderedPageBreak/>
        <w:t xml:space="preserve">Оренбург-Самара и на одной из второстепенных  планировочных осей, выделенных Схемой территориального планирования Оренбургской области и связывающих Казахстан с Башкортостаном и Татарстаном. </w:t>
      </w:r>
    </w:p>
    <w:p w:rsidR="008031CD" w:rsidRDefault="008031CD" w:rsidP="0013257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Зонирование села Черноречье на момент подготовки генерального плана сложилось: о</w:t>
      </w:r>
      <w:r w:rsidRPr="006159D5">
        <w:rPr>
          <w:rFonts w:ascii="Times New Roman" w:hAnsi="Times New Roman" w:cs="Times New Roman"/>
          <w:sz w:val="28"/>
          <w:szCs w:val="28"/>
        </w:rPr>
        <w:t>бщественная зона</w:t>
      </w:r>
      <w:r>
        <w:rPr>
          <w:rFonts w:ascii="Times New Roman" w:hAnsi="Times New Roman" w:cs="Times New Roman"/>
          <w:sz w:val="28"/>
          <w:szCs w:val="28"/>
        </w:rPr>
        <w:t>, как правило, находится в центре села, в</w:t>
      </w:r>
      <w:r w:rsidRPr="006159D5">
        <w:rPr>
          <w:rFonts w:ascii="Times New Roman" w:hAnsi="Times New Roman" w:cs="Times New Roman"/>
          <w:sz w:val="28"/>
          <w:szCs w:val="28"/>
        </w:rPr>
        <w:t>заимное размещение жилой и производственной зон отвечает санитарно-гигиеническим требованиям.</w:t>
      </w:r>
    </w:p>
    <w:p w:rsidR="008031CD" w:rsidRDefault="008031CD" w:rsidP="00132574">
      <w:pPr>
        <w:pStyle w:val="ConsPlusNormal"/>
        <w:widowControl/>
        <w:ind w:firstLine="709"/>
        <w:jc w:val="both"/>
        <w:rPr>
          <w:rFonts w:ascii="Times New Roman" w:hAnsi="Times New Roman" w:cs="Times New Roman"/>
          <w:sz w:val="28"/>
          <w:szCs w:val="28"/>
        </w:rPr>
      </w:pPr>
    </w:p>
    <w:p w:rsidR="008031CD" w:rsidRDefault="008031CD" w:rsidP="00151357">
      <w:pPr>
        <w:pStyle w:val="20"/>
        <w:keepLines w:val="0"/>
        <w:numPr>
          <w:ilvl w:val="0"/>
          <w:numId w:val="1"/>
        </w:numPr>
        <w:tabs>
          <w:tab w:val="clear" w:pos="0"/>
        </w:tabs>
        <w:spacing w:before="0" w:line="240" w:lineRule="auto"/>
        <w:ind w:left="709" w:firstLine="0"/>
        <w:rPr>
          <w:rFonts w:ascii="Times New Roman" w:hAnsi="Times New Roman"/>
          <w:i/>
        </w:rPr>
      </w:pPr>
      <w:bookmarkStart w:id="64" w:name="_Toc99809829"/>
      <w:bookmarkStart w:id="65" w:name="_Toc106697923"/>
      <w:r w:rsidRPr="002E4718">
        <w:rPr>
          <w:rFonts w:ascii="Times New Roman" w:hAnsi="Times New Roman"/>
          <w:i/>
        </w:rPr>
        <w:t>6.2. Концепция территориального развития села Черноречье (предложения по территориальному планированию)</w:t>
      </w:r>
      <w:bookmarkEnd w:id="64"/>
      <w:bookmarkEnd w:id="65"/>
    </w:p>
    <w:p w:rsidR="008031CD" w:rsidRPr="002E4718" w:rsidRDefault="008031CD" w:rsidP="00132574">
      <w:pPr>
        <w:spacing w:after="0" w:line="240" w:lineRule="auto"/>
      </w:pPr>
    </w:p>
    <w:p w:rsidR="008031CD" w:rsidRPr="00FA6D4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A6D46">
        <w:rPr>
          <w:rFonts w:ascii="Times New Roman" w:hAnsi="Times New Roman" w:cs="Times New Roman"/>
          <w:sz w:val="28"/>
          <w:szCs w:val="28"/>
        </w:rPr>
        <w:t xml:space="preserve">Определенную роль в формировании </w:t>
      </w:r>
      <w:r>
        <w:rPr>
          <w:rFonts w:ascii="Times New Roman" w:hAnsi="Times New Roman" w:cs="Times New Roman"/>
          <w:sz w:val="28"/>
          <w:szCs w:val="28"/>
        </w:rPr>
        <w:t>села Черноречье</w:t>
      </w:r>
      <w:r w:rsidRPr="00FA6D46">
        <w:rPr>
          <w:rFonts w:ascii="Times New Roman" w:hAnsi="Times New Roman" w:cs="Times New Roman"/>
          <w:sz w:val="28"/>
          <w:szCs w:val="28"/>
        </w:rPr>
        <w:t xml:space="preserve"> </w:t>
      </w:r>
      <w:r>
        <w:rPr>
          <w:rFonts w:ascii="Times New Roman" w:hAnsi="Times New Roman" w:cs="Times New Roman"/>
          <w:sz w:val="28"/>
          <w:szCs w:val="28"/>
        </w:rPr>
        <w:t>играли водные объекты, входящие</w:t>
      </w:r>
      <w:r w:rsidRPr="00FA6D46">
        <w:rPr>
          <w:rFonts w:ascii="Times New Roman" w:hAnsi="Times New Roman" w:cs="Times New Roman"/>
          <w:sz w:val="28"/>
          <w:szCs w:val="28"/>
        </w:rPr>
        <w:t xml:space="preserve"> в </w:t>
      </w:r>
      <w:r>
        <w:rPr>
          <w:rFonts w:ascii="Times New Roman" w:hAnsi="Times New Roman" w:cs="Times New Roman"/>
          <w:sz w:val="28"/>
          <w:szCs w:val="28"/>
        </w:rPr>
        <w:t>их</w:t>
      </w:r>
      <w:r w:rsidRPr="00FA6D46">
        <w:rPr>
          <w:rFonts w:ascii="Times New Roman" w:hAnsi="Times New Roman" w:cs="Times New Roman"/>
          <w:sz w:val="28"/>
          <w:szCs w:val="28"/>
        </w:rPr>
        <w:t xml:space="preserve"> структуру: способствовали улучшению микроклимата, были тесно связаны с хозяйст</w:t>
      </w:r>
      <w:r>
        <w:rPr>
          <w:rFonts w:ascii="Times New Roman" w:hAnsi="Times New Roman" w:cs="Times New Roman"/>
          <w:sz w:val="28"/>
          <w:szCs w:val="28"/>
        </w:rPr>
        <w:t xml:space="preserve">венной деятельностью населения, </w:t>
      </w:r>
      <w:r w:rsidRPr="00FA6D46">
        <w:rPr>
          <w:rFonts w:ascii="Times New Roman" w:hAnsi="Times New Roman" w:cs="Times New Roman"/>
          <w:sz w:val="28"/>
          <w:szCs w:val="28"/>
        </w:rPr>
        <w:t>обогащали внешний облик и придавали большую выразительность объемно-пространственной композиции поселения.</w:t>
      </w:r>
    </w:p>
    <w:p w:rsidR="008031CD" w:rsidRPr="00FA6D4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A6D46">
        <w:rPr>
          <w:rFonts w:ascii="Times New Roman" w:hAnsi="Times New Roman" w:cs="Times New Roman"/>
          <w:sz w:val="28"/>
          <w:szCs w:val="28"/>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компоненты его естественной среды, тем интереснее и выразительнее становился архитектурный облик селения в цел</w:t>
      </w:r>
      <w:r>
        <w:rPr>
          <w:rFonts w:ascii="Times New Roman" w:hAnsi="Times New Roman" w:cs="Times New Roman"/>
          <w:sz w:val="28"/>
          <w:szCs w:val="28"/>
        </w:rPr>
        <w:t>ом. Таким образом, ансамбль села</w:t>
      </w:r>
      <w:r w:rsidRPr="00FA6D46">
        <w:rPr>
          <w:rFonts w:ascii="Times New Roman" w:hAnsi="Times New Roman" w:cs="Times New Roman"/>
          <w:sz w:val="28"/>
          <w:szCs w:val="28"/>
        </w:rPr>
        <w:t xml:space="preserve"> представляет собой единый архитектурно-природный комплекс, органически увязывающий  искусственно созданные объекты с местным ландшафтом.</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i/>
          <w:sz w:val="28"/>
          <w:szCs w:val="28"/>
        </w:rPr>
      </w:pPr>
      <w:r w:rsidRPr="00007E96">
        <w:rPr>
          <w:rFonts w:ascii="Times New Roman" w:hAnsi="Times New Roman" w:cs="Times New Roman"/>
          <w:sz w:val="28"/>
          <w:szCs w:val="28"/>
        </w:rPr>
        <w:t xml:space="preserve">Исходный тип планировочного решения </w:t>
      </w:r>
      <w:r>
        <w:rPr>
          <w:rFonts w:ascii="Times New Roman" w:hAnsi="Times New Roman" w:cs="Times New Roman"/>
          <w:sz w:val="28"/>
          <w:szCs w:val="28"/>
        </w:rPr>
        <w:t xml:space="preserve">села </w:t>
      </w:r>
      <w:r w:rsidRPr="00007E96">
        <w:rPr>
          <w:rFonts w:ascii="Times New Roman" w:hAnsi="Times New Roman" w:cs="Times New Roman"/>
          <w:sz w:val="28"/>
          <w:szCs w:val="28"/>
        </w:rPr>
        <w:t xml:space="preserve">относится к селениям с </w:t>
      </w:r>
      <w:r w:rsidRPr="002E4718">
        <w:rPr>
          <w:rFonts w:ascii="Times New Roman" w:hAnsi="Times New Roman" w:cs="Times New Roman"/>
          <w:sz w:val="28"/>
          <w:szCs w:val="28"/>
        </w:rPr>
        <w:t>линейной вытянутой вдоль поймы застройкой</w:t>
      </w:r>
      <w:r w:rsidRPr="00007E96">
        <w:rPr>
          <w:rFonts w:ascii="Times New Roman" w:hAnsi="Times New Roman" w:cs="Times New Roman"/>
          <w:sz w:val="28"/>
          <w:szCs w:val="28"/>
        </w:rPr>
        <w:t xml:space="preserve">. Этот тип планировочного решения также называют </w:t>
      </w:r>
      <w:r w:rsidRPr="002E4718">
        <w:rPr>
          <w:rFonts w:ascii="Times New Roman" w:hAnsi="Times New Roman" w:cs="Times New Roman"/>
          <w:sz w:val="28"/>
          <w:szCs w:val="28"/>
        </w:rPr>
        <w:t>порядковым</w:t>
      </w:r>
      <w:r w:rsidRPr="00007E96">
        <w:rPr>
          <w:rFonts w:ascii="Times New Roman" w:hAnsi="Times New Roman" w:cs="Times New Roman"/>
          <w:sz w:val="28"/>
          <w:szCs w:val="28"/>
        </w:rPr>
        <w:t xml:space="preserve"> (от слова ряд). В старых прибрежных селениях застройка шла обычно в два ряда, т.е. в два порядка. Последующее развитие вышеуказанного типа привело к дальнейшей дифференциации приема планировки и созданию комбинированного</w:t>
      </w:r>
      <w:r w:rsidRPr="00007E96">
        <w:rPr>
          <w:rFonts w:ascii="Times New Roman" w:hAnsi="Times New Roman" w:cs="Times New Roman"/>
          <w:i/>
          <w:sz w:val="28"/>
          <w:szCs w:val="28"/>
        </w:rPr>
        <w:t xml:space="preserve"> </w:t>
      </w:r>
      <w:r w:rsidRPr="002E4718">
        <w:rPr>
          <w:rFonts w:ascii="Times New Roman" w:hAnsi="Times New Roman" w:cs="Times New Roman"/>
          <w:sz w:val="28"/>
          <w:szCs w:val="28"/>
        </w:rPr>
        <w:t>линейно-квартального</w:t>
      </w:r>
      <w:r w:rsidRPr="00007E96">
        <w:rPr>
          <w:rFonts w:ascii="Times New Roman" w:hAnsi="Times New Roman" w:cs="Times New Roman"/>
          <w:i/>
          <w:sz w:val="28"/>
          <w:szCs w:val="28"/>
        </w:rPr>
        <w:t xml:space="preserve"> </w:t>
      </w:r>
      <w:r w:rsidRPr="00007E96">
        <w:rPr>
          <w:rFonts w:ascii="Times New Roman" w:hAnsi="Times New Roman" w:cs="Times New Roman"/>
          <w:sz w:val="28"/>
          <w:szCs w:val="28"/>
        </w:rPr>
        <w:t xml:space="preserve">планировочного решения. В данном случае комбинированный тип планировочного решения развивался в направлении формирования преимущественно </w:t>
      </w:r>
      <w:r w:rsidRPr="002E4718">
        <w:rPr>
          <w:rFonts w:ascii="Times New Roman" w:hAnsi="Times New Roman" w:cs="Times New Roman"/>
          <w:sz w:val="28"/>
          <w:szCs w:val="28"/>
        </w:rPr>
        <w:t>симметричной композиции</w:t>
      </w:r>
      <w:r w:rsidRPr="00007E96">
        <w:rPr>
          <w:rFonts w:ascii="Times New Roman" w:hAnsi="Times New Roman" w:cs="Times New Roman"/>
          <w:i/>
          <w:sz w:val="28"/>
          <w:szCs w:val="28"/>
        </w:rPr>
        <w:t>.</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Планировочным каркасом жилой территории поселения являются улицы и площади. Они занимают свыше 20%  территории</w:t>
      </w:r>
      <w:r>
        <w:rPr>
          <w:rFonts w:ascii="Times New Roman" w:hAnsi="Times New Roman" w:cs="Times New Roman"/>
          <w:sz w:val="28"/>
          <w:szCs w:val="28"/>
        </w:rPr>
        <w:t xml:space="preserve"> населенных пунктов</w:t>
      </w:r>
      <w:r w:rsidRPr="00007E96">
        <w:rPr>
          <w:rFonts w:ascii="Times New Roman" w:hAnsi="Times New Roman" w:cs="Times New Roman"/>
          <w:sz w:val="28"/>
          <w:szCs w:val="28"/>
        </w:rPr>
        <w:t>. Улицы подразделяют на главные, улицы жилых кварталов и хозяйственные проезды, ширина которых определяется из нормативного состава и размеров элементов, составляющих их поперечный профиль. Важную градостроительную роль играют площади</w:t>
      </w:r>
      <w:r>
        <w:rPr>
          <w:rFonts w:ascii="Times New Roman" w:hAnsi="Times New Roman" w:cs="Times New Roman"/>
          <w:sz w:val="28"/>
          <w:szCs w:val="28"/>
        </w:rPr>
        <w:t>:</w:t>
      </w:r>
      <w:r w:rsidRPr="00007E96">
        <w:rPr>
          <w:rFonts w:ascii="Times New Roman" w:hAnsi="Times New Roman" w:cs="Times New Roman"/>
          <w:sz w:val="28"/>
          <w:szCs w:val="28"/>
        </w:rPr>
        <w:t xml:space="preserve"> главные (центральные), разгрузочные (перед зданиями, привлекающими большие массы людей), транспортные и рыночные. </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 xml:space="preserve">Настоящий период эволюции сельского расселения берет начало с 1991 года, когда страна начала переход к рыночным отношениям и вновь появилась частная собственность на землю и средства производства. 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сельских поселений, планировку  и застройку поселений и их жилых зон, </w:t>
      </w:r>
      <w:r w:rsidRPr="00007E96">
        <w:rPr>
          <w:rFonts w:ascii="Times New Roman" w:hAnsi="Times New Roman" w:cs="Times New Roman"/>
          <w:sz w:val="28"/>
          <w:szCs w:val="28"/>
        </w:rPr>
        <w:lastRenderedPageBreak/>
        <w:t xml:space="preserve">планировку и застройку отдельной сельской усадьбы, архитектуру  жилого дома и надворных построек. </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поселок – полевой стан. Си</w:t>
      </w:r>
      <w:r>
        <w:rPr>
          <w:rFonts w:ascii="Times New Roman" w:hAnsi="Times New Roman" w:cs="Times New Roman"/>
          <w:sz w:val="28"/>
          <w:szCs w:val="28"/>
        </w:rPr>
        <w:t xml:space="preserve">стема обслуживания людей, т.е. </w:t>
      </w:r>
      <w:r w:rsidRPr="00007E96">
        <w:rPr>
          <w:rFonts w:ascii="Times New Roman" w:hAnsi="Times New Roman" w:cs="Times New Roman"/>
          <w:sz w:val="28"/>
          <w:szCs w:val="28"/>
        </w:rPr>
        <w:t xml:space="preserve">социальная инфраструктура, строилась по трехступенчатой схеме с   определенными радиусами обслуживания объекта сервиса, как правило, принадлежавшего государству. </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Ключевыми факторами, резко изменившими сложившиеся тенденции на территориальном уровне организации сельской среды, являются:</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w:t>
      </w:r>
      <w:r>
        <w:rPr>
          <w:rFonts w:ascii="Times New Roman" w:hAnsi="Times New Roman" w:cs="Times New Roman"/>
          <w:sz w:val="28"/>
          <w:szCs w:val="28"/>
        </w:rPr>
        <w:t xml:space="preserve"> </w:t>
      </w:r>
      <w:r w:rsidRPr="00007E96">
        <w:rPr>
          <w:rFonts w:ascii="Times New Roman" w:hAnsi="Times New Roman" w:cs="Times New Roman"/>
          <w:sz w:val="28"/>
          <w:szCs w:val="28"/>
        </w:rPr>
        <w:t>многоукладность сельской экономики;</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w:t>
      </w:r>
      <w:r>
        <w:rPr>
          <w:rFonts w:ascii="Times New Roman" w:hAnsi="Times New Roman" w:cs="Times New Roman"/>
          <w:sz w:val="28"/>
          <w:szCs w:val="28"/>
        </w:rPr>
        <w:t xml:space="preserve"> </w:t>
      </w:r>
      <w:r w:rsidRPr="00007E96">
        <w:rPr>
          <w:rFonts w:ascii="Times New Roman" w:hAnsi="Times New Roman" w:cs="Times New Roman"/>
          <w:sz w:val="28"/>
          <w:szCs w:val="28"/>
        </w:rPr>
        <w:t>право частной собственности на землю;</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w:t>
      </w:r>
      <w:r>
        <w:rPr>
          <w:rFonts w:ascii="Times New Roman" w:hAnsi="Times New Roman" w:cs="Times New Roman"/>
          <w:sz w:val="28"/>
          <w:szCs w:val="28"/>
        </w:rPr>
        <w:t xml:space="preserve"> </w:t>
      </w:r>
      <w:r w:rsidRPr="00007E96">
        <w:rPr>
          <w:rFonts w:ascii="Times New Roman" w:hAnsi="Times New Roman" w:cs="Times New Roman"/>
          <w:sz w:val="28"/>
          <w:szCs w:val="28"/>
        </w:rPr>
        <w:t>отказ от тотального государственного регулирования всех сторон сельскохозяйственного производства и сельской жизни.</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будут иметь рамки иерархических отношений, к примеру, между райцентром и бывшим центральным поселком колхоза. Эти связи будут, прежде всего, равноправными, партнерскими и диктуемыми только экономическими, деловыми и хозяйственными интересами отдельного поселения, группы людей, семьи и каждого человека в отдельности. Для осуществления этих многочисленных связей могут быть использованы как существующая транспортная сеть, так и создаваемая заново.</w:t>
      </w:r>
    </w:p>
    <w:p w:rsidR="008031CD" w:rsidRPr="00007E9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007E96">
        <w:rPr>
          <w:rFonts w:ascii="Times New Roman" w:hAnsi="Times New Roman" w:cs="Times New Roman"/>
          <w:sz w:val="28"/>
          <w:szCs w:val="28"/>
        </w:rPr>
        <w:t>Как с экономической, так и с социальной точек зрения основное развитие сельскохозяйственного производства начинает осуществляться на базе средних, малых и микропредприятий.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культурно-бытового обслуживания населения делает  необходимым приближение их к месту жизни владельца и жилью клиентов.</w:t>
      </w:r>
    </w:p>
    <w:p w:rsidR="008031CD" w:rsidRPr="00EB2C6A"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sidRPr="00007E96">
        <w:rPr>
          <w:rFonts w:ascii="Times New Roman" w:hAnsi="Times New Roman" w:cs="Times New Roman"/>
          <w:sz w:val="28"/>
          <w:szCs w:val="28"/>
        </w:rPr>
        <w:t xml:space="preserve">Таким образом, новые социально-экономические условия создают предпосылки дисперсного размещения основных элементов сельского поселения – </w:t>
      </w:r>
      <w:r w:rsidRPr="00007E96">
        <w:rPr>
          <w:rFonts w:ascii="Times New Roman" w:hAnsi="Times New Roman" w:cs="Times New Roman"/>
          <w:sz w:val="28"/>
          <w:szCs w:val="28"/>
        </w:rPr>
        <w:lastRenderedPageBreak/>
        <w:t xml:space="preserve">жилища, объектов обслуживания населения, производства, рекреационных территорий, проникновения одних в другие вплоть до полного их слияния. </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bCs/>
          <w:sz w:val="28"/>
          <w:szCs w:val="28"/>
        </w:rPr>
        <w:t xml:space="preserve">Базовыми принципами планирования территории муниципального образования </w:t>
      </w:r>
      <w:r>
        <w:rPr>
          <w:rFonts w:ascii="Times New Roman" w:hAnsi="Times New Roman" w:cs="Times New Roman"/>
          <w:sz w:val="28"/>
          <w:szCs w:val="28"/>
        </w:rPr>
        <w:t xml:space="preserve">Чернореченский сельсовет </w:t>
      </w:r>
      <w:r w:rsidRPr="00F660D6">
        <w:rPr>
          <w:rFonts w:ascii="Times New Roman" w:hAnsi="Times New Roman" w:cs="Times New Roman"/>
          <w:sz w:val="28"/>
          <w:szCs w:val="28"/>
        </w:rPr>
        <w:t>на градостроительном уровне (планировка и застройка поселения) и основными направлениями развития жилой среды являются:</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 реорганизация поселковой среды, повышение её качества;</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 xml:space="preserve">- усиление связи мест проживания с местами приложения труда; </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-максимальный  учет  природно-экологических  и  санитарно-гигиенических ограничений;</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 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 xml:space="preserve">-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 xml:space="preserve">- 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                     </w:t>
      </w:r>
    </w:p>
    <w:p w:rsidR="008031CD" w:rsidRPr="00F660D6"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F660D6">
        <w:rPr>
          <w:rFonts w:ascii="Times New Roman" w:hAnsi="Times New Roman" w:cs="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8031CD" w:rsidRPr="00C0520C" w:rsidRDefault="008031CD" w:rsidP="00151357">
      <w:pPr>
        <w:numPr>
          <w:ilvl w:val="0"/>
          <w:numId w:val="1"/>
        </w:numPr>
        <w:spacing w:after="0" w:line="240" w:lineRule="auto"/>
        <w:ind w:left="0" w:firstLine="709"/>
        <w:jc w:val="both"/>
        <w:rPr>
          <w:rFonts w:ascii="Times New Roman" w:hAnsi="Times New Roman" w:cs="Times New Roman"/>
          <w:b/>
          <w:i/>
          <w:sz w:val="28"/>
          <w:szCs w:val="28"/>
          <w:u w:val="single"/>
        </w:rPr>
      </w:pPr>
      <w:r w:rsidRPr="00FA1A72">
        <w:rPr>
          <w:rFonts w:ascii="Times New Roman" w:hAnsi="Times New Roman" w:cs="Times New Roman"/>
          <w:sz w:val="28"/>
          <w:szCs w:val="28"/>
        </w:rPr>
        <w:t xml:space="preserve">Территориальное  развитие   рассматривается  с  позиций  размещения объектов капитального строительства (жилые дома на участках площадью, соответствующей утвержденным нормам градостроительного проектирования, а также комплексное развитие социальной и инженерной инфраструктуры) на свободных от застройки территориях, </w:t>
      </w:r>
      <w:r w:rsidRPr="00B952DD">
        <w:rPr>
          <w:rFonts w:ascii="Times New Roman" w:hAnsi="Times New Roman" w:cs="Times New Roman"/>
          <w:sz w:val="28"/>
          <w:szCs w:val="28"/>
        </w:rPr>
        <w:t>расположенных в пределах существующих границ населенных пункт</w:t>
      </w:r>
      <w:r>
        <w:rPr>
          <w:rFonts w:ascii="Times New Roman" w:hAnsi="Times New Roman" w:cs="Times New Roman"/>
          <w:sz w:val="28"/>
          <w:szCs w:val="28"/>
        </w:rPr>
        <w:t>ов.</w:t>
      </w:r>
    </w:p>
    <w:p w:rsidR="008031CD" w:rsidRPr="002E4718" w:rsidRDefault="008031CD" w:rsidP="00151357">
      <w:pPr>
        <w:numPr>
          <w:ilvl w:val="0"/>
          <w:numId w:val="1"/>
        </w:numPr>
        <w:tabs>
          <w:tab w:val="clear" w:pos="0"/>
        </w:tabs>
        <w:spacing w:after="0" w:line="240" w:lineRule="auto"/>
        <w:ind w:left="0" w:firstLine="709"/>
        <w:rPr>
          <w:rFonts w:ascii="Times New Roman" w:hAnsi="Times New Roman" w:cs="Times New Roman"/>
          <w:b/>
          <w:sz w:val="28"/>
          <w:szCs w:val="28"/>
        </w:rPr>
      </w:pPr>
      <w:r w:rsidRPr="002E4718">
        <w:rPr>
          <w:rFonts w:ascii="Times New Roman" w:hAnsi="Times New Roman" w:cs="Times New Roman"/>
          <w:b/>
          <w:sz w:val="28"/>
          <w:szCs w:val="28"/>
        </w:rPr>
        <w:t>Село Черноречье</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xml:space="preserve">В представленном генеральном плане даны предложения по  установлению границы села,  функциональному зонированию и упорядочению существующей  планировочной структуры на срок 20 лет. </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Территория села имеет вытянутую с юго-запада на северо-восток, вдоль поймы реки, конфигурацию и ограничена:</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на юге поймой реки;</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xml:space="preserve">- на западе санитарно-защитной зоной скотомогильника; </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на севере лесополосами на землях лесного фонда;</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на востоке поймой реки и автодорогой Каргала – Нижняя Павловка.</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xml:space="preserve">Проектом предлагается установление границы села Черноречье (описание дано по часовой стрелке) от пруда, расположенного на севере, по правому берегу реки Черной – на юго-восток и далее – поворот на юго-запад, до самой восточной точки населенного пункта, в которой реку пересекает ЛЭП. Вдоль ЛЭП граница </w:t>
      </w:r>
      <w:r w:rsidRPr="008241AF">
        <w:rPr>
          <w:rFonts w:ascii="Times New Roman" w:hAnsi="Times New Roman" w:cs="Times New Roman"/>
          <w:sz w:val="28"/>
          <w:szCs w:val="28"/>
        </w:rPr>
        <w:lastRenderedPageBreak/>
        <w:t>продолжается в северном направлении до лесополосы, на границе которой она поворачивает и продолжается вдоль лесополосы в сторону пруда на реке Черной до замыкания на своем начале.</w:t>
      </w:r>
    </w:p>
    <w:p w:rsidR="008031CD" w:rsidRPr="008241A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241AF">
        <w:rPr>
          <w:rFonts w:ascii="Times New Roman" w:hAnsi="Times New Roman" w:cs="Times New Roman"/>
          <w:sz w:val="28"/>
          <w:szCs w:val="28"/>
        </w:rPr>
        <w:t xml:space="preserve">Площадь села Черноречье  в предлагаемых границах </w:t>
      </w:r>
      <w:r w:rsidR="008241AF" w:rsidRPr="008241AF">
        <w:rPr>
          <w:rFonts w:ascii="Times New Roman" w:hAnsi="Times New Roman" w:cs="Times New Roman"/>
          <w:b/>
          <w:sz w:val="28"/>
          <w:szCs w:val="28"/>
        </w:rPr>
        <w:t>302.6</w:t>
      </w:r>
      <w:r w:rsidRPr="008241AF">
        <w:rPr>
          <w:rFonts w:ascii="Times New Roman" w:hAnsi="Times New Roman" w:cs="Times New Roman"/>
          <w:sz w:val="28"/>
          <w:szCs w:val="28"/>
        </w:rPr>
        <w:t xml:space="preserve"> га.</w:t>
      </w:r>
    </w:p>
    <w:p w:rsidR="008031CD" w:rsidRPr="008241AF" w:rsidRDefault="008031CD" w:rsidP="00151357">
      <w:pPr>
        <w:pStyle w:val="af"/>
        <w:numPr>
          <w:ilvl w:val="0"/>
          <w:numId w:val="1"/>
        </w:numPr>
        <w:tabs>
          <w:tab w:val="left" w:pos="709"/>
        </w:tabs>
        <w:spacing w:after="0" w:line="240" w:lineRule="auto"/>
        <w:ind w:left="0" w:right="-1" w:firstLine="709"/>
        <w:jc w:val="both"/>
        <w:rPr>
          <w:rFonts w:ascii="Times New Roman" w:hAnsi="Times New Roman"/>
          <w:sz w:val="28"/>
          <w:szCs w:val="28"/>
        </w:rPr>
      </w:pPr>
      <w:r w:rsidRPr="008241AF">
        <w:rPr>
          <w:rFonts w:ascii="Times New Roman" w:hAnsi="Times New Roman"/>
          <w:sz w:val="28"/>
          <w:szCs w:val="28"/>
        </w:rPr>
        <w:t>В результате оценки по комплексу положительных факторов обозначены наиболее благоприятные площадки, на которых возможно размещение жилой застройки.</w:t>
      </w:r>
    </w:p>
    <w:p w:rsidR="008031CD" w:rsidRPr="00216E40" w:rsidRDefault="008031CD" w:rsidP="00151357">
      <w:pPr>
        <w:pStyle w:val="af"/>
        <w:numPr>
          <w:ilvl w:val="0"/>
          <w:numId w:val="1"/>
        </w:numPr>
        <w:tabs>
          <w:tab w:val="left" w:pos="709"/>
        </w:tabs>
        <w:spacing w:after="0" w:line="240" w:lineRule="auto"/>
        <w:ind w:left="0" w:right="-1" w:firstLine="709"/>
        <w:jc w:val="both"/>
        <w:rPr>
          <w:rFonts w:ascii="Times New Roman" w:hAnsi="Times New Roman"/>
          <w:sz w:val="28"/>
          <w:szCs w:val="28"/>
          <w:highlight w:val="yellow"/>
        </w:rPr>
      </w:pPr>
    </w:p>
    <w:p w:rsidR="008031CD" w:rsidRPr="005205E3" w:rsidRDefault="006B2895" w:rsidP="00151357">
      <w:pPr>
        <w:numPr>
          <w:ilvl w:val="0"/>
          <w:numId w:val="1"/>
        </w:numPr>
        <w:tabs>
          <w:tab w:val="clear" w:pos="0"/>
        </w:tabs>
        <w:spacing w:after="0" w:line="240" w:lineRule="auto"/>
        <w:ind w:left="0" w:firstLine="0"/>
        <w:rPr>
          <w:rFonts w:ascii="Times New Roman" w:hAnsi="Times New Roman" w:cs="Times New Roman"/>
          <w:sz w:val="24"/>
          <w:szCs w:val="28"/>
          <w:highlight w:val="yellow"/>
        </w:rPr>
      </w:pPr>
      <w:r>
        <w:rPr>
          <w:noProof/>
        </w:rPr>
        <w:drawing>
          <wp:inline distT="0" distB="0" distL="0" distR="0" wp14:anchorId="11FC25AD" wp14:editId="0ECF57E9">
            <wp:extent cx="6539023" cy="43312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23" t="20646" r="20193" b="6487"/>
                    <a:stretch/>
                  </pic:blipFill>
                  <pic:spPr bwMode="auto">
                    <a:xfrm>
                      <a:off x="0" y="0"/>
                      <a:ext cx="6555167" cy="4341947"/>
                    </a:xfrm>
                    <a:prstGeom prst="rect">
                      <a:avLst/>
                    </a:prstGeom>
                    <a:ln>
                      <a:noFill/>
                    </a:ln>
                    <a:extLst>
                      <a:ext uri="{53640926-AAD7-44D8-BBD7-CCE9431645EC}">
                        <a14:shadowObscured xmlns:a14="http://schemas.microsoft.com/office/drawing/2010/main"/>
                      </a:ext>
                    </a:extLst>
                  </pic:spPr>
                </pic:pic>
              </a:graphicData>
            </a:graphic>
          </wp:inline>
        </w:drawing>
      </w:r>
      <w:r w:rsidR="008031CD" w:rsidRPr="009C6741">
        <w:rPr>
          <w:rFonts w:ascii="Times New Roman" w:hAnsi="Times New Roman" w:cs="Times New Roman"/>
          <w:b/>
          <w:color w:val="000000"/>
          <w:sz w:val="24"/>
          <w:szCs w:val="28"/>
        </w:rPr>
        <w:t xml:space="preserve"> </w:t>
      </w:r>
      <w:r w:rsidR="008031CD" w:rsidRPr="005205E3">
        <w:rPr>
          <w:rFonts w:ascii="Times New Roman" w:hAnsi="Times New Roman" w:cs="Times New Roman"/>
          <w:b/>
          <w:color w:val="000000"/>
          <w:sz w:val="24"/>
          <w:szCs w:val="28"/>
        </w:rPr>
        <w:t>Рисунок 4</w:t>
      </w:r>
      <w:r w:rsidR="008031CD" w:rsidRPr="005205E3">
        <w:rPr>
          <w:rFonts w:ascii="Times New Roman" w:hAnsi="Times New Roman" w:cs="Times New Roman"/>
          <w:color w:val="000000"/>
          <w:sz w:val="24"/>
          <w:szCs w:val="28"/>
        </w:rPr>
        <w:t xml:space="preserve">  - </w:t>
      </w:r>
      <w:r w:rsidR="008031CD">
        <w:rPr>
          <w:rFonts w:ascii="Times New Roman" w:hAnsi="Times New Roman" w:cs="Times New Roman"/>
          <w:color w:val="000000"/>
          <w:sz w:val="24"/>
          <w:szCs w:val="28"/>
        </w:rPr>
        <w:t>Комплексная оценка территории МО Чернореченский сельсовет</w:t>
      </w:r>
    </w:p>
    <w:p w:rsidR="009C7F31" w:rsidRPr="009C7F31" w:rsidRDefault="00124FEA" w:rsidP="006B2895">
      <w:pPr>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Проектом предусматривается увеличение жилой зоны</w:t>
      </w:r>
      <w:r w:rsidR="009C7F31">
        <w:rPr>
          <w:rFonts w:ascii="Times New Roman" w:hAnsi="Times New Roman" w:cs="Times New Roman"/>
          <w:bCs/>
          <w:sz w:val="28"/>
          <w:szCs w:val="28"/>
        </w:rPr>
        <w:t>:</w:t>
      </w:r>
    </w:p>
    <w:p w:rsidR="009C7F31" w:rsidRPr="009C7F31" w:rsidRDefault="009C7F31" w:rsidP="006B2895">
      <w:pPr>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w:t>
      </w:r>
      <w:r w:rsidR="00124FEA">
        <w:rPr>
          <w:rFonts w:ascii="Times New Roman" w:hAnsi="Times New Roman" w:cs="Times New Roman"/>
          <w:bCs/>
          <w:sz w:val="28"/>
          <w:szCs w:val="28"/>
        </w:rPr>
        <w:t xml:space="preserve"> на не функционированных производственных и сельхоз земель</w:t>
      </w:r>
      <w:r w:rsidR="007F5CC4">
        <w:rPr>
          <w:rFonts w:ascii="Times New Roman" w:hAnsi="Times New Roman" w:cs="Times New Roman"/>
          <w:bCs/>
          <w:sz w:val="28"/>
          <w:szCs w:val="28"/>
        </w:rPr>
        <w:t xml:space="preserve"> в северной и северо-восточной части с. Черноре</w:t>
      </w:r>
      <w:r>
        <w:rPr>
          <w:rFonts w:ascii="Times New Roman" w:hAnsi="Times New Roman" w:cs="Times New Roman"/>
          <w:bCs/>
          <w:sz w:val="28"/>
          <w:szCs w:val="28"/>
        </w:rPr>
        <w:t>чье;</w:t>
      </w:r>
    </w:p>
    <w:p w:rsidR="009C7F31" w:rsidRPr="009C7F31" w:rsidRDefault="009C7F31" w:rsidP="006B2895">
      <w:pPr>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 xml:space="preserve">- на юге-западе с Черноречья в районе пер. Уральский, ул. Сиреневая. </w:t>
      </w:r>
    </w:p>
    <w:p w:rsidR="00124FEA" w:rsidRPr="00124FEA" w:rsidRDefault="00124FEA" w:rsidP="006B2895">
      <w:pPr>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Для этого необходимо</w:t>
      </w:r>
      <w:r w:rsidR="007F5CC4">
        <w:rPr>
          <w:rFonts w:ascii="Times New Roman" w:hAnsi="Times New Roman" w:cs="Times New Roman"/>
          <w:bCs/>
          <w:sz w:val="28"/>
          <w:szCs w:val="28"/>
        </w:rPr>
        <w:t xml:space="preserve"> провести меры по рекультивации и ликвидации санитарно-защитных зон.</w:t>
      </w:r>
    </w:p>
    <w:p w:rsidR="008031CD" w:rsidRPr="008825CF" w:rsidRDefault="008031CD" w:rsidP="006B2895">
      <w:pPr>
        <w:numPr>
          <w:ilvl w:val="0"/>
          <w:numId w:val="1"/>
        </w:numPr>
        <w:spacing w:after="0" w:line="240" w:lineRule="auto"/>
        <w:ind w:left="0" w:firstLine="709"/>
        <w:jc w:val="both"/>
        <w:rPr>
          <w:rFonts w:ascii="Times New Roman" w:hAnsi="Times New Roman" w:cs="Times New Roman"/>
          <w:sz w:val="28"/>
          <w:szCs w:val="28"/>
        </w:rPr>
      </w:pPr>
      <w:r w:rsidRPr="00442450">
        <w:rPr>
          <w:rFonts w:ascii="Times New Roman" w:hAnsi="Times New Roman" w:cs="Times New Roman"/>
          <w:bCs/>
          <w:sz w:val="28"/>
          <w:szCs w:val="28"/>
        </w:rPr>
        <w:t xml:space="preserve">Проектным решением предусматривается развитие </w:t>
      </w:r>
      <w:r>
        <w:rPr>
          <w:rFonts w:ascii="Times New Roman" w:hAnsi="Times New Roman" w:cs="Times New Roman"/>
          <w:bCs/>
          <w:sz w:val="28"/>
          <w:szCs w:val="28"/>
        </w:rPr>
        <w:t xml:space="preserve">жилой зоны </w:t>
      </w:r>
      <w:r w:rsidRPr="00442450">
        <w:rPr>
          <w:rFonts w:ascii="Times New Roman" w:hAnsi="Times New Roman" w:cs="Times New Roman"/>
          <w:bCs/>
          <w:sz w:val="28"/>
          <w:szCs w:val="28"/>
        </w:rPr>
        <w:t xml:space="preserve">в </w:t>
      </w:r>
      <w:r>
        <w:rPr>
          <w:rFonts w:ascii="Times New Roman" w:hAnsi="Times New Roman" w:cs="Times New Roman"/>
          <w:bCs/>
          <w:sz w:val="28"/>
          <w:szCs w:val="28"/>
        </w:rPr>
        <w:t xml:space="preserve">северном направлении, площадью </w:t>
      </w:r>
      <w:r>
        <w:rPr>
          <w:rFonts w:ascii="Times New Roman" w:hAnsi="Times New Roman" w:cs="Times New Roman"/>
          <w:b/>
          <w:bCs/>
          <w:sz w:val="28"/>
          <w:szCs w:val="28"/>
        </w:rPr>
        <w:t>20</w:t>
      </w:r>
      <w:r w:rsidRPr="00966AA2">
        <w:rPr>
          <w:rFonts w:ascii="Times New Roman" w:hAnsi="Times New Roman" w:cs="Times New Roman"/>
          <w:bCs/>
          <w:sz w:val="28"/>
          <w:szCs w:val="28"/>
        </w:rPr>
        <w:t xml:space="preserve"> </w:t>
      </w:r>
      <w:r w:rsidRPr="00966AA2">
        <w:rPr>
          <w:rFonts w:ascii="Times New Roman" w:hAnsi="Times New Roman" w:cs="Times New Roman"/>
          <w:b/>
          <w:bCs/>
          <w:sz w:val="28"/>
          <w:szCs w:val="28"/>
        </w:rPr>
        <w:t>га</w:t>
      </w:r>
      <w:r w:rsidRPr="00442450">
        <w:rPr>
          <w:rFonts w:ascii="Times New Roman" w:hAnsi="Times New Roman" w:cs="Times New Roman"/>
          <w:bCs/>
          <w:sz w:val="28"/>
          <w:szCs w:val="28"/>
        </w:rPr>
        <w:t>, создание компактных жилых образований с комплексной застройкой</w:t>
      </w:r>
      <w:r>
        <w:rPr>
          <w:rFonts w:ascii="Times New Roman" w:hAnsi="Times New Roman" w:cs="Times New Roman"/>
          <w:bCs/>
          <w:sz w:val="28"/>
          <w:szCs w:val="28"/>
        </w:rPr>
        <w:t xml:space="preserve"> на части существующей территории производственного назначения, в настоящее время неиспользуемой</w:t>
      </w:r>
      <w:r w:rsidRPr="00442450">
        <w:rPr>
          <w:rFonts w:ascii="Times New Roman" w:hAnsi="Times New Roman" w:cs="Times New Roman"/>
          <w:bCs/>
          <w:sz w:val="28"/>
          <w:szCs w:val="28"/>
        </w:rPr>
        <w:t>.</w:t>
      </w:r>
      <w:r>
        <w:rPr>
          <w:rFonts w:ascii="Times New Roman" w:hAnsi="Times New Roman" w:cs="Times New Roman"/>
          <w:bCs/>
          <w:sz w:val="28"/>
          <w:szCs w:val="28"/>
        </w:rPr>
        <w:t xml:space="preserve"> Планируемая жилая застройка позволит включить в границы и объединить в одну функциональную зону жилого назначения существующую застройку в районе пруда и основную жилую застройку села.</w:t>
      </w:r>
      <w:r w:rsidRPr="00442450">
        <w:rPr>
          <w:rFonts w:ascii="Times New Roman" w:hAnsi="Times New Roman" w:cs="Times New Roman"/>
          <w:bCs/>
          <w:sz w:val="28"/>
          <w:szCs w:val="28"/>
        </w:rPr>
        <w:t xml:space="preserve">      </w:t>
      </w:r>
    </w:p>
    <w:p w:rsidR="008031CD" w:rsidRPr="00146CC2"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sidRPr="00146CC2">
        <w:rPr>
          <w:rFonts w:ascii="Times New Roman" w:hAnsi="Times New Roman" w:cs="Times New Roman"/>
          <w:sz w:val="28"/>
          <w:szCs w:val="28"/>
        </w:rPr>
        <w:lastRenderedPageBreak/>
        <w:t>На предлагаемом под жилищное строительство участке общей площадью</w:t>
      </w:r>
      <w:r w:rsidRPr="00146CC2">
        <w:rPr>
          <w:rFonts w:ascii="Times New Roman" w:hAnsi="Times New Roman" w:cs="Times New Roman"/>
          <w:b/>
          <w:sz w:val="28"/>
          <w:szCs w:val="28"/>
        </w:rPr>
        <w:t xml:space="preserve"> </w:t>
      </w:r>
      <w:r w:rsidR="006B2895">
        <w:rPr>
          <w:rFonts w:ascii="Times New Roman" w:hAnsi="Times New Roman" w:cs="Times New Roman"/>
          <w:b/>
          <w:sz w:val="28"/>
          <w:szCs w:val="28"/>
        </w:rPr>
        <w:t xml:space="preserve">       </w:t>
      </w:r>
      <w:r>
        <w:rPr>
          <w:rFonts w:ascii="Times New Roman" w:hAnsi="Times New Roman" w:cs="Times New Roman"/>
          <w:b/>
          <w:sz w:val="28"/>
          <w:szCs w:val="28"/>
        </w:rPr>
        <w:t>20</w:t>
      </w:r>
      <w:r w:rsidR="006B2895">
        <w:rPr>
          <w:rFonts w:ascii="Times New Roman" w:hAnsi="Times New Roman" w:cs="Times New Roman"/>
          <w:b/>
          <w:sz w:val="28"/>
          <w:szCs w:val="28"/>
        </w:rPr>
        <w:t xml:space="preserve"> </w:t>
      </w:r>
      <w:r w:rsidRPr="00966AA2">
        <w:rPr>
          <w:rFonts w:ascii="Times New Roman" w:hAnsi="Times New Roman" w:cs="Times New Roman"/>
          <w:sz w:val="28"/>
          <w:szCs w:val="28"/>
        </w:rPr>
        <w:t>га</w:t>
      </w:r>
      <w:r w:rsidRPr="00146CC2">
        <w:rPr>
          <w:rFonts w:ascii="Times New Roman" w:hAnsi="Times New Roman" w:cs="Times New Roman"/>
          <w:sz w:val="28"/>
          <w:szCs w:val="28"/>
        </w:rPr>
        <w:t xml:space="preserve">, при средней площади участка под индивидуальное жилищное строительство 15 соток, среднем составе семьи </w:t>
      </w:r>
      <w:r>
        <w:rPr>
          <w:rFonts w:ascii="Times New Roman" w:hAnsi="Times New Roman" w:cs="Times New Roman"/>
          <w:sz w:val="28"/>
          <w:szCs w:val="28"/>
        </w:rPr>
        <w:t>4</w:t>
      </w:r>
      <w:r w:rsidRPr="00146CC2">
        <w:rPr>
          <w:rFonts w:ascii="Times New Roman" w:hAnsi="Times New Roman" w:cs="Times New Roman"/>
          <w:sz w:val="28"/>
          <w:szCs w:val="28"/>
        </w:rPr>
        <w:t xml:space="preserve"> человека и соответственно плотности </w:t>
      </w:r>
      <w:r>
        <w:rPr>
          <w:rFonts w:ascii="Times New Roman" w:hAnsi="Times New Roman" w:cs="Times New Roman"/>
          <w:sz w:val="28"/>
          <w:szCs w:val="28"/>
        </w:rPr>
        <w:t>20</w:t>
      </w:r>
      <w:r w:rsidRPr="00146CC2">
        <w:rPr>
          <w:rFonts w:ascii="Times New Roman" w:hAnsi="Times New Roman" w:cs="Times New Roman"/>
          <w:sz w:val="28"/>
          <w:szCs w:val="28"/>
        </w:rPr>
        <w:t xml:space="preserve"> человек на гектар, (в соответствии с нормативами градостроительного проектирования Оренбургской области), возможно размещение</w:t>
      </w:r>
      <w:r>
        <w:rPr>
          <w:rFonts w:ascii="Times New Roman" w:hAnsi="Times New Roman" w:cs="Times New Roman"/>
          <w:sz w:val="28"/>
          <w:szCs w:val="28"/>
        </w:rPr>
        <w:t xml:space="preserve"> </w:t>
      </w:r>
      <w:r>
        <w:rPr>
          <w:rFonts w:ascii="Times New Roman" w:hAnsi="Times New Roman" w:cs="Times New Roman"/>
          <w:b/>
          <w:sz w:val="28"/>
          <w:szCs w:val="28"/>
        </w:rPr>
        <w:t>410</w:t>
      </w:r>
      <w:r w:rsidRPr="00146CC2">
        <w:rPr>
          <w:rFonts w:ascii="Times New Roman" w:hAnsi="Times New Roman" w:cs="Times New Roman"/>
          <w:b/>
          <w:sz w:val="28"/>
          <w:szCs w:val="28"/>
        </w:rPr>
        <w:t xml:space="preserve"> </w:t>
      </w:r>
      <w:r w:rsidRPr="00146CC2">
        <w:rPr>
          <w:rFonts w:ascii="Times New Roman" w:hAnsi="Times New Roman" w:cs="Times New Roman"/>
          <w:sz w:val="28"/>
          <w:szCs w:val="28"/>
        </w:rPr>
        <w:t>человек</w:t>
      </w:r>
      <w:r>
        <w:rPr>
          <w:rFonts w:ascii="Times New Roman" w:hAnsi="Times New Roman" w:cs="Times New Roman"/>
          <w:sz w:val="28"/>
          <w:szCs w:val="28"/>
        </w:rPr>
        <w:t xml:space="preserve"> на 100 участках</w:t>
      </w:r>
      <w:r w:rsidRPr="00146CC2">
        <w:rPr>
          <w:rFonts w:ascii="Times New Roman" w:hAnsi="Times New Roman" w:cs="Times New Roman"/>
          <w:sz w:val="28"/>
          <w:szCs w:val="28"/>
        </w:rPr>
        <w:t xml:space="preserve">. </w:t>
      </w:r>
    </w:p>
    <w:p w:rsidR="008031CD" w:rsidRPr="002E4718" w:rsidRDefault="008031CD" w:rsidP="00151357">
      <w:pPr>
        <w:pStyle w:val="af"/>
        <w:numPr>
          <w:ilvl w:val="0"/>
          <w:numId w:val="1"/>
        </w:numPr>
        <w:tabs>
          <w:tab w:val="clear" w:pos="0"/>
        </w:tabs>
        <w:spacing w:after="0" w:line="240" w:lineRule="auto"/>
        <w:ind w:left="0" w:right="284" w:firstLine="709"/>
        <w:jc w:val="both"/>
        <w:rPr>
          <w:rFonts w:ascii="Times New Roman" w:hAnsi="Times New Roman"/>
          <w:b/>
          <w:sz w:val="28"/>
          <w:szCs w:val="28"/>
        </w:rPr>
      </w:pPr>
      <w:r w:rsidRPr="002E4718">
        <w:rPr>
          <w:rFonts w:ascii="Times New Roman" w:hAnsi="Times New Roman"/>
          <w:b/>
          <w:sz w:val="28"/>
          <w:szCs w:val="28"/>
        </w:rPr>
        <w:t>Новый район комплексной жилой малоэтажной застройки</w:t>
      </w:r>
    </w:p>
    <w:p w:rsidR="008031CD" w:rsidRPr="00146CC2"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w:t>
      </w:r>
      <w:r w:rsidRPr="00146CC2">
        <w:rPr>
          <w:rFonts w:ascii="Times New Roman" w:hAnsi="Times New Roman" w:cs="Times New Roman"/>
          <w:sz w:val="28"/>
          <w:szCs w:val="28"/>
        </w:rPr>
        <w:t xml:space="preserve">роектом предлагается изменение границ населённого пункта в восточном направлении (чересполосное, </w:t>
      </w:r>
      <w:r>
        <w:rPr>
          <w:rFonts w:ascii="Times New Roman" w:hAnsi="Times New Roman" w:cs="Times New Roman"/>
          <w:sz w:val="28"/>
          <w:szCs w:val="28"/>
        </w:rPr>
        <w:t>за</w:t>
      </w:r>
      <w:r w:rsidRPr="00146CC2">
        <w:rPr>
          <w:rFonts w:ascii="Times New Roman" w:hAnsi="Times New Roman" w:cs="Times New Roman"/>
          <w:sz w:val="28"/>
          <w:szCs w:val="28"/>
        </w:rPr>
        <w:t xml:space="preserve"> авто</w:t>
      </w:r>
      <w:r>
        <w:rPr>
          <w:rFonts w:ascii="Times New Roman" w:hAnsi="Times New Roman" w:cs="Times New Roman"/>
          <w:sz w:val="28"/>
          <w:szCs w:val="28"/>
        </w:rPr>
        <w:t>дорогу Каргала – Нижняя Павловка и пойму реки Черная</w:t>
      </w:r>
      <w:r w:rsidRPr="00146CC2">
        <w:rPr>
          <w:rFonts w:ascii="Times New Roman" w:hAnsi="Times New Roman" w:cs="Times New Roman"/>
          <w:sz w:val="28"/>
          <w:szCs w:val="28"/>
        </w:rPr>
        <w:t>), с целью включения территории под жилищное строительство, создание нов</w:t>
      </w:r>
      <w:r>
        <w:rPr>
          <w:rFonts w:ascii="Times New Roman" w:hAnsi="Times New Roman" w:cs="Times New Roman"/>
          <w:sz w:val="28"/>
          <w:szCs w:val="28"/>
        </w:rPr>
        <w:t>ого</w:t>
      </w:r>
      <w:r w:rsidRPr="00146CC2">
        <w:rPr>
          <w:rFonts w:ascii="Times New Roman" w:hAnsi="Times New Roman" w:cs="Times New Roman"/>
          <w:sz w:val="28"/>
          <w:szCs w:val="28"/>
        </w:rPr>
        <w:t xml:space="preserve"> жил</w:t>
      </w:r>
      <w:r>
        <w:rPr>
          <w:rFonts w:ascii="Times New Roman" w:hAnsi="Times New Roman" w:cs="Times New Roman"/>
          <w:sz w:val="28"/>
          <w:szCs w:val="28"/>
        </w:rPr>
        <w:t>ого</w:t>
      </w:r>
      <w:r w:rsidRPr="00146CC2">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146CC2">
        <w:rPr>
          <w:rFonts w:ascii="Times New Roman" w:hAnsi="Times New Roman" w:cs="Times New Roman"/>
          <w:sz w:val="28"/>
          <w:szCs w:val="28"/>
        </w:rPr>
        <w:t xml:space="preserve">  с современной, комплексной застройкой, на  пологом рельефе. </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BE1AEE">
        <w:rPr>
          <w:rFonts w:ascii="Times New Roman" w:hAnsi="Times New Roman" w:cs="Times New Roman"/>
          <w:bCs/>
          <w:sz w:val="28"/>
          <w:szCs w:val="28"/>
        </w:rPr>
        <w:t>Территори</w:t>
      </w:r>
      <w:r>
        <w:rPr>
          <w:rFonts w:ascii="Times New Roman" w:hAnsi="Times New Roman" w:cs="Times New Roman"/>
          <w:bCs/>
          <w:sz w:val="28"/>
          <w:szCs w:val="28"/>
        </w:rPr>
        <w:t>я</w:t>
      </w:r>
      <w:r w:rsidRPr="00BE1AEE">
        <w:rPr>
          <w:rFonts w:ascii="Times New Roman" w:hAnsi="Times New Roman" w:cs="Times New Roman"/>
          <w:bCs/>
          <w:sz w:val="28"/>
          <w:szCs w:val="28"/>
        </w:rPr>
        <w:t xml:space="preserve"> для застройки выбран</w:t>
      </w:r>
      <w:r>
        <w:rPr>
          <w:rFonts w:ascii="Times New Roman" w:hAnsi="Times New Roman" w:cs="Times New Roman"/>
          <w:bCs/>
          <w:sz w:val="28"/>
          <w:szCs w:val="28"/>
        </w:rPr>
        <w:t>а</w:t>
      </w:r>
      <w:r w:rsidRPr="00BE1AEE">
        <w:rPr>
          <w:rFonts w:ascii="Times New Roman" w:hAnsi="Times New Roman" w:cs="Times New Roman"/>
          <w:bCs/>
          <w:sz w:val="28"/>
          <w:szCs w:val="28"/>
        </w:rPr>
        <w:t xml:space="preserve">  с целью  получения  максимального эффекта от градостроительной деятельности, </w:t>
      </w:r>
      <w:r w:rsidRPr="00BE1AEE">
        <w:rPr>
          <w:rFonts w:ascii="Times New Roman" w:hAnsi="Times New Roman" w:cs="Times New Roman"/>
          <w:sz w:val="28"/>
          <w:szCs w:val="28"/>
        </w:rPr>
        <w:t xml:space="preserve">с учётом зон негативного воздействия. </w:t>
      </w:r>
    </w:p>
    <w:p w:rsidR="008031CD"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6D1A8F">
        <w:rPr>
          <w:rFonts w:ascii="Times New Roman" w:hAnsi="Times New Roman"/>
          <w:sz w:val="28"/>
          <w:szCs w:val="28"/>
        </w:rPr>
        <w:t xml:space="preserve">Проектом предлагается установление границы </w:t>
      </w:r>
      <w:r>
        <w:rPr>
          <w:rFonts w:ascii="Times New Roman" w:hAnsi="Times New Roman"/>
          <w:sz w:val="28"/>
          <w:szCs w:val="28"/>
        </w:rPr>
        <w:t>нового района села Черноречье (описание дано по часовой стрелке) от точки пересечения ручья – притока реки Черная – с автодорогой Каргала – Нижняя Павловка (севернее примыкания к ней въезда в с. Черноречье), далее на северо-восток по левому берегу ручья до лесополосы (земли лесного фонда), вдоль которой граница продолжается на восток, с поворотом на юго-восток вдоль газопровода высокого давления и далее на юг вдоль оврага, соединяющегося с поймой реки Урал, и вдоль поймы на запад до насосной станции второго подъема. Огибает охранную зону (территорию) станции и, продолжаясь вдоль автодороги Каргала – Нижняя Павловка, замыкается на своем начале в месте пересечения дороги и ручья.</w:t>
      </w:r>
    </w:p>
    <w:p w:rsidR="008031CD"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262FA7">
        <w:rPr>
          <w:rFonts w:ascii="Times New Roman" w:hAnsi="Times New Roman"/>
          <w:sz w:val="28"/>
          <w:szCs w:val="28"/>
        </w:rPr>
        <w:t xml:space="preserve">Существующий ландшафт новых территорий характеризуется мягким рельефом; участки представляют собой незастроенные сельскохозяйственные земли, с общим плавным уклоном в направлении реки Урал, расположенной к северу от площадок. </w:t>
      </w:r>
    </w:p>
    <w:p w:rsidR="008031CD" w:rsidRPr="00262FA7" w:rsidRDefault="008031CD" w:rsidP="00151357">
      <w:pPr>
        <w:pStyle w:val="af"/>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Главный въезд в новый район малоэтажной застройки предусматривается в створе с въездом в село Черноречье с автодороги Каргала – Нижняя Павловка.</w:t>
      </w:r>
    </w:p>
    <w:p w:rsidR="008031CD" w:rsidRPr="00146CC2"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Площадь нового района села Черноречье  в предлагаемых границах </w:t>
      </w:r>
      <w:r>
        <w:rPr>
          <w:rFonts w:ascii="Times New Roman" w:hAnsi="Times New Roman" w:cs="Times New Roman"/>
          <w:b/>
          <w:sz w:val="28"/>
          <w:szCs w:val="28"/>
        </w:rPr>
        <w:t>191,7</w:t>
      </w:r>
      <w:r>
        <w:rPr>
          <w:rFonts w:ascii="Times New Roman" w:hAnsi="Times New Roman" w:cs="Times New Roman"/>
          <w:sz w:val="28"/>
          <w:szCs w:val="28"/>
        </w:rPr>
        <w:t xml:space="preserve"> га.</w:t>
      </w:r>
      <w:r w:rsidRPr="00262FA7">
        <w:rPr>
          <w:rFonts w:ascii="Times New Roman" w:hAnsi="Times New Roman" w:cs="Times New Roman"/>
          <w:sz w:val="28"/>
          <w:szCs w:val="28"/>
        </w:rPr>
        <w:t xml:space="preserve"> </w:t>
      </w:r>
      <w:r w:rsidRPr="00146CC2">
        <w:rPr>
          <w:rFonts w:ascii="Times New Roman" w:hAnsi="Times New Roman" w:cs="Times New Roman"/>
          <w:sz w:val="28"/>
          <w:szCs w:val="28"/>
        </w:rPr>
        <w:t>На предлагаемом под жилищное строительство участке общей площадью</w:t>
      </w:r>
      <w:r w:rsidRPr="00146CC2">
        <w:rPr>
          <w:rFonts w:ascii="Times New Roman" w:hAnsi="Times New Roman" w:cs="Times New Roman"/>
          <w:b/>
          <w:sz w:val="28"/>
          <w:szCs w:val="28"/>
        </w:rPr>
        <w:t xml:space="preserve"> </w:t>
      </w:r>
      <w:r>
        <w:rPr>
          <w:rFonts w:ascii="Times New Roman" w:hAnsi="Times New Roman" w:cs="Times New Roman"/>
          <w:b/>
          <w:sz w:val="28"/>
          <w:szCs w:val="28"/>
        </w:rPr>
        <w:t>130,5</w:t>
      </w:r>
      <w:r w:rsidRPr="00966AA2">
        <w:rPr>
          <w:rFonts w:ascii="Times New Roman" w:hAnsi="Times New Roman" w:cs="Times New Roman"/>
          <w:b/>
          <w:sz w:val="28"/>
          <w:szCs w:val="28"/>
        </w:rPr>
        <w:t xml:space="preserve"> </w:t>
      </w:r>
      <w:r w:rsidRPr="00966AA2">
        <w:rPr>
          <w:rFonts w:ascii="Times New Roman" w:hAnsi="Times New Roman" w:cs="Times New Roman"/>
          <w:sz w:val="28"/>
          <w:szCs w:val="28"/>
        </w:rPr>
        <w:t>га</w:t>
      </w:r>
      <w:r w:rsidRPr="00146CC2">
        <w:rPr>
          <w:rFonts w:ascii="Times New Roman" w:hAnsi="Times New Roman" w:cs="Times New Roman"/>
          <w:sz w:val="28"/>
          <w:szCs w:val="28"/>
        </w:rPr>
        <w:t xml:space="preserve">, при средней площади участка под индивидуальное жилищное строительство 15 соток, среднем составе семьи </w:t>
      </w:r>
      <w:r>
        <w:rPr>
          <w:rFonts w:ascii="Times New Roman" w:hAnsi="Times New Roman" w:cs="Times New Roman"/>
          <w:sz w:val="28"/>
          <w:szCs w:val="28"/>
        </w:rPr>
        <w:t>4</w:t>
      </w:r>
      <w:r w:rsidRPr="00146CC2">
        <w:rPr>
          <w:rFonts w:ascii="Times New Roman" w:hAnsi="Times New Roman" w:cs="Times New Roman"/>
          <w:sz w:val="28"/>
          <w:szCs w:val="28"/>
        </w:rPr>
        <w:t xml:space="preserve"> человека и соответственно плотности </w:t>
      </w:r>
      <w:r>
        <w:rPr>
          <w:rFonts w:ascii="Times New Roman" w:hAnsi="Times New Roman" w:cs="Times New Roman"/>
          <w:sz w:val="28"/>
          <w:szCs w:val="28"/>
        </w:rPr>
        <w:t>20</w:t>
      </w:r>
      <w:r w:rsidRPr="00146CC2">
        <w:rPr>
          <w:rFonts w:ascii="Times New Roman" w:hAnsi="Times New Roman" w:cs="Times New Roman"/>
          <w:sz w:val="28"/>
          <w:szCs w:val="28"/>
        </w:rPr>
        <w:t xml:space="preserve"> человек на гектар, (в соответствии с нормативами градостроительного проектирования Оренбургской области), возможно размещение</w:t>
      </w:r>
      <w:r w:rsidRPr="00146CC2">
        <w:rPr>
          <w:rFonts w:ascii="Times New Roman" w:hAnsi="Times New Roman" w:cs="Times New Roman"/>
          <w:b/>
          <w:sz w:val="28"/>
          <w:szCs w:val="28"/>
        </w:rPr>
        <w:t xml:space="preserve"> </w:t>
      </w:r>
      <w:r>
        <w:rPr>
          <w:rFonts w:ascii="Times New Roman" w:hAnsi="Times New Roman" w:cs="Times New Roman"/>
          <w:b/>
          <w:sz w:val="28"/>
          <w:szCs w:val="28"/>
        </w:rPr>
        <w:t>2610</w:t>
      </w:r>
      <w:r w:rsidRPr="00146CC2">
        <w:rPr>
          <w:rFonts w:ascii="Times New Roman" w:hAnsi="Times New Roman" w:cs="Times New Roman"/>
          <w:b/>
          <w:sz w:val="28"/>
          <w:szCs w:val="28"/>
        </w:rPr>
        <w:t xml:space="preserve"> </w:t>
      </w:r>
      <w:r w:rsidRPr="00146CC2">
        <w:rPr>
          <w:rFonts w:ascii="Times New Roman" w:hAnsi="Times New Roman" w:cs="Times New Roman"/>
          <w:sz w:val="28"/>
          <w:szCs w:val="28"/>
        </w:rPr>
        <w:t>человек</w:t>
      </w:r>
      <w:r>
        <w:rPr>
          <w:rFonts w:ascii="Times New Roman" w:hAnsi="Times New Roman" w:cs="Times New Roman"/>
          <w:sz w:val="28"/>
          <w:szCs w:val="28"/>
        </w:rPr>
        <w:t xml:space="preserve"> на 650 участках</w:t>
      </w:r>
      <w:r w:rsidRPr="00146CC2">
        <w:rPr>
          <w:rFonts w:ascii="Times New Roman" w:hAnsi="Times New Roman" w:cs="Times New Roman"/>
          <w:sz w:val="28"/>
          <w:szCs w:val="28"/>
        </w:rPr>
        <w:t xml:space="preserve">. </w:t>
      </w:r>
    </w:p>
    <w:p w:rsidR="008031CD" w:rsidRPr="00146CC2"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Расположение в получасовой транспортной доступности от города Оренбурга позволяет рассматривать село Черноречье с новым районом как пригородную агломерацию. </w:t>
      </w:r>
      <w:r w:rsidRPr="00146CC2">
        <w:rPr>
          <w:rFonts w:ascii="Times New Roman" w:hAnsi="Times New Roman" w:cs="Times New Roman"/>
          <w:sz w:val="28"/>
          <w:szCs w:val="28"/>
        </w:rPr>
        <w:t>Предложение размещения населения дополнительного к прогнозируемому приросту по МО в</w:t>
      </w:r>
      <w:r w:rsidRPr="00146CC2">
        <w:rPr>
          <w:rFonts w:ascii="Times New Roman" w:hAnsi="Times New Roman" w:cs="Times New Roman"/>
          <w:b/>
          <w:sz w:val="28"/>
          <w:szCs w:val="28"/>
        </w:rPr>
        <w:t xml:space="preserve"> </w:t>
      </w:r>
      <w:r>
        <w:rPr>
          <w:rFonts w:ascii="Times New Roman" w:hAnsi="Times New Roman" w:cs="Times New Roman"/>
          <w:b/>
          <w:sz w:val="28"/>
          <w:szCs w:val="28"/>
        </w:rPr>
        <w:t>114</w:t>
      </w:r>
      <w:r w:rsidRPr="00146CC2">
        <w:rPr>
          <w:rFonts w:ascii="Times New Roman" w:hAnsi="Times New Roman" w:cs="Times New Roman"/>
          <w:sz w:val="28"/>
          <w:szCs w:val="28"/>
        </w:rPr>
        <w:t xml:space="preserve"> человек, обосновывается </w:t>
      </w:r>
      <w:r>
        <w:rPr>
          <w:rFonts w:ascii="Times New Roman" w:hAnsi="Times New Roman" w:cs="Times New Roman"/>
          <w:sz w:val="28"/>
          <w:szCs w:val="28"/>
        </w:rPr>
        <w:t>спросом на земельные участки в связи с получасовой транспортной доступностью города Оренбурга, а также тем, что</w:t>
      </w:r>
      <w:r w:rsidRPr="00146CC2">
        <w:rPr>
          <w:rFonts w:ascii="Times New Roman" w:hAnsi="Times New Roman" w:cs="Times New Roman"/>
          <w:sz w:val="28"/>
          <w:szCs w:val="28"/>
        </w:rPr>
        <w:t xml:space="preserve">  </w:t>
      </w:r>
      <w:r>
        <w:rPr>
          <w:rFonts w:ascii="Times New Roman" w:hAnsi="Times New Roman" w:cs="Times New Roman"/>
          <w:sz w:val="28"/>
          <w:szCs w:val="28"/>
        </w:rPr>
        <w:t>р</w:t>
      </w:r>
      <w:r w:rsidRPr="00146CC2">
        <w:rPr>
          <w:rFonts w:ascii="Times New Roman" w:hAnsi="Times New Roman" w:cs="Times New Roman"/>
          <w:sz w:val="28"/>
          <w:szCs w:val="28"/>
        </w:rPr>
        <w:t xml:space="preserve">ассматриваемый в демографических расчетах период 2000 – 2012 гг. следовал за одним из самых неблагоприятных для развития страны </w:t>
      </w:r>
      <w:r w:rsidRPr="00146CC2">
        <w:rPr>
          <w:rFonts w:ascii="Times New Roman" w:hAnsi="Times New Roman" w:cs="Times New Roman"/>
          <w:sz w:val="28"/>
          <w:szCs w:val="28"/>
        </w:rPr>
        <w:lastRenderedPageBreak/>
        <w:t>периодом 90-х гг. В связи с экстремальным характером указанного периода последовавшее за ним десятилетие не является показательным для прогнозов роста населения на период до 2033 года.</w:t>
      </w:r>
      <w:r w:rsidRPr="00146CC2">
        <w:rPr>
          <w:rFonts w:ascii="Times New Roman" w:hAnsi="Times New Roman" w:cs="Times New Roman"/>
          <w:sz w:val="28"/>
          <w:szCs w:val="28"/>
          <w:highlight w:val="yellow"/>
        </w:rPr>
        <w:t xml:space="preserve"> </w:t>
      </w:r>
    </w:p>
    <w:p w:rsidR="008031CD" w:rsidRPr="003E2A86"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627027">
        <w:rPr>
          <w:rFonts w:ascii="Times New Roman" w:hAnsi="Times New Roman"/>
          <w:sz w:val="28"/>
          <w:szCs w:val="28"/>
        </w:rPr>
        <w:t xml:space="preserve">В  представленном  генеральном  плане  даны  предложения  по  упорядочению существующей  планировочной  структуры  сельских территорий  и  функциональному зонированию  на  долгосрочную  перспективу  развития  муниципального образования,  исходя  из  его территориальных ресурсов, с учётом зон негативного воздействия и установления численности  населения  на уровне: непосредственно село </w:t>
      </w:r>
      <w:r>
        <w:rPr>
          <w:rFonts w:ascii="Times New Roman" w:hAnsi="Times New Roman"/>
          <w:sz w:val="28"/>
          <w:szCs w:val="28"/>
        </w:rPr>
        <w:t>Черноречье</w:t>
      </w:r>
      <w:r w:rsidRPr="00627027">
        <w:rPr>
          <w:rFonts w:ascii="Times New Roman" w:hAnsi="Times New Roman"/>
          <w:sz w:val="28"/>
          <w:szCs w:val="28"/>
        </w:rPr>
        <w:t xml:space="preserve"> </w:t>
      </w:r>
      <w:r>
        <w:rPr>
          <w:rFonts w:ascii="Times New Roman" w:hAnsi="Times New Roman"/>
          <w:sz w:val="28"/>
          <w:szCs w:val="28"/>
        </w:rPr>
        <w:t>2030 чел. на площади в 291</w:t>
      </w:r>
      <w:r w:rsidRPr="003E2A86">
        <w:rPr>
          <w:rFonts w:ascii="Times New Roman" w:hAnsi="Times New Roman"/>
          <w:sz w:val="28"/>
          <w:szCs w:val="28"/>
        </w:rPr>
        <w:t xml:space="preserve"> га., </w:t>
      </w:r>
      <w:r w:rsidRPr="000C7017">
        <w:rPr>
          <w:rFonts w:ascii="Times New Roman" w:hAnsi="Times New Roman"/>
          <w:sz w:val="28"/>
          <w:szCs w:val="28"/>
        </w:rPr>
        <w:t xml:space="preserve">новый район комплексной малоэтажной жилой </w:t>
      </w:r>
      <w:r w:rsidRPr="003E2A86">
        <w:rPr>
          <w:rFonts w:ascii="Times New Roman" w:hAnsi="Times New Roman"/>
          <w:sz w:val="28"/>
          <w:szCs w:val="28"/>
        </w:rPr>
        <w:t xml:space="preserve">застройки </w:t>
      </w:r>
      <w:r>
        <w:rPr>
          <w:rFonts w:ascii="Times New Roman" w:hAnsi="Times New Roman"/>
          <w:sz w:val="28"/>
          <w:szCs w:val="28"/>
        </w:rPr>
        <w:t>2610</w:t>
      </w:r>
      <w:r w:rsidRPr="003E2A86">
        <w:rPr>
          <w:rFonts w:ascii="Times New Roman" w:hAnsi="Times New Roman"/>
          <w:sz w:val="28"/>
          <w:szCs w:val="28"/>
        </w:rPr>
        <w:t xml:space="preserve"> чел. на участке  площадью </w:t>
      </w:r>
      <w:r>
        <w:rPr>
          <w:rFonts w:ascii="Times New Roman" w:hAnsi="Times New Roman"/>
          <w:sz w:val="28"/>
          <w:szCs w:val="28"/>
        </w:rPr>
        <w:t>211,7</w:t>
      </w:r>
      <w:r w:rsidRPr="003E2A86">
        <w:rPr>
          <w:rFonts w:ascii="Times New Roman" w:hAnsi="Times New Roman"/>
          <w:sz w:val="28"/>
          <w:szCs w:val="28"/>
        </w:rPr>
        <w:t xml:space="preserve"> га. </w:t>
      </w:r>
    </w:p>
    <w:p w:rsidR="008031CD" w:rsidRPr="003E2A86"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sidRPr="003E2A86">
        <w:rPr>
          <w:rFonts w:ascii="Times New Roman" w:hAnsi="Times New Roman" w:cs="Times New Roman"/>
          <w:sz w:val="28"/>
          <w:szCs w:val="28"/>
        </w:rPr>
        <w:t xml:space="preserve">Всего </w:t>
      </w:r>
      <w:r>
        <w:rPr>
          <w:rFonts w:ascii="Times New Roman" w:hAnsi="Times New Roman" w:cs="Times New Roman"/>
          <w:sz w:val="28"/>
          <w:szCs w:val="28"/>
        </w:rPr>
        <w:t>4640</w:t>
      </w:r>
      <w:r w:rsidRPr="003E2A86">
        <w:rPr>
          <w:rFonts w:ascii="Times New Roman" w:hAnsi="Times New Roman" w:cs="Times New Roman"/>
          <w:sz w:val="28"/>
          <w:szCs w:val="28"/>
        </w:rPr>
        <w:t xml:space="preserve"> человек.</w:t>
      </w:r>
    </w:p>
    <w:p w:rsidR="008031CD" w:rsidRPr="000C7017"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sidRPr="009A4477">
        <w:rPr>
          <w:rFonts w:ascii="Times New Roman" w:hAnsi="Times New Roman" w:cs="Times New Roman"/>
          <w:bCs/>
          <w:sz w:val="28"/>
          <w:szCs w:val="28"/>
        </w:rPr>
        <w:t xml:space="preserve">Рекреационная зона </w:t>
      </w:r>
      <w:r>
        <w:rPr>
          <w:rFonts w:ascii="Times New Roman" w:hAnsi="Times New Roman" w:cs="Times New Roman"/>
          <w:bCs/>
          <w:sz w:val="28"/>
          <w:szCs w:val="28"/>
        </w:rPr>
        <w:t xml:space="preserve">с </w:t>
      </w:r>
      <w:r w:rsidRPr="00CC2DC6">
        <w:rPr>
          <w:rFonts w:ascii="Times New Roman" w:hAnsi="Times New Roman" w:cs="Times New Roman"/>
          <w:bCs/>
          <w:sz w:val="28"/>
          <w:szCs w:val="28"/>
        </w:rPr>
        <w:t>элементами рекреационной инфраструктуры</w:t>
      </w:r>
      <w:r w:rsidRPr="009A4477">
        <w:rPr>
          <w:rFonts w:ascii="Times New Roman" w:hAnsi="Times New Roman" w:cs="Times New Roman"/>
          <w:bCs/>
          <w:sz w:val="28"/>
          <w:szCs w:val="28"/>
        </w:rPr>
        <w:t xml:space="preserve"> в границах </w:t>
      </w:r>
      <w:r>
        <w:rPr>
          <w:rFonts w:ascii="Times New Roman" w:hAnsi="Times New Roman" w:cs="Times New Roman"/>
          <w:bCs/>
          <w:sz w:val="28"/>
          <w:szCs w:val="28"/>
        </w:rPr>
        <w:t>существующего села Черноречье</w:t>
      </w:r>
      <w:r w:rsidRPr="009A4477">
        <w:rPr>
          <w:rFonts w:ascii="Times New Roman" w:hAnsi="Times New Roman" w:cs="Times New Roman"/>
          <w:bCs/>
          <w:sz w:val="28"/>
          <w:szCs w:val="28"/>
        </w:rPr>
        <w:t>, площадью</w:t>
      </w:r>
      <w:r w:rsidRPr="00966AA2">
        <w:rPr>
          <w:rFonts w:ascii="Times New Roman" w:hAnsi="Times New Roman" w:cs="Times New Roman"/>
          <w:bCs/>
          <w:sz w:val="28"/>
          <w:szCs w:val="28"/>
        </w:rPr>
        <w:t xml:space="preserve"> </w:t>
      </w:r>
      <w:r>
        <w:rPr>
          <w:rFonts w:ascii="Times New Roman" w:hAnsi="Times New Roman" w:cs="Times New Roman"/>
          <w:b/>
          <w:bCs/>
          <w:sz w:val="28"/>
          <w:szCs w:val="28"/>
        </w:rPr>
        <w:t>43,5</w:t>
      </w:r>
      <w:r w:rsidRPr="00966AA2">
        <w:rPr>
          <w:rFonts w:ascii="Times New Roman" w:hAnsi="Times New Roman" w:cs="Times New Roman"/>
          <w:b/>
          <w:bCs/>
          <w:sz w:val="28"/>
          <w:szCs w:val="28"/>
        </w:rPr>
        <w:t xml:space="preserve"> га</w:t>
      </w:r>
      <w:r w:rsidRPr="00966AA2">
        <w:rPr>
          <w:rFonts w:ascii="Times New Roman" w:hAnsi="Times New Roman" w:cs="Times New Roman"/>
          <w:bCs/>
          <w:sz w:val="28"/>
          <w:szCs w:val="28"/>
        </w:rPr>
        <w:t>,</w:t>
      </w:r>
      <w:r w:rsidRPr="00CC2DC6">
        <w:rPr>
          <w:rFonts w:ascii="Times New Roman" w:hAnsi="Times New Roman" w:cs="Times New Roman"/>
          <w:bCs/>
          <w:sz w:val="28"/>
          <w:szCs w:val="28"/>
        </w:rPr>
        <w:t xml:space="preserve"> предлагается в пойме реки Черная, в </w:t>
      </w:r>
      <w:r>
        <w:rPr>
          <w:rFonts w:ascii="Times New Roman" w:hAnsi="Times New Roman" w:cs="Times New Roman"/>
          <w:bCs/>
          <w:sz w:val="28"/>
          <w:szCs w:val="28"/>
        </w:rPr>
        <w:t>восточной и южной</w:t>
      </w:r>
      <w:r w:rsidRPr="00CC2DC6">
        <w:rPr>
          <w:rFonts w:ascii="Times New Roman" w:hAnsi="Times New Roman" w:cs="Times New Roman"/>
          <w:bCs/>
          <w:sz w:val="28"/>
          <w:szCs w:val="28"/>
        </w:rPr>
        <w:t xml:space="preserve"> части населенного пункта. В </w:t>
      </w:r>
      <w:r>
        <w:rPr>
          <w:rFonts w:ascii="Times New Roman" w:hAnsi="Times New Roman" w:cs="Times New Roman"/>
          <w:bCs/>
          <w:sz w:val="28"/>
          <w:szCs w:val="28"/>
        </w:rPr>
        <w:t xml:space="preserve">новом районе рекреационная зона расположена на месте оврага в центральной  части, </w:t>
      </w:r>
      <w:r w:rsidRPr="00966AA2">
        <w:rPr>
          <w:rFonts w:ascii="Times New Roman" w:hAnsi="Times New Roman" w:cs="Times New Roman"/>
          <w:bCs/>
          <w:sz w:val="28"/>
          <w:szCs w:val="28"/>
        </w:rPr>
        <w:t xml:space="preserve">площадью  </w:t>
      </w:r>
      <w:r>
        <w:rPr>
          <w:rFonts w:ascii="Times New Roman" w:hAnsi="Times New Roman" w:cs="Times New Roman"/>
          <w:b/>
          <w:bCs/>
          <w:sz w:val="28"/>
          <w:szCs w:val="28"/>
        </w:rPr>
        <w:t>17.1</w:t>
      </w:r>
      <w:r w:rsidRPr="00966AA2">
        <w:rPr>
          <w:rFonts w:ascii="Times New Roman" w:hAnsi="Times New Roman" w:cs="Times New Roman"/>
          <w:bCs/>
          <w:sz w:val="28"/>
          <w:szCs w:val="28"/>
        </w:rPr>
        <w:t xml:space="preserve"> га.</w:t>
      </w:r>
      <w:r>
        <w:rPr>
          <w:rFonts w:ascii="Times New Roman" w:hAnsi="Times New Roman" w:cs="Times New Roman"/>
          <w:bCs/>
          <w:sz w:val="28"/>
          <w:szCs w:val="28"/>
        </w:rPr>
        <w:t xml:space="preserve"> </w:t>
      </w:r>
    </w:p>
    <w:p w:rsidR="008031CD" w:rsidRPr="009C6741"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88588F">
        <w:rPr>
          <w:rFonts w:ascii="Times New Roman" w:hAnsi="Times New Roman" w:cs="Times New Roman"/>
          <w:bCs/>
          <w:sz w:val="28"/>
          <w:szCs w:val="28"/>
        </w:rPr>
        <w:t xml:space="preserve">Общественно-деловая зона расположена в центральной части </w:t>
      </w:r>
      <w:r>
        <w:rPr>
          <w:rFonts w:ascii="Times New Roman" w:hAnsi="Times New Roman" w:cs="Times New Roman"/>
          <w:bCs/>
          <w:sz w:val="28"/>
          <w:szCs w:val="28"/>
        </w:rPr>
        <w:t>села</w:t>
      </w:r>
      <w:r w:rsidRPr="0088588F">
        <w:rPr>
          <w:rFonts w:ascii="Times New Roman" w:hAnsi="Times New Roman" w:cs="Times New Roman"/>
          <w:bCs/>
          <w:sz w:val="28"/>
          <w:szCs w:val="28"/>
        </w:rPr>
        <w:t xml:space="preserve"> и вблизи рекреационной зоны, и занимает территорию </w:t>
      </w:r>
      <w:r>
        <w:rPr>
          <w:rFonts w:ascii="Times New Roman" w:hAnsi="Times New Roman" w:cs="Times New Roman"/>
          <w:b/>
          <w:bCs/>
          <w:sz w:val="28"/>
          <w:szCs w:val="28"/>
        </w:rPr>
        <w:t>6,7</w:t>
      </w:r>
      <w:r w:rsidRPr="00966AA2">
        <w:rPr>
          <w:rFonts w:ascii="Times New Roman" w:hAnsi="Times New Roman" w:cs="Times New Roman"/>
          <w:b/>
          <w:bCs/>
          <w:sz w:val="28"/>
          <w:szCs w:val="28"/>
        </w:rPr>
        <w:t xml:space="preserve"> га</w:t>
      </w:r>
      <w:r w:rsidRPr="00966AA2">
        <w:rPr>
          <w:rFonts w:ascii="Times New Roman" w:hAnsi="Times New Roman" w:cs="Times New Roman"/>
          <w:bCs/>
          <w:sz w:val="28"/>
          <w:szCs w:val="28"/>
        </w:rPr>
        <w:t xml:space="preserve">, </w:t>
      </w:r>
      <w:r w:rsidRPr="0088588F">
        <w:rPr>
          <w:rFonts w:ascii="Times New Roman" w:hAnsi="Times New Roman" w:cs="Times New Roman"/>
          <w:bCs/>
          <w:sz w:val="28"/>
          <w:szCs w:val="28"/>
        </w:rPr>
        <w:t xml:space="preserve">достаточную для размещения необходимых объектов. </w:t>
      </w:r>
    </w:p>
    <w:p w:rsidR="006B2895" w:rsidRPr="006B2895" w:rsidRDefault="006B2895" w:rsidP="006B2895">
      <w:pPr>
        <w:numPr>
          <w:ilvl w:val="0"/>
          <w:numId w:val="1"/>
        </w:numPr>
        <w:tabs>
          <w:tab w:val="clear" w:pos="0"/>
        </w:tabs>
        <w:spacing w:after="0" w:line="240" w:lineRule="auto"/>
        <w:ind w:left="1134" w:hanging="708"/>
        <w:rPr>
          <w:rFonts w:ascii="Times New Roman" w:hAnsi="Times New Roman" w:cs="Times New Roman"/>
          <w:sz w:val="24"/>
          <w:szCs w:val="28"/>
          <w:highlight w:val="yellow"/>
        </w:rPr>
      </w:pPr>
      <w:r w:rsidRPr="00D213AC">
        <w:rPr>
          <w:rFonts w:ascii="Times New Roman" w:hAnsi="Times New Roman"/>
          <w:noProof/>
          <w:sz w:val="24"/>
          <w:szCs w:val="24"/>
        </w:rPr>
        <w:drawing>
          <wp:inline distT="0" distB="0" distL="0" distR="0" wp14:anchorId="2C215A84" wp14:editId="169A3B71">
            <wp:extent cx="5422605" cy="4055461"/>
            <wp:effectExtent l="0" t="0" r="0" b="0"/>
            <wp:docPr id="12" name="Рисунок 2" descr="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4.jpg"/>
                    <pic:cNvPicPr/>
                  </pic:nvPicPr>
                  <pic:blipFill rotWithShape="1">
                    <a:blip r:embed="rId18"/>
                    <a:srcRect l="50299" t="12476" r="8398" b="38922"/>
                    <a:stretch/>
                  </pic:blipFill>
                  <pic:spPr bwMode="auto">
                    <a:xfrm>
                      <a:off x="0" y="0"/>
                      <a:ext cx="5427743" cy="4059303"/>
                    </a:xfrm>
                    <a:prstGeom prst="rect">
                      <a:avLst/>
                    </a:prstGeom>
                    <a:ln>
                      <a:noFill/>
                    </a:ln>
                    <a:extLst>
                      <a:ext uri="{53640926-AAD7-44D8-BBD7-CCE9431645EC}">
                        <a14:shadowObscured xmlns:a14="http://schemas.microsoft.com/office/drawing/2010/main"/>
                      </a:ext>
                    </a:extLst>
                  </pic:spPr>
                </pic:pic>
              </a:graphicData>
            </a:graphic>
          </wp:inline>
        </w:drawing>
      </w:r>
      <w:r w:rsidRPr="006B2895">
        <w:rPr>
          <w:rFonts w:ascii="Times New Roman" w:hAnsi="Times New Roman" w:cs="Times New Roman"/>
          <w:b/>
          <w:color w:val="000000"/>
          <w:sz w:val="24"/>
          <w:szCs w:val="28"/>
        </w:rPr>
        <w:t xml:space="preserve"> </w:t>
      </w:r>
    </w:p>
    <w:p w:rsidR="006B2895" w:rsidRPr="006B2895" w:rsidRDefault="006B2895" w:rsidP="00124FEA">
      <w:pPr>
        <w:numPr>
          <w:ilvl w:val="0"/>
          <w:numId w:val="1"/>
        </w:numPr>
        <w:tabs>
          <w:tab w:val="clear" w:pos="0"/>
        </w:tabs>
        <w:spacing w:after="0" w:line="240" w:lineRule="auto"/>
        <w:ind w:left="0" w:right="284" w:firstLine="709"/>
        <w:jc w:val="both"/>
        <w:rPr>
          <w:rFonts w:ascii="Times New Roman" w:hAnsi="Times New Roman" w:cs="Times New Roman"/>
          <w:color w:val="000000"/>
          <w:sz w:val="24"/>
          <w:szCs w:val="28"/>
        </w:rPr>
      </w:pPr>
      <w:r w:rsidRPr="006B2895">
        <w:rPr>
          <w:rFonts w:ascii="Times New Roman" w:hAnsi="Times New Roman" w:cs="Times New Roman"/>
          <w:b/>
          <w:color w:val="000000"/>
          <w:sz w:val="24"/>
          <w:szCs w:val="28"/>
        </w:rPr>
        <w:t>Рисунок 5</w:t>
      </w:r>
      <w:r w:rsidRPr="006B2895">
        <w:rPr>
          <w:rFonts w:ascii="Times New Roman" w:hAnsi="Times New Roman" w:cs="Times New Roman"/>
          <w:color w:val="000000"/>
          <w:sz w:val="24"/>
          <w:szCs w:val="28"/>
        </w:rPr>
        <w:t xml:space="preserve">  - Функциональное зонирование с. Черноречье. Нового района комплексной жилой малоэтажной застройки</w:t>
      </w:r>
    </w:p>
    <w:p w:rsidR="008031CD" w:rsidRPr="004D7F16" w:rsidRDefault="008031CD" w:rsidP="00132574">
      <w:pPr>
        <w:spacing w:line="240" w:lineRule="auto"/>
        <w:rPr>
          <w:highlight w:val="yellow"/>
        </w:rPr>
        <w:sectPr w:rsidR="008031CD" w:rsidRPr="004D7F16" w:rsidSect="00651A71">
          <w:headerReference w:type="default" r:id="rId19"/>
          <w:footerReference w:type="default" r:id="rId20"/>
          <w:pgSz w:w="11906" w:h="16838"/>
          <w:pgMar w:top="567" w:right="680" w:bottom="284" w:left="1134" w:header="709" w:footer="709" w:gutter="0"/>
          <w:cols w:space="708"/>
          <w:titlePg/>
          <w:docGrid w:linePitch="360"/>
        </w:sectPr>
      </w:pPr>
    </w:p>
    <w:p w:rsidR="008031CD" w:rsidRPr="0088588F"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Общественно-деловая зона в новом районе площадью </w:t>
      </w:r>
      <w:r w:rsidRPr="003E2A86">
        <w:rPr>
          <w:rFonts w:ascii="Times New Roman" w:hAnsi="Times New Roman" w:cs="Times New Roman"/>
          <w:b/>
          <w:bCs/>
          <w:sz w:val="28"/>
          <w:szCs w:val="28"/>
        </w:rPr>
        <w:t>10,8</w:t>
      </w:r>
      <w:r>
        <w:rPr>
          <w:rFonts w:ascii="Times New Roman" w:hAnsi="Times New Roman" w:cs="Times New Roman"/>
          <w:bCs/>
          <w:sz w:val="28"/>
          <w:szCs w:val="28"/>
        </w:rPr>
        <w:t xml:space="preserve"> га располагается в связке с рекреационной зоной, также в центральной части.</w:t>
      </w:r>
      <w:r w:rsidRPr="0088588F">
        <w:rPr>
          <w:rFonts w:ascii="Times New Roman" w:hAnsi="Times New Roman" w:cs="Times New Roman"/>
          <w:bCs/>
          <w:sz w:val="28"/>
          <w:szCs w:val="28"/>
        </w:rPr>
        <w:t xml:space="preserve">    </w:t>
      </w:r>
    </w:p>
    <w:p w:rsidR="008031CD" w:rsidRPr="0088588F"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88588F">
        <w:rPr>
          <w:rFonts w:ascii="Times New Roman" w:hAnsi="Times New Roman" w:cs="Times New Roman"/>
          <w:bCs/>
          <w:sz w:val="28"/>
          <w:szCs w:val="28"/>
        </w:rPr>
        <w:t>Расширение существующей производственной площадки предусматривается</w:t>
      </w:r>
      <w:r>
        <w:rPr>
          <w:rFonts w:ascii="Times New Roman" w:hAnsi="Times New Roman" w:cs="Times New Roman"/>
          <w:bCs/>
          <w:sz w:val="28"/>
          <w:szCs w:val="28"/>
        </w:rPr>
        <w:t xml:space="preserve"> в северном направлении: размещение тепличного хозяйства, и в западном (за границей населенного пункта) – размещение зверофермы</w:t>
      </w:r>
      <w:r w:rsidRPr="0088588F">
        <w:rPr>
          <w:rFonts w:ascii="Times New Roman" w:hAnsi="Times New Roman" w:cs="Times New Roman"/>
          <w:bCs/>
          <w:sz w:val="28"/>
          <w:szCs w:val="28"/>
        </w:rPr>
        <w:t>.</w:t>
      </w:r>
      <w:r>
        <w:rPr>
          <w:rFonts w:ascii="Times New Roman" w:hAnsi="Times New Roman" w:cs="Times New Roman"/>
          <w:bCs/>
          <w:sz w:val="28"/>
          <w:szCs w:val="28"/>
        </w:rPr>
        <w:t xml:space="preserve"> Незадействованная часть производственной площадки в границах села предлагается к застройке индивидуальным жильем.</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4A572F">
        <w:rPr>
          <w:rFonts w:ascii="Times New Roman" w:hAnsi="Times New Roman" w:cs="Times New Roman"/>
          <w:sz w:val="28"/>
          <w:szCs w:val="28"/>
        </w:rPr>
        <w:t>Действующ</w:t>
      </w:r>
      <w:r>
        <w:rPr>
          <w:rFonts w:ascii="Times New Roman" w:hAnsi="Times New Roman" w:cs="Times New Roman"/>
          <w:sz w:val="28"/>
          <w:szCs w:val="28"/>
        </w:rPr>
        <w:t>е</w:t>
      </w:r>
      <w:r w:rsidRPr="004A572F">
        <w:rPr>
          <w:rFonts w:ascii="Times New Roman" w:hAnsi="Times New Roman" w:cs="Times New Roman"/>
          <w:sz w:val="28"/>
          <w:szCs w:val="28"/>
        </w:rPr>
        <w:t>е кладбищ</w:t>
      </w:r>
      <w:r>
        <w:rPr>
          <w:rFonts w:ascii="Times New Roman" w:hAnsi="Times New Roman" w:cs="Times New Roman"/>
          <w:sz w:val="28"/>
          <w:szCs w:val="28"/>
        </w:rPr>
        <w:t>е</w:t>
      </w:r>
      <w:r w:rsidRPr="004A572F">
        <w:rPr>
          <w:rFonts w:ascii="Times New Roman" w:hAnsi="Times New Roman" w:cs="Times New Roman"/>
          <w:sz w:val="28"/>
          <w:szCs w:val="28"/>
        </w:rPr>
        <w:t xml:space="preserve"> наход</w:t>
      </w:r>
      <w:r>
        <w:rPr>
          <w:rFonts w:ascii="Times New Roman" w:hAnsi="Times New Roman" w:cs="Times New Roman"/>
          <w:sz w:val="28"/>
          <w:szCs w:val="28"/>
        </w:rPr>
        <w:t>и</w:t>
      </w:r>
      <w:r w:rsidRPr="004A572F">
        <w:rPr>
          <w:rFonts w:ascii="Times New Roman" w:hAnsi="Times New Roman" w:cs="Times New Roman"/>
          <w:sz w:val="28"/>
          <w:szCs w:val="28"/>
        </w:rPr>
        <w:t>тся</w:t>
      </w:r>
      <w:r>
        <w:rPr>
          <w:rFonts w:ascii="Times New Roman" w:hAnsi="Times New Roman" w:cs="Times New Roman"/>
          <w:sz w:val="28"/>
          <w:szCs w:val="28"/>
        </w:rPr>
        <w:t xml:space="preserve"> н</w:t>
      </w:r>
      <w:r w:rsidRPr="004A572F">
        <w:rPr>
          <w:rFonts w:ascii="Times New Roman" w:hAnsi="Times New Roman" w:cs="Times New Roman"/>
          <w:sz w:val="28"/>
          <w:szCs w:val="28"/>
        </w:rPr>
        <w:t xml:space="preserve">а </w:t>
      </w:r>
      <w:r>
        <w:rPr>
          <w:rFonts w:ascii="Times New Roman" w:hAnsi="Times New Roman" w:cs="Times New Roman"/>
          <w:sz w:val="28"/>
          <w:szCs w:val="28"/>
        </w:rPr>
        <w:t>западной границе</w:t>
      </w:r>
      <w:r w:rsidRPr="004A572F">
        <w:rPr>
          <w:rFonts w:ascii="Times New Roman" w:hAnsi="Times New Roman" w:cs="Times New Roman"/>
          <w:sz w:val="28"/>
          <w:szCs w:val="28"/>
        </w:rPr>
        <w:t xml:space="preserve"> </w:t>
      </w:r>
      <w:r>
        <w:rPr>
          <w:rFonts w:ascii="Times New Roman" w:hAnsi="Times New Roman" w:cs="Times New Roman"/>
          <w:sz w:val="28"/>
          <w:szCs w:val="28"/>
        </w:rPr>
        <w:t>села, в СЗЗ от скотомогильника</w:t>
      </w:r>
      <w:r w:rsidRPr="004A572F">
        <w:rPr>
          <w:rFonts w:ascii="Times New Roman" w:hAnsi="Times New Roman" w:cs="Times New Roman"/>
          <w:sz w:val="28"/>
          <w:szCs w:val="28"/>
        </w:rPr>
        <w:t>.</w:t>
      </w:r>
    </w:p>
    <w:p w:rsidR="008031CD" w:rsidRPr="004A572F"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4A572F">
        <w:rPr>
          <w:rFonts w:ascii="Times New Roman" w:hAnsi="Times New Roman" w:cs="Times New Roman"/>
          <w:sz w:val="28"/>
          <w:szCs w:val="28"/>
        </w:rPr>
        <w:t xml:space="preserve"> </w:t>
      </w:r>
      <w:r>
        <w:rPr>
          <w:rFonts w:ascii="Times New Roman" w:hAnsi="Times New Roman" w:cs="Times New Roman"/>
          <w:sz w:val="28"/>
          <w:szCs w:val="28"/>
        </w:rPr>
        <w:t>Участок компостирования ТБО расположен</w:t>
      </w:r>
      <w:r w:rsidRPr="004A572F">
        <w:rPr>
          <w:rFonts w:ascii="Times New Roman" w:hAnsi="Times New Roman" w:cs="Times New Roman"/>
          <w:sz w:val="28"/>
          <w:szCs w:val="28"/>
        </w:rPr>
        <w:t xml:space="preserve"> </w:t>
      </w:r>
      <w:r>
        <w:rPr>
          <w:rFonts w:ascii="Times New Roman" w:hAnsi="Times New Roman" w:cs="Times New Roman"/>
          <w:sz w:val="28"/>
          <w:szCs w:val="28"/>
        </w:rPr>
        <w:t>западнее,</w:t>
      </w:r>
      <w:r w:rsidRPr="004A572F">
        <w:rPr>
          <w:rFonts w:ascii="Times New Roman" w:hAnsi="Times New Roman" w:cs="Times New Roman"/>
          <w:sz w:val="28"/>
          <w:szCs w:val="28"/>
        </w:rPr>
        <w:t xml:space="preserve"> за границей села</w:t>
      </w:r>
      <w:r>
        <w:rPr>
          <w:rFonts w:ascii="Times New Roman" w:hAnsi="Times New Roman" w:cs="Times New Roman"/>
          <w:sz w:val="28"/>
          <w:szCs w:val="28"/>
        </w:rPr>
        <w:t xml:space="preserve"> и СЗЗ от скотомогильника, с которой образует единую зону специального назначения</w:t>
      </w:r>
      <w:r w:rsidRPr="004A572F">
        <w:rPr>
          <w:rFonts w:ascii="Times New Roman" w:hAnsi="Times New Roman" w:cs="Times New Roman"/>
          <w:sz w:val="28"/>
          <w:szCs w:val="28"/>
        </w:rPr>
        <w:t xml:space="preserve">. Площадь зоны специального назначения в границах населенного пункта </w:t>
      </w:r>
      <w:r>
        <w:rPr>
          <w:rFonts w:ascii="Times New Roman" w:hAnsi="Times New Roman" w:cs="Times New Roman"/>
          <w:b/>
          <w:sz w:val="28"/>
          <w:szCs w:val="28"/>
        </w:rPr>
        <w:t>46,45</w:t>
      </w:r>
      <w:r w:rsidRPr="00966AA2">
        <w:rPr>
          <w:rFonts w:ascii="Times New Roman" w:hAnsi="Times New Roman" w:cs="Times New Roman"/>
          <w:sz w:val="28"/>
          <w:szCs w:val="28"/>
        </w:rPr>
        <w:t xml:space="preserve"> га</w:t>
      </w:r>
      <w:r w:rsidRPr="004A572F">
        <w:rPr>
          <w:rFonts w:ascii="Times New Roman" w:hAnsi="Times New Roman" w:cs="Times New Roman"/>
          <w:sz w:val="28"/>
          <w:szCs w:val="28"/>
        </w:rPr>
        <w:t>.</w:t>
      </w:r>
    </w:p>
    <w:p w:rsidR="008031CD" w:rsidRPr="0079063C" w:rsidRDefault="008031CD" w:rsidP="00132574">
      <w:pPr>
        <w:pStyle w:val="af2"/>
        <w:spacing w:after="0" w:line="240" w:lineRule="auto"/>
        <w:ind w:firstLine="709"/>
        <w:jc w:val="both"/>
        <w:rPr>
          <w:rFonts w:ascii="Times New Roman" w:hAnsi="Times New Roman"/>
          <w:sz w:val="24"/>
          <w:szCs w:val="24"/>
          <w:highlight w:val="yellow"/>
        </w:rPr>
      </w:pPr>
      <w:r>
        <w:rPr>
          <w:rFonts w:ascii="Times New Roman" w:hAnsi="Times New Roman"/>
          <w:bCs/>
          <w:sz w:val="28"/>
          <w:szCs w:val="28"/>
        </w:rPr>
        <w:t xml:space="preserve">Проблемы обеспечения связей внутри поселка </w:t>
      </w:r>
      <w:r w:rsidRPr="00C94840">
        <w:rPr>
          <w:rFonts w:ascii="Times New Roman" w:hAnsi="Times New Roman"/>
          <w:bCs/>
          <w:sz w:val="28"/>
          <w:szCs w:val="28"/>
        </w:rPr>
        <w:t xml:space="preserve">решаются усовершенствованием существующей  и развитием </w:t>
      </w:r>
      <w:r>
        <w:rPr>
          <w:rFonts w:ascii="Times New Roman" w:hAnsi="Times New Roman"/>
          <w:bCs/>
          <w:sz w:val="28"/>
          <w:szCs w:val="28"/>
        </w:rPr>
        <w:t xml:space="preserve">новой </w:t>
      </w:r>
      <w:r w:rsidRPr="00C94840">
        <w:rPr>
          <w:rFonts w:ascii="Times New Roman" w:hAnsi="Times New Roman"/>
          <w:bCs/>
          <w:sz w:val="28"/>
          <w:szCs w:val="28"/>
        </w:rPr>
        <w:t xml:space="preserve">улично-дорожной сети в </w:t>
      </w:r>
      <w:r>
        <w:rPr>
          <w:rFonts w:ascii="Times New Roman" w:hAnsi="Times New Roman"/>
          <w:bCs/>
          <w:sz w:val="28"/>
          <w:szCs w:val="28"/>
        </w:rPr>
        <w:t>планируемых</w:t>
      </w:r>
      <w:r w:rsidRPr="00C94840">
        <w:rPr>
          <w:rFonts w:ascii="Times New Roman" w:hAnsi="Times New Roman"/>
          <w:bCs/>
          <w:sz w:val="28"/>
          <w:szCs w:val="28"/>
        </w:rPr>
        <w:t xml:space="preserve"> </w:t>
      </w:r>
      <w:r>
        <w:rPr>
          <w:rFonts w:ascii="Times New Roman" w:hAnsi="Times New Roman"/>
          <w:bCs/>
          <w:sz w:val="28"/>
          <w:szCs w:val="28"/>
        </w:rPr>
        <w:t xml:space="preserve">жилых </w:t>
      </w:r>
      <w:r w:rsidRPr="00C94840">
        <w:rPr>
          <w:rFonts w:ascii="Times New Roman" w:hAnsi="Times New Roman"/>
          <w:bCs/>
          <w:sz w:val="28"/>
          <w:szCs w:val="28"/>
        </w:rPr>
        <w:t>районах.</w:t>
      </w:r>
      <w:r>
        <w:rPr>
          <w:rFonts w:ascii="Times New Roman" w:hAnsi="Times New Roman"/>
          <w:bCs/>
          <w:sz w:val="28"/>
          <w:szCs w:val="28"/>
        </w:rPr>
        <w:t xml:space="preserve"> </w:t>
      </w:r>
    </w:p>
    <w:p w:rsidR="008031CD" w:rsidRPr="0079063C" w:rsidRDefault="008031CD" w:rsidP="00132574">
      <w:pPr>
        <w:pStyle w:val="af2"/>
        <w:spacing w:after="0" w:line="240" w:lineRule="auto"/>
        <w:jc w:val="both"/>
        <w:rPr>
          <w:rFonts w:ascii="Times New Roman" w:hAnsi="Times New Roman"/>
          <w:sz w:val="24"/>
          <w:szCs w:val="24"/>
          <w:highlight w:val="yellow"/>
        </w:rPr>
      </w:pPr>
    </w:p>
    <w:p w:rsidR="008031CD" w:rsidRDefault="008031CD" w:rsidP="00132574">
      <w:pPr>
        <w:pStyle w:val="20"/>
        <w:spacing w:before="0" w:line="240" w:lineRule="auto"/>
        <w:ind w:left="709"/>
        <w:rPr>
          <w:rFonts w:ascii="Times New Roman" w:hAnsi="Times New Roman"/>
          <w:i/>
        </w:rPr>
      </w:pPr>
      <w:bookmarkStart w:id="66" w:name="_Toc99809830"/>
      <w:bookmarkStart w:id="67" w:name="_Toc106697924"/>
      <w:r w:rsidRPr="002E4718">
        <w:rPr>
          <w:rFonts w:ascii="Times New Roman" w:hAnsi="Times New Roman"/>
          <w:i/>
        </w:rPr>
        <w:t>6.3. Развитие и совершенствование функционального зонирования и планировочной структуры поселения</w:t>
      </w:r>
      <w:bookmarkEnd w:id="66"/>
      <w:bookmarkEnd w:id="67"/>
    </w:p>
    <w:p w:rsidR="008031CD" w:rsidRPr="002E4718" w:rsidRDefault="008031CD" w:rsidP="00132574">
      <w:pPr>
        <w:spacing w:after="0" w:line="240" w:lineRule="auto"/>
      </w:pPr>
    </w:p>
    <w:p w:rsidR="008031CD" w:rsidRPr="00C97FC3" w:rsidRDefault="008031CD" w:rsidP="00132574">
      <w:pPr>
        <w:pStyle w:val="af"/>
        <w:spacing w:line="240" w:lineRule="auto"/>
        <w:ind w:left="0" w:right="-1" w:firstLine="709"/>
        <w:contextualSpacing/>
        <w:jc w:val="both"/>
        <w:rPr>
          <w:rFonts w:ascii="Times New Roman" w:hAnsi="Times New Roman"/>
          <w:sz w:val="28"/>
          <w:szCs w:val="28"/>
        </w:rPr>
      </w:pPr>
      <w:r w:rsidRPr="00C97FC3">
        <w:rPr>
          <w:rFonts w:ascii="Times New Roman" w:hAnsi="Times New Roman"/>
          <w:sz w:val="28"/>
          <w:szCs w:val="28"/>
        </w:rPr>
        <w:t>Генпланом предусмотрены следующие зоны:</w:t>
      </w:r>
    </w:p>
    <w:p w:rsidR="008031CD" w:rsidRPr="00D446F4"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жилые зоны;</w:t>
      </w:r>
    </w:p>
    <w:p w:rsidR="008031CD" w:rsidRPr="00D446F4"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общественно-деловые зоны;</w:t>
      </w:r>
    </w:p>
    <w:p w:rsidR="008031CD" w:rsidRPr="00D446F4"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производственные зоны;</w:t>
      </w:r>
    </w:p>
    <w:p w:rsidR="008031CD" w:rsidRPr="00D446F4"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рекреационные зоны;</w:t>
      </w:r>
    </w:p>
    <w:p w:rsidR="008031CD" w:rsidRPr="00D446F4"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зоны инженерной и  транспортной инфраструктуры;</w:t>
      </w:r>
    </w:p>
    <w:p w:rsidR="008031CD" w:rsidRPr="00D446F4"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зоны сель</w:t>
      </w:r>
      <w:r>
        <w:rPr>
          <w:rFonts w:ascii="Times New Roman" w:hAnsi="Times New Roman"/>
          <w:sz w:val="28"/>
          <w:szCs w:val="28"/>
        </w:rPr>
        <w:t>скохозяйственного</w:t>
      </w:r>
      <w:r w:rsidRPr="00D446F4">
        <w:rPr>
          <w:rFonts w:ascii="Times New Roman" w:hAnsi="Times New Roman"/>
          <w:sz w:val="28"/>
          <w:szCs w:val="28"/>
        </w:rPr>
        <w:t xml:space="preserve"> использования;</w:t>
      </w:r>
    </w:p>
    <w:p w:rsidR="008031CD" w:rsidRPr="00D21D4C" w:rsidRDefault="008031CD" w:rsidP="00151357">
      <w:pPr>
        <w:pStyle w:val="af"/>
        <w:numPr>
          <w:ilvl w:val="0"/>
          <w:numId w:val="1"/>
        </w:numPr>
        <w:spacing w:line="240" w:lineRule="auto"/>
        <w:ind w:left="709" w:right="-1" w:hanging="6"/>
        <w:contextualSpacing/>
        <w:jc w:val="both"/>
        <w:rPr>
          <w:rFonts w:ascii="Times New Roman" w:hAnsi="Times New Roman"/>
          <w:sz w:val="28"/>
          <w:szCs w:val="28"/>
        </w:rPr>
      </w:pPr>
      <w:r w:rsidRPr="00D446F4">
        <w:rPr>
          <w:rFonts w:ascii="Times New Roman" w:hAnsi="Times New Roman"/>
          <w:sz w:val="28"/>
          <w:szCs w:val="28"/>
        </w:rPr>
        <w:t>- зоны специального назначения.</w:t>
      </w:r>
    </w:p>
    <w:p w:rsidR="008031CD" w:rsidRPr="002E4718" w:rsidRDefault="008031CD" w:rsidP="00151357">
      <w:pPr>
        <w:numPr>
          <w:ilvl w:val="0"/>
          <w:numId w:val="1"/>
        </w:numPr>
        <w:tabs>
          <w:tab w:val="clear" w:pos="0"/>
        </w:tabs>
        <w:spacing w:after="0" w:line="240" w:lineRule="auto"/>
        <w:ind w:left="0" w:firstLine="709"/>
        <w:rPr>
          <w:rFonts w:ascii="Times New Roman" w:hAnsi="Times New Roman" w:cs="Times New Roman"/>
          <w:b/>
          <w:sz w:val="28"/>
          <w:szCs w:val="28"/>
        </w:rPr>
      </w:pPr>
      <w:r w:rsidRPr="002E4718">
        <w:rPr>
          <w:rFonts w:ascii="Times New Roman" w:hAnsi="Times New Roman" w:cs="Times New Roman"/>
          <w:b/>
          <w:sz w:val="28"/>
          <w:szCs w:val="28"/>
        </w:rPr>
        <w:t>Жилая зона</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w:t>
      </w:r>
      <w:r>
        <w:rPr>
          <w:rFonts w:ascii="Times New Roman" w:hAnsi="Times New Roman" w:cs="Times New Roman"/>
          <w:sz w:val="28"/>
          <w:szCs w:val="28"/>
        </w:rPr>
        <w:t>несоответствующие требованиям</w:t>
      </w:r>
      <w:r w:rsidRPr="0034378E">
        <w:rPr>
          <w:rFonts w:ascii="Times New Roman" w:hAnsi="Times New Roman" w:cs="Times New Roman"/>
          <w:sz w:val="28"/>
          <w:szCs w:val="28"/>
        </w:rPr>
        <w:t xml:space="preserve"> СП 42.13330.2011 «Градостроительство. Планировка и застройка городских и сельских поселений», не допускается размещать в жилых зонах.</w:t>
      </w:r>
    </w:p>
    <w:p w:rsidR="008031CD" w:rsidRPr="00FB596F" w:rsidRDefault="008031CD" w:rsidP="00151357">
      <w:pPr>
        <w:numPr>
          <w:ilvl w:val="0"/>
          <w:numId w:val="1"/>
        </w:numPr>
        <w:spacing w:after="120" w:line="240" w:lineRule="auto"/>
        <w:ind w:left="0" w:firstLine="709"/>
        <w:jc w:val="both"/>
        <w:rPr>
          <w:rFonts w:ascii="Times New Roman" w:hAnsi="Times New Roman" w:cs="Times New Roman"/>
          <w:sz w:val="28"/>
          <w:szCs w:val="28"/>
        </w:rPr>
      </w:pPr>
      <w:r w:rsidRPr="00E61AA0">
        <w:rPr>
          <w:rFonts w:ascii="Times New Roman" w:hAnsi="Times New Roman" w:cs="Times New Roman"/>
          <w:sz w:val="28"/>
          <w:szCs w:val="28"/>
        </w:rPr>
        <w:t>В планируемых жилых зонах размещаются дома усадебные с приусадебными участками 1</w:t>
      </w:r>
      <w:r>
        <w:rPr>
          <w:rFonts w:ascii="Times New Roman" w:hAnsi="Times New Roman" w:cs="Times New Roman"/>
          <w:sz w:val="28"/>
          <w:szCs w:val="28"/>
        </w:rPr>
        <w:t>5</w:t>
      </w:r>
      <w:r w:rsidRPr="00E61AA0">
        <w:rPr>
          <w:rFonts w:ascii="Times New Roman" w:hAnsi="Times New Roman" w:cs="Times New Roman"/>
          <w:sz w:val="28"/>
          <w:szCs w:val="28"/>
        </w:rPr>
        <w:t xml:space="preserve">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w:t>
      </w:r>
      <w:r w:rsidRPr="0034378E">
        <w:rPr>
          <w:rFonts w:ascii="Times New Roman" w:hAnsi="Times New Roman" w:cs="Times New Roman"/>
          <w:sz w:val="28"/>
          <w:szCs w:val="28"/>
        </w:rPr>
        <w:lastRenderedPageBreak/>
        <w:t>среду за пределами установленных границ участков этих объектов (санитарно-защитная зона должна иметь размер не менее 25 м.)</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К жилым зонам относятся также </w:t>
      </w:r>
      <w:r>
        <w:rPr>
          <w:rFonts w:ascii="Times New Roman" w:hAnsi="Times New Roman" w:cs="Times New Roman"/>
          <w:sz w:val="28"/>
          <w:szCs w:val="28"/>
        </w:rPr>
        <w:t xml:space="preserve">части </w:t>
      </w:r>
      <w:r w:rsidRPr="0034378E">
        <w:rPr>
          <w:rFonts w:ascii="Times New Roman" w:hAnsi="Times New Roman" w:cs="Times New Roman"/>
          <w:sz w:val="28"/>
          <w:szCs w:val="28"/>
        </w:rPr>
        <w:t>территории садово-дачной застройки, расположенной в пределах границ населенного пункта.</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
          <w:sz w:val="28"/>
          <w:szCs w:val="28"/>
        </w:rPr>
      </w:pPr>
      <w:r w:rsidRPr="0034378E">
        <w:rPr>
          <w:rFonts w:ascii="Times New Roman" w:hAnsi="Times New Roman" w:cs="Times New Roman"/>
          <w:sz w:val="28"/>
          <w:szCs w:val="28"/>
        </w:rPr>
        <w:t xml:space="preserve">Для жителей </w:t>
      </w:r>
      <w:r>
        <w:rPr>
          <w:rFonts w:ascii="Times New Roman" w:hAnsi="Times New Roman" w:cs="Times New Roman"/>
          <w:sz w:val="28"/>
          <w:szCs w:val="28"/>
        </w:rPr>
        <w:t xml:space="preserve">существующих </w:t>
      </w:r>
      <w:r w:rsidRPr="0034378E">
        <w:rPr>
          <w:rFonts w:ascii="Times New Roman" w:hAnsi="Times New Roman" w:cs="Times New Roman"/>
          <w:sz w:val="28"/>
          <w:szCs w:val="28"/>
        </w:rPr>
        <w:t xml:space="preserve">многоквартирных жилых домов хозяйственные постройки для скота и птицы могут выделяться за пределами </w:t>
      </w:r>
      <w:r>
        <w:rPr>
          <w:rFonts w:ascii="Times New Roman" w:hAnsi="Times New Roman" w:cs="Times New Roman"/>
          <w:sz w:val="28"/>
          <w:szCs w:val="28"/>
        </w:rPr>
        <w:t xml:space="preserve">жилой зоны; при многоквартирных </w:t>
      </w:r>
      <w:r w:rsidRPr="0034378E">
        <w:rPr>
          <w:rFonts w:ascii="Times New Roman" w:hAnsi="Times New Roman" w:cs="Times New Roman"/>
          <w:sz w:val="28"/>
          <w:szCs w:val="28"/>
        </w:rPr>
        <w:t>домах допускается устройство встроенных или отдельно стоящих коллективных подземных хранилищ сельскохозяйственных продуктов.</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В основе проектных решений по формированию жилой среды использовались следующие принципы:</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выход на показатель обеспеченности не менее 30 м кв. общей площади на человека.</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 xml:space="preserve">Бытовые разрывы между длинными сторонами жилых зданий высотой 2-3 этажа следует принимать не менее 15 м; 4 этажа – не менее 20м; между длинными сторонами и торцами этих же зданий с окнами из жилых комнат – не менее 10 м.  </w:t>
      </w:r>
    </w:p>
    <w:p w:rsidR="008031CD" w:rsidRDefault="008031CD" w:rsidP="00132574">
      <w:pPr>
        <w:spacing w:line="240" w:lineRule="auto"/>
        <w:rPr>
          <w:highlight w:val="yellow"/>
        </w:rPr>
      </w:pPr>
      <w:r w:rsidRPr="0034378E">
        <w:rPr>
          <w:rFonts w:ascii="Times New Roman" w:hAnsi="Times New Roman" w:cs="Times New Roman"/>
          <w:bCs/>
          <w:sz w:val="28"/>
          <w:szCs w:val="28"/>
        </w:rPr>
        <w:t>В районах усадебной и садово-дачной застройки расстояния от окон жилых помещений до стен дома и хозяйственных построек, расположенных</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 xml:space="preserve">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8031CD" w:rsidRPr="0034378E" w:rsidRDefault="008031CD" w:rsidP="00151357">
      <w:pPr>
        <w:numPr>
          <w:ilvl w:val="0"/>
          <w:numId w:val="1"/>
        </w:numPr>
        <w:spacing w:after="0" w:line="240" w:lineRule="auto"/>
        <w:ind w:left="0" w:firstLine="709"/>
        <w:jc w:val="both"/>
        <w:rPr>
          <w:rFonts w:eastAsia="Calibri"/>
        </w:rPr>
      </w:pPr>
      <w:r w:rsidRPr="0034378E">
        <w:rPr>
          <w:rFonts w:ascii="Times New Roman" w:hAnsi="Times New Roman" w:cs="Times New Roman"/>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w:t>
      </w:r>
      <w:r w:rsidRPr="0034378E">
        <w:rPr>
          <w:rFonts w:ascii="Times New Roman" w:hAnsi="Times New Roman" w:cs="Times New Roman"/>
          <w:bCs/>
          <w:sz w:val="28"/>
          <w:szCs w:val="28"/>
        </w:rPr>
        <w:lastRenderedPageBreak/>
        <w:t>теплицы к усадебному дому с соблюдением требований санитарных и противопожарных норм.</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iCs/>
          <w:sz w:val="28"/>
          <w:szCs w:val="28"/>
        </w:rPr>
        <w:t>Основные проектные предложения в решении жилищной проблемы и новая жилищная политика</w:t>
      </w:r>
      <w:r w:rsidRPr="0034378E">
        <w:rPr>
          <w:rFonts w:ascii="Times New Roman" w:hAnsi="Times New Roman" w:cs="Times New Roman"/>
          <w:sz w:val="28"/>
          <w:szCs w:val="28"/>
        </w:rPr>
        <w:t>:</w:t>
      </w:r>
    </w:p>
    <w:p w:rsidR="008031CD" w:rsidRPr="00B5699C"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1D38FA">
        <w:rPr>
          <w:rFonts w:ascii="Times New Roman" w:hAnsi="Times New Roman" w:cs="Times New Roman"/>
          <w:sz w:val="28"/>
          <w:szCs w:val="28"/>
        </w:rPr>
        <w:t>- освоение новых площадок под жилищное строительство</w:t>
      </w:r>
      <w:r>
        <w:rPr>
          <w:rFonts w:ascii="Times New Roman" w:hAnsi="Times New Roman" w:cs="Times New Roman"/>
          <w:sz w:val="28"/>
          <w:szCs w:val="28"/>
        </w:rPr>
        <w:t>;</w:t>
      </w:r>
    </w:p>
    <w:p w:rsidR="008031CD" w:rsidRPr="001D38FA"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1D38FA">
        <w:rPr>
          <w:rFonts w:ascii="Times New Roman" w:hAnsi="Times New Roman" w:cs="Times New Roman"/>
          <w:sz w:val="28"/>
          <w:szCs w:val="28"/>
        </w:rPr>
        <w:t xml:space="preserve">-наращивание темпов строительства жилья за счет индивидуального строительства;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 ликвидация ветхого, аварийного фонда;                                                                                                                                               </w:t>
      </w:r>
    </w:p>
    <w:p w:rsidR="008031CD" w:rsidRDefault="008031CD" w:rsidP="00151357">
      <w:pPr>
        <w:widowControl w:val="0"/>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8031CD" w:rsidRPr="001D32AC" w:rsidRDefault="008031CD" w:rsidP="00151357">
      <w:pPr>
        <w:widowControl w:val="0"/>
        <w:numPr>
          <w:ilvl w:val="0"/>
          <w:numId w:val="1"/>
        </w:numPr>
        <w:spacing w:after="0" w:line="240" w:lineRule="auto"/>
        <w:ind w:left="0" w:firstLine="709"/>
        <w:jc w:val="both"/>
        <w:rPr>
          <w:rFonts w:ascii="Times New Roman" w:hAnsi="Times New Roman" w:cs="Times New Roman"/>
          <w:sz w:val="28"/>
          <w:szCs w:val="28"/>
          <w:highlight w:val="red"/>
        </w:rPr>
      </w:pPr>
      <w:r w:rsidRPr="00CC466C">
        <w:rPr>
          <w:rFonts w:ascii="Times New Roman" w:hAnsi="Times New Roman" w:cs="Times New Roman"/>
          <w:sz w:val="28"/>
          <w:szCs w:val="28"/>
        </w:rPr>
        <w:t xml:space="preserve">Всего на расчетный срок в </w:t>
      </w:r>
      <w:r>
        <w:rPr>
          <w:rFonts w:ascii="Times New Roman" w:hAnsi="Times New Roman" w:cs="Times New Roman"/>
          <w:sz w:val="28"/>
          <w:szCs w:val="28"/>
        </w:rPr>
        <w:t>Чернореченском сельсовете</w:t>
      </w:r>
      <w:r w:rsidRPr="00CC466C">
        <w:rPr>
          <w:rFonts w:ascii="Times New Roman" w:hAnsi="Times New Roman" w:cs="Times New Roman"/>
          <w:sz w:val="28"/>
          <w:szCs w:val="28"/>
        </w:rPr>
        <w:t xml:space="preserve"> запланировано </w:t>
      </w:r>
      <w:r w:rsidRPr="00697817">
        <w:rPr>
          <w:rFonts w:ascii="Times New Roman" w:hAnsi="Times New Roman" w:cs="Times New Roman"/>
          <w:b/>
          <w:sz w:val="28"/>
          <w:szCs w:val="28"/>
        </w:rPr>
        <w:t>860 участков</w:t>
      </w:r>
      <w:r w:rsidRPr="00697817">
        <w:rPr>
          <w:rFonts w:ascii="Times New Roman" w:hAnsi="Times New Roman" w:cs="Times New Roman"/>
          <w:sz w:val="28"/>
          <w:szCs w:val="28"/>
        </w:rPr>
        <w:t xml:space="preserve"> по 15 соток для расселения </w:t>
      </w:r>
      <w:r w:rsidRPr="00697817">
        <w:rPr>
          <w:rFonts w:ascii="Times New Roman" w:hAnsi="Times New Roman" w:cs="Times New Roman"/>
          <w:b/>
          <w:sz w:val="28"/>
          <w:szCs w:val="28"/>
        </w:rPr>
        <w:t>3020</w:t>
      </w:r>
      <w:r w:rsidRPr="00697817">
        <w:rPr>
          <w:rFonts w:ascii="Times New Roman" w:hAnsi="Times New Roman" w:cs="Times New Roman"/>
          <w:sz w:val="28"/>
          <w:szCs w:val="28"/>
        </w:rPr>
        <w:t xml:space="preserve"> </w:t>
      </w:r>
      <w:r w:rsidRPr="00697817">
        <w:rPr>
          <w:rFonts w:ascii="Times New Roman" w:hAnsi="Times New Roman" w:cs="Times New Roman"/>
          <w:b/>
          <w:sz w:val="28"/>
          <w:szCs w:val="28"/>
        </w:rPr>
        <w:t>человек</w:t>
      </w:r>
      <w:r w:rsidRPr="00697817">
        <w:rPr>
          <w:rFonts w:ascii="Times New Roman" w:hAnsi="Times New Roman" w:cs="Times New Roman"/>
          <w:sz w:val="28"/>
          <w:szCs w:val="28"/>
        </w:rPr>
        <w:t>.</w:t>
      </w:r>
    </w:p>
    <w:p w:rsidR="008031CD" w:rsidRDefault="008031CD" w:rsidP="00132574">
      <w:pPr>
        <w:tabs>
          <w:tab w:val="left" w:pos="5745"/>
        </w:tabs>
        <w:spacing w:after="0" w:line="240" w:lineRule="auto"/>
        <w:jc w:val="both"/>
        <w:rPr>
          <w:rFonts w:ascii="Times New Roman" w:hAnsi="Times New Roman" w:cs="Times New Roman"/>
          <w:b/>
          <w:bCs/>
          <w:sz w:val="28"/>
          <w:szCs w:val="26"/>
        </w:rPr>
      </w:pPr>
    </w:p>
    <w:p w:rsidR="008031CD" w:rsidRPr="00E54794" w:rsidRDefault="008031CD" w:rsidP="00151357">
      <w:pPr>
        <w:numPr>
          <w:ilvl w:val="0"/>
          <w:numId w:val="1"/>
        </w:numPr>
        <w:tabs>
          <w:tab w:val="left" w:pos="5745"/>
        </w:tabs>
        <w:spacing w:after="0" w:line="240" w:lineRule="auto"/>
        <w:ind w:left="0" w:firstLine="709"/>
        <w:jc w:val="both"/>
        <w:rPr>
          <w:rFonts w:ascii="Times New Roman" w:hAnsi="Times New Roman" w:cs="Times New Roman"/>
          <w:b/>
          <w:bCs/>
          <w:sz w:val="28"/>
          <w:szCs w:val="26"/>
        </w:rPr>
      </w:pPr>
      <w:r w:rsidRPr="00E54794">
        <w:rPr>
          <w:rFonts w:ascii="Times New Roman" w:hAnsi="Times New Roman" w:cs="Times New Roman"/>
          <w:b/>
          <w:bCs/>
          <w:sz w:val="28"/>
          <w:szCs w:val="26"/>
        </w:rPr>
        <w:t>Основные параметры застройки жилых зон:</w:t>
      </w:r>
      <w:r w:rsidRPr="00E54794">
        <w:rPr>
          <w:rFonts w:ascii="Times New Roman" w:hAnsi="Times New Roman" w:cs="Times New Roman"/>
          <w:b/>
          <w:bCs/>
          <w:sz w:val="28"/>
          <w:szCs w:val="26"/>
        </w:rPr>
        <w:tab/>
      </w:r>
    </w:p>
    <w:p w:rsidR="008031CD" w:rsidRPr="002E4718"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2E4718">
        <w:rPr>
          <w:rFonts w:ascii="Times New Roman" w:hAnsi="Times New Roman" w:cs="Times New Roman"/>
          <w:bCs/>
          <w:sz w:val="28"/>
          <w:szCs w:val="28"/>
        </w:rPr>
        <w:t>Тип застройки – усадебный.</w:t>
      </w:r>
    </w:p>
    <w:p w:rsidR="008031CD" w:rsidRPr="002E4718"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2E4718">
        <w:rPr>
          <w:rFonts w:ascii="Times New Roman" w:hAnsi="Times New Roman" w:cs="Times New Roman"/>
          <w:bCs/>
          <w:sz w:val="28"/>
          <w:szCs w:val="28"/>
        </w:rPr>
        <w:t>Площадь участка под индивидуальную застройку  - 15 соток.</w:t>
      </w:r>
    </w:p>
    <w:p w:rsidR="008031CD" w:rsidRPr="002E4718"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2E4718">
        <w:rPr>
          <w:rFonts w:ascii="Times New Roman" w:hAnsi="Times New Roman" w:cs="Times New Roman"/>
          <w:bCs/>
          <w:sz w:val="28"/>
          <w:szCs w:val="28"/>
        </w:rPr>
        <w:t>Этажность – до 3 этажей.</w:t>
      </w:r>
    </w:p>
    <w:p w:rsidR="008031CD" w:rsidRPr="002E4718" w:rsidRDefault="008031CD" w:rsidP="00151357">
      <w:pPr>
        <w:numPr>
          <w:ilvl w:val="0"/>
          <w:numId w:val="1"/>
        </w:numPr>
        <w:tabs>
          <w:tab w:val="clear" w:pos="0"/>
        </w:tabs>
        <w:spacing w:after="0" w:line="240" w:lineRule="auto"/>
        <w:ind w:left="709" w:firstLine="0"/>
        <w:jc w:val="both"/>
        <w:rPr>
          <w:rFonts w:ascii="Times New Roman" w:hAnsi="Times New Roman" w:cs="Times New Roman"/>
          <w:bCs/>
          <w:sz w:val="28"/>
          <w:szCs w:val="28"/>
        </w:rPr>
      </w:pPr>
      <w:r w:rsidRPr="002E4718">
        <w:rPr>
          <w:rFonts w:ascii="Times New Roman" w:hAnsi="Times New Roman" w:cs="Times New Roman"/>
          <w:bCs/>
          <w:sz w:val="28"/>
          <w:szCs w:val="28"/>
        </w:rPr>
        <w:t xml:space="preserve">Плотность населения – </w:t>
      </w:r>
      <w:r>
        <w:rPr>
          <w:rFonts w:ascii="Times New Roman" w:hAnsi="Times New Roman" w:cs="Times New Roman"/>
          <w:bCs/>
          <w:sz w:val="28"/>
          <w:szCs w:val="28"/>
        </w:rPr>
        <w:t>20 человек</w:t>
      </w:r>
      <w:r w:rsidRPr="002E4718">
        <w:rPr>
          <w:rFonts w:ascii="Times New Roman" w:hAnsi="Times New Roman" w:cs="Times New Roman"/>
          <w:bCs/>
          <w:sz w:val="28"/>
          <w:szCs w:val="28"/>
        </w:rPr>
        <w:t xml:space="preserve"> на 1 га (Средний состав семьи </w:t>
      </w:r>
      <w:r>
        <w:rPr>
          <w:rFonts w:ascii="Times New Roman" w:hAnsi="Times New Roman" w:cs="Times New Roman"/>
          <w:bCs/>
          <w:sz w:val="28"/>
          <w:szCs w:val="28"/>
        </w:rPr>
        <w:t>4</w:t>
      </w:r>
      <w:r w:rsidRPr="002E4718">
        <w:rPr>
          <w:rFonts w:ascii="Times New Roman" w:hAnsi="Times New Roman" w:cs="Times New Roman"/>
          <w:bCs/>
          <w:sz w:val="28"/>
          <w:szCs w:val="28"/>
        </w:rPr>
        <w:t xml:space="preserve"> человека)</w:t>
      </w:r>
    </w:p>
    <w:p w:rsidR="008031CD" w:rsidRDefault="008031CD" w:rsidP="00132574">
      <w:pPr>
        <w:pStyle w:val="13"/>
        <w:jc w:val="both"/>
        <w:rPr>
          <w:rFonts w:ascii="Times New Roman" w:hAnsi="Times New Roman" w:cs="Times New Roman"/>
          <w:b/>
          <w:bCs/>
          <w:i/>
          <w:sz w:val="28"/>
          <w:szCs w:val="28"/>
          <w:highlight w:val="red"/>
        </w:rPr>
      </w:pPr>
    </w:p>
    <w:p w:rsidR="008031CD" w:rsidRPr="002E4718" w:rsidRDefault="008031CD" w:rsidP="00151357">
      <w:pPr>
        <w:pStyle w:val="13"/>
        <w:numPr>
          <w:ilvl w:val="0"/>
          <w:numId w:val="1"/>
        </w:numPr>
        <w:tabs>
          <w:tab w:val="clear" w:pos="0"/>
        </w:tabs>
        <w:ind w:left="0" w:firstLine="709"/>
        <w:jc w:val="both"/>
        <w:rPr>
          <w:rFonts w:ascii="Times New Roman" w:hAnsi="Times New Roman" w:cs="Times New Roman"/>
          <w:b/>
          <w:bCs/>
          <w:sz w:val="28"/>
          <w:szCs w:val="28"/>
        </w:rPr>
      </w:pPr>
      <w:r w:rsidRPr="002E4718">
        <w:rPr>
          <w:rFonts w:ascii="Times New Roman" w:hAnsi="Times New Roman" w:cs="Times New Roman"/>
          <w:b/>
          <w:bCs/>
          <w:sz w:val="28"/>
          <w:szCs w:val="28"/>
        </w:rPr>
        <w:t>Общественно-деловая зона. Развитие системы центров</w:t>
      </w:r>
    </w:p>
    <w:p w:rsidR="008031CD" w:rsidRPr="003E04D1" w:rsidRDefault="008031CD" w:rsidP="00151357">
      <w:pPr>
        <w:numPr>
          <w:ilvl w:val="0"/>
          <w:numId w:val="1"/>
        </w:numPr>
        <w:tabs>
          <w:tab w:val="clear" w:pos="0"/>
        </w:tabs>
        <w:spacing w:after="0" w:line="240" w:lineRule="auto"/>
        <w:ind w:left="0" w:firstLine="709"/>
        <w:jc w:val="both"/>
        <w:rPr>
          <w:rFonts w:ascii="Times New Roman" w:hAnsi="Times New Roman" w:cs="Times New Roman"/>
          <w:bCs/>
          <w:sz w:val="28"/>
          <w:szCs w:val="28"/>
        </w:rPr>
      </w:pPr>
      <w:r w:rsidRPr="003E04D1">
        <w:rPr>
          <w:rFonts w:ascii="Times New Roman" w:hAnsi="Times New Roman" w:cs="Times New Roman"/>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8031CD" w:rsidRPr="003E04D1" w:rsidRDefault="008031CD" w:rsidP="00151357">
      <w:pPr>
        <w:numPr>
          <w:ilvl w:val="0"/>
          <w:numId w:val="1"/>
        </w:numPr>
        <w:tabs>
          <w:tab w:val="clear" w:pos="0"/>
        </w:tabs>
        <w:spacing w:after="0" w:line="240" w:lineRule="auto"/>
        <w:ind w:left="0" w:firstLine="709"/>
        <w:jc w:val="both"/>
        <w:rPr>
          <w:rFonts w:ascii="Times New Roman" w:hAnsi="Times New Roman" w:cs="Times New Roman"/>
          <w:bCs/>
          <w:sz w:val="28"/>
          <w:szCs w:val="28"/>
        </w:rPr>
      </w:pPr>
      <w:r w:rsidRPr="003E04D1">
        <w:rPr>
          <w:rFonts w:ascii="Times New Roman" w:hAnsi="Times New Roman" w:cs="Times New Roman"/>
          <w:bCs/>
          <w:sz w:val="28"/>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выполняющий функции поселкового значения, сохраняется в центральной части села.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w:t>
      </w:r>
    </w:p>
    <w:p w:rsidR="008031CD" w:rsidRPr="00280665" w:rsidRDefault="008031CD" w:rsidP="00151357">
      <w:pPr>
        <w:pStyle w:val="af"/>
        <w:numPr>
          <w:ilvl w:val="0"/>
          <w:numId w:val="1"/>
        </w:numPr>
        <w:tabs>
          <w:tab w:val="clear" w:pos="0"/>
        </w:tabs>
        <w:spacing w:after="0" w:line="240" w:lineRule="auto"/>
        <w:ind w:left="0" w:firstLine="709"/>
        <w:contextualSpacing/>
        <w:jc w:val="both"/>
        <w:rPr>
          <w:rFonts w:ascii="Times New Roman" w:hAnsi="Times New Roman"/>
          <w:bCs/>
          <w:sz w:val="28"/>
          <w:szCs w:val="28"/>
        </w:rPr>
      </w:pPr>
      <w:r>
        <w:rPr>
          <w:rFonts w:ascii="Times New Roman" w:hAnsi="Times New Roman"/>
          <w:bCs/>
          <w:sz w:val="28"/>
          <w:szCs w:val="28"/>
        </w:rPr>
        <w:t>Р</w:t>
      </w:r>
      <w:r w:rsidRPr="00280665">
        <w:rPr>
          <w:rFonts w:ascii="Times New Roman" w:hAnsi="Times New Roman"/>
          <w:bCs/>
          <w:sz w:val="28"/>
          <w:szCs w:val="28"/>
        </w:rPr>
        <w:t xml:space="preserve">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w:t>
      </w:r>
      <w:r>
        <w:rPr>
          <w:rFonts w:ascii="Times New Roman" w:hAnsi="Times New Roman"/>
          <w:bCs/>
          <w:sz w:val="28"/>
          <w:szCs w:val="28"/>
        </w:rPr>
        <w:t>требованиями глав</w:t>
      </w:r>
      <w:r w:rsidRPr="00280665">
        <w:rPr>
          <w:rFonts w:ascii="Times New Roman" w:hAnsi="Times New Roman"/>
          <w:bCs/>
          <w:sz w:val="28"/>
          <w:szCs w:val="28"/>
        </w:rPr>
        <w:t xml:space="preserve"> 15-16 «Требования пожарной безопасности при градостроительной деятельности» раздела II «Требования пожарной безопасности </w:t>
      </w:r>
      <w:r w:rsidRPr="00280665">
        <w:rPr>
          <w:rFonts w:ascii="Times New Roman" w:hAnsi="Times New Roman"/>
          <w:bCs/>
          <w:sz w:val="28"/>
          <w:szCs w:val="28"/>
        </w:rPr>
        <w:lastRenderedPageBreak/>
        <w:t>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8031CD" w:rsidRPr="00494D80" w:rsidRDefault="008031CD" w:rsidP="00151357">
      <w:pPr>
        <w:numPr>
          <w:ilvl w:val="0"/>
          <w:numId w:val="1"/>
        </w:numPr>
        <w:tabs>
          <w:tab w:val="clear" w:pos="0"/>
        </w:tabs>
        <w:spacing w:after="0" w:line="240" w:lineRule="auto"/>
        <w:ind w:left="0" w:firstLine="709"/>
        <w:jc w:val="both"/>
        <w:rPr>
          <w:rFonts w:ascii="Times New Roman" w:hAnsi="Times New Roman" w:cs="Times New Roman"/>
          <w:bCs/>
          <w:sz w:val="28"/>
          <w:szCs w:val="28"/>
        </w:rPr>
      </w:pPr>
      <w:r w:rsidRPr="00494D80">
        <w:rPr>
          <w:rFonts w:ascii="Times New Roman" w:hAnsi="Times New Roman" w:cs="Times New Roman"/>
          <w:bCs/>
          <w:sz w:val="28"/>
          <w:szCs w:val="28"/>
        </w:rPr>
        <w:t xml:space="preserve"> Расстояние от границ участков производственных объектов, </w:t>
      </w:r>
      <w:r>
        <w:rPr>
          <w:rFonts w:ascii="Times New Roman" w:hAnsi="Times New Roman" w:cs="Times New Roman"/>
          <w:bCs/>
          <w:sz w:val="28"/>
          <w:szCs w:val="28"/>
        </w:rPr>
        <w:t xml:space="preserve">допустимых к </w:t>
      </w:r>
      <w:r w:rsidRPr="00494D80">
        <w:rPr>
          <w:rFonts w:ascii="Times New Roman" w:hAnsi="Times New Roman" w:cs="Times New Roman"/>
          <w:bCs/>
          <w:sz w:val="28"/>
          <w:szCs w:val="28"/>
        </w:rPr>
        <w:t>размещ</w:t>
      </w:r>
      <w:r>
        <w:rPr>
          <w:rFonts w:ascii="Times New Roman" w:hAnsi="Times New Roman" w:cs="Times New Roman"/>
          <w:bCs/>
          <w:sz w:val="28"/>
          <w:szCs w:val="28"/>
        </w:rPr>
        <w:t>ению</w:t>
      </w:r>
      <w:r w:rsidRPr="00494D80">
        <w:rPr>
          <w:rFonts w:ascii="Times New Roman" w:hAnsi="Times New Roman" w:cs="Times New Roman"/>
          <w:bCs/>
          <w:sz w:val="28"/>
          <w:szCs w:val="28"/>
        </w:rPr>
        <w:t xml:space="preserve">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8031CD" w:rsidRPr="00A74449" w:rsidRDefault="008031CD" w:rsidP="00151357">
      <w:pPr>
        <w:numPr>
          <w:ilvl w:val="0"/>
          <w:numId w:val="1"/>
        </w:numPr>
        <w:tabs>
          <w:tab w:val="clear" w:pos="0"/>
        </w:tabs>
        <w:spacing w:after="0" w:line="240" w:lineRule="auto"/>
        <w:ind w:left="0" w:firstLine="709"/>
        <w:jc w:val="both"/>
      </w:pPr>
      <w:r w:rsidRPr="0034378E">
        <w:rPr>
          <w:rFonts w:ascii="Times New Roman" w:hAnsi="Times New Roman" w:cs="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8031CD" w:rsidRDefault="008031CD" w:rsidP="00151357">
      <w:pPr>
        <w:numPr>
          <w:ilvl w:val="0"/>
          <w:numId w:val="1"/>
        </w:numPr>
        <w:tabs>
          <w:tab w:val="clear" w:pos="0"/>
        </w:tabs>
        <w:spacing w:after="0" w:line="240" w:lineRule="auto"/>
        <w:ind w:left="0" w:firstLine="709"/>
        <w:jc w:val="both"/>
      </w:pPr>
    </w:p>
    <w:p w:rsidR="008031CD" w:rsidRPr="00E54794" w:rsidRDefault="008031CD" w:rsidP="00151357">
      <w:pPr>
        <w:numPr>
          <w:ilvl w:val="0"/>
          <w:numId w:val="1"/>
        </w:numPr>
        <w:tabs>
          <w:tab w:val="clear" w:pos="0"/>
          <w:tab w:val="left" w:pos="142"/>
        </w:tabs>
        <w:spacing w:after="0" w:line="240" w:lineRule="auto"/>
        <w:ind w:left="0" w:firstLine="426"/>
        <w:jc w:val="both"/>
        <w:rPr>
          <w:rFonts w:ascii="Times New Roman" w:hAnsi="Times New Roman" w:cs="Times New Roman"/>
          <w:b/>
          <w:bCs/>
          <w:sz w:val="28"/>
          <w:szCs w:val="26"/>
        </w:rPr>
      </w:pPr>
      <w:r w:rsidRPr="00E54794">
        <w:rPr>
          <w:rFonts w:ascii="Times New Roman" w:hAnsi="Times New Roman" w:cs="Times New Roman"/>
          <w:b/>
          <w:bCs/>
          <w:sz w:val="28"/>
          <w:szCs w:val="26"/>
        </w:rPr>
        <w:t>Основные параметры застройки общественно-деловой зоны:</w:t>
      </w:r>
    </w:p>
    <w:p w:rsidR="008031CD" w:rsidRPr="006B2895" w:rsidRDefault="008031CD" w:rsidP="00132574">
      <w:pPr>
        <w:pStyle w:val="S"/>
        <w:spacing w:line="240" w:lineRule="auto"/>
        <w:ind w:firstLine="426"/>
        <w:rPr>
          <w:sz w:val="28"/>
          <w:szCs w:val="28"/>
        </w:rPr>
      </w:pPr>
      <w:r w:rsidRPr="006B2895">
        <w:rPr>
          <w:sz w:val="28"/>
          <w:szCs w:val="28"/>
        </w:rPr>
        <w:t>К строительству предложены следующие объекты:</w:t>
      </w:r>
    </w:p>
    <w:p w:rsidR="008031CD" w:rsidRPr="0072448A" w:rsidRDefault="008031CD" w:rsidP="00132574">
      <w:pPr>
        <w:pStyle w:val="S"/>
        <w:spacing w:line="240" w:lineRule="auto"/>
        <w:ind w:firstLine="426"/>
      </w:pPr>
      <w:r w:rsidRPr="006B2895">
        <w:rPr>
          <w:sz w:val="28"/>
          <w:szCs w:val="28"/>
        </w:rPr>
        <w:t>Здравоохранение: реконструкция ФАП</w:t>
      </w:r>
      <w:r>
        <w:t>.</w:t>
      </w:r>
    </w:p>
    <w:p w:rsidR="008031CD" w:rsidRPr="00890E5F" w:rsidRDefault="008031CD" w:rsidP="00132574">
      <w:pPr>
        <w:spacing w:after="0" w:line="240" w:lineRule="auto"/>
        <w:ind w:left="426"/>
        <w:rPr>
          <w:rFonts w:ascii="Times New Roman" w:hAnsi="Times New Roman" w:cs="Times New Roman"/>
          <w:w w:val="109"/>
          <w:sz w:val="28"/>
          <w:szCs w:val="28"/>
        </w:rPr>
      </w:pPr>
      <w:r w:rsidRPr="0072448A">
        <w:rPr>
          <w:rFonts w:ascii="Times New Roman" w:hAnsi="Times New Roman" w:cs="Times New Roman"/>
          <w:w w:val="109"/>
          <w:sz w:val="28"/>
          <w:szCs w:val="28"/>
        </w:rPr>
        <w:t>Образование</w:t>
      </w:r>
      <w:r>
        <w:rPr>
          <w:rFonts w:ascii="Times New Roman" w:hAnsi="Times New Roman" w:cs="Times New Roman"/>
          <w:w w:val="109"/>
          <w:sz w:val="28"/>
          <w:szCs w:val="28"/>
        </w:rPr>
        <w:t>:</w:t>
      </w:r>
      <w:r w:rsidRPr="0072448A">
        <w:rPr>
          <w:rFonts w:ascii="Times New Roman" w:hAnsi="Times New Roman" w:cs="Times New Roman"/>
          <w:sz w:val="28"/>
          <w:szCs w:val="28"/>
        </w:rPr>
        <w:t xml:space="preserve"> </w:t>
      </w:r>
      <w:r>
        <w:rPr>
          <w:rFonts w:ascii="Times New Roman" w:hAnsi="Times New Roman" w:cs="Times New Roman"/>
          <w:sz w:val="28"/>
          <w:szCs w:val="28"/>
        </w:rPr>
        <w:t xml:space="preserve">реконструкция существующего ДДУ с 90 до 120 мест, строительство  в новом микрорайоне </w:t>
      </w:r>
      <w:r w:rsidRPr="0072448A">
        <w:rPr>
          <w:rFonts w:ascii="Times New Roman" w:hAnsi="Times New Roman" w:cs="Times New Roman"/>
          <w:sz w:val="28"/>
          <w:szCs w:val="28"/>
        </w:rPr>
        <w:t>ДДУ</w:t>
      </w:r>
      <w:r>
        <w:rPr>
          <w:rFonts w:ascii="Times New Roman" w:hAnsi="Times New Roman" w:cs="Times New Roman"/>
          <w:sz w:val="28"/>
          <w:szCs w:val="28"/>
        </w:rPr>
        <w:t xml:space="preserve"> на 120 мест, СОШ на 350 мест</w:t>
      </w:r>
      <w:r w:rsidRPr="0072448A">
        <w:rPr>
          <w:rFonts w:ascii="Times New Roman" w:hAnsi="Times New Roman" w:cs="Times New Roman"/>
          <w:sz w:val="28"/>
          <w:szCs w:val="28"/>
        </w:rPr>
        <w:t>.</w:t>
      </w:r>
    </w:p>
    <w:p w:rsidR="008031CD" w:rsidRDefault="008031CD" w:rsidP="0013257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Культурно-просветительные учреждения: реконструкция Дома культуры.</w:t>
      </w:r>
    </w:p>
    <w:p w:rsidR="008031CD" w:rsidRDefault="008031CD" w:rsidP="00132574">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Спортивные учреждения:</w:t>
      </w:r>
      <w:r w:rsidRPr="004D7F16">
        <w:rPr>
          <w:rFonts w:ascii="Times New Roman" w:hAnsi="Times New Roman"/>
          <w:sz w:val="28"/>
          <w:szCs w:val="28"/>
        </w:rPr>
        <w:t xml:space="preserve"> </w:t>
      </w:r>
      <w:r>
        <w:rPr>
          <w:rFonts w:ascii="Times New Roman" w:hAnsi="Times New Roman"/>
          <w:sz w:val="28"/>
          <w:szCs w:val="28"/>
        </w:rPr>
        <w:t>строительство ФОК площадью от 280 до 370 кв.м.</w:t>
      </w:r>
      <w:r w:rsidRPr="00FD4CDA">
        <w:rPr>
          <w:rFonts w:ascii="Times New Roman" w:hAnsi="Times New Roman" w:cs="Times New Roman"/>
          <w:b/>
          <w:bCs/>
          <w:sz w:val="28"/>
          <w:szCs w:val="28"/>
        </w:rPr>
        <w:t xml:space="preserve"> </w:t>
      </w:r>
      <w:r>
        <w:rPr>
          <w:rFonts w:ascii="Times New Roman" w:hAnsi="Times New Roman"/>
          <w:sz w:val="28"/>
          <w:szCs w:val="28"/>
        </w:rPr>
        <w:t>в новом микрорайоне.</w:t>
      </w:r>
    </w:p>
    <w:p w:rsidR="008031CD" w:rsidRPr="00AD6A97" w:rsidRDefault="008031CD" w:rsidP="00151357">
      <w:pPr>
        <w:numPr>
          <w:ilvl w:val="0"/>
          <w:numId w:val="1"/>
        </w:numPr>
        <w:spacing w:after="0" w:line="240" w:lineRule="auto"/>
        <w:ind w:left="0" w:firstLine="426"/>
        <w:jc w:val="both"/>
        <w:rPr>
          <w:rFonts w:ascii="Times New Roman" w:hAnsi="Times New Roman" w:cs="Times New Roman"/>
          <w:b/>
          <w:bCs/>
          <w:sz w:val="26"/>
          <w:szCs w:val="26"/>
          <w:highlight w:val="yellow"/>
        </w:rPr>
      </w:pPr>
    </w:p>
    <w:p w:rsidR="008031CD" w:rsidRPr="00A74449" w:rsidRDefault="008031CD" w:rsidP="00151357">
      <w:pPr>
        <w:numPr>
          <w:ilvl w:val="0"/>
          <w:numId w:val="1"/>
        </w:numPr>
        <w:spacing w:after="0" w:line="240" w:lineRule="auto"/>
        <w:ind w:left="0" w:firstLine="426"/>
        <w:jc w:val="both"/>
        <w:rPr>
          <w:rFonts w:ascii="Times New Roman" w:hAnsi="Times New Roman" w:cs="Times New Roman"/>
          <w:b/>
          <w:bCs/>
          <w:sz w:val="26"/>
          <w:szCs w:val="26"/>
          <w:highlight w:val="yellow"/>
        </w:rPr>
      </w:pPr>
      <w:r w:rsidRPr="00A74449">
        <w:rPr>
          <w:rFonts w:ascii="Times New Roman" w:hAnsi="Times New Roman" w:cs="Times New Roman"/>
          <w:b/>
          <w:bCs/>
          <w:color w:val="000000"/>
          <w:sz w:val="28"/>
          <w:szCs w:val="28"/>
        </w:rPr>
        <w:t>Зона рекреационного назначения</w:t>
      </w:r>
    </w:p>
    <w:p w:rsidR="008031CD" w:rsidRPr="0034378E" w:rsidRDefault="008031CD" w:rsidP="00151357">
      <w:pPr>
        <w:numPr>
          <w:ilvl w:val="0"/>
          <w:numId w:val="1"/>
        </w:numPr>
        <w:spacing w:after="0" w:line="240" w:lineRule="auto"/>
        <w:ind w:left="0" w:firstLine="426"/>
        <w:jc w:val="both"/>
        <w:rPr>
          <w:rFonts w:ascii="Times New Roman" w:hAnsi="Times New Roman" w:cs="Times New Roman"/>
          <w:bCs/>
          <w:sz w:val="28"/>
          <w:szCs w:val="28"/>
        </w:rPr>
      </w:pPr>
      <w:r w:rsidRPr="0034378E">
        <w:rPr>
          <w:rFonts w:ascii="Times New Roman" w:hAnsi="Times New Roman" w:cs="Times New Roman"/>
          <w:bCs/>
          <w:sz w:val="28"/>
          <w:szCs w:val="28"/>
        </w:rPr>
        <w:t xml:space="preserve">На участках, </w:t>
      </w:r>
      <w:r>
        <w:rPr>
          <w:rFonts w:ascii="Times New Roman" w:hAnsi="Times New Roman" w:cs="Times New Roman"/>
          <w:bCs/>
          <w:sz w:val="28"/>
          <w:szCs w:val="28"/>
        </w:rPr>
        <w:t xml:space="preserve">в основном </w:t>
      </w:r>
      <w:r w:rsidRPr="0034378E">
        <w:rPr>
          <w:rFonts w:ascii="Times New Roman" w:hAnsi="Times New Roman" w:cs="Times New Roman"/>
          <w:bCs/>
          <w:sz w:val="28"/>
          <w:szCs w:val="28"/>
        </w:rPr>
        <w:t xml:space="preserve">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При размещении скверов и садов следует максимально сохранять участки с существующими насаждениями и водоемами.</w:t>
      </w:r>
    </w:p>
    <w:p w:rsidR="008031CD"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34378E">
        <w:rPr>
          <w:rFonts w:ascii="Times New Roman" w:hAnsi="Times New Roman" w:cs="Times New Roman"/>
          <w:bCs/>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r>
        <w:rPr>
          <w:rFonts w:ascii="Times New Roman" w:hAnsi="Times New Roman" w:cs="Times New Roman"/>
          <w:bCs/>
          <w:sz w:val="28"/>
          <w:szCs w:val="28"/>
        </w:rPr>
        <w:t xml:space="preserve"> </w:t>
      </w:r>
      <w:r w:rsidRPr="00802E4F">
        <w:rPr>
          <w:rFonts w:ascii="Times New Roman" w:hAnsi="Times New Roman" w:cs="Times New Roman"/>
          <w:bCs/>
          <w:sz w:val="28"/>
          <w:szCs w:val="28"/>
        </w:rPr>
        <w:t xml:space="preserve">Планируемые рекреационные зоны имеют непосредственные связи с жилыми и общественно-деловыми зонами. </w:t>
      </w:r>
    </w:p>
    <w:p w:rsidR="008031CD" w:rsidRPr="00FC4A6E" w:rsidRDefault="008031CD" w:rsidP="00151357">
      <w:pPr>
        <w:numPr>
          <w:ilvl w:val="0"/>
          <w:numId w:val="1"/>
        </w:numPr>
        <w:spacing w:after="0" w:line="240" w:lineRule="auto"/>
        <w:ind w:left="0" w:firstLine="709"/>
        <w:jc w:val="both"/>
        <w:rPr>
          <w:rFonts w:ascii="Times New Roman" w:hAnsi="Times New Roman" w:cs="Times New Roman"/>
          <w:bCs/>
          <w:sz w:val="28"/>
          <w:szCs w:val="28"/>
        </w:rPr>
      </w:pPr>
      <w:r w:rsidRPr="00FC4A6E">
        <w:rPr>
          <w:rFonts w:ascii="Times New Roman" w:hAnsi="Times New Roman"/>
          <w:bCs/>
          <w:sz w:val="28"/>
          <w:szCs w:val="28"/>
        </w:rPr>
        <w:lastRenderedPageBreak/>
        <w:t xml:space="preserve">За границами населенных пунктов </w:t>
      </w:r>
      <w:r w:rsidRPr="00FC4A6E">
        <w:rPr>
          <w:rFonts w:ascii="Times New Roman" w:hAnsi="Times New Roman"/>
          <w:sz w:val="28"/>
          <w:szCs w:val="28"/>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8031CD" w:rsidRPr="00CC2455" w:rsidRDefault="008031CD" w:rsidP="00132574">
      <w:pPr>
        <w:widowControl w:val="0"/>
        <w:autoSpaceDE w:val="0"/>
        <w:autoSpaceDN w:val="0"/>
        <w:adjustRightInd w:val="0"/>
        <w:spacing w:after="0" w:line="240" w:lineRule="auto"/>
        <w:ind w:firstLine="851"/>
        <w:jc w:val="both"/>
        <w:rPr>
          <w:rFonts w:ascii="Times New Roman" w:hAnsi="Times New Roman"/>
          <w:sz w:val="28"/>
          <w:szCs w:val="28"/>
        </w:rPr>
      </w:pPr>
      <w:r w:rsidRPr="00CC2455">
        <w:rPr>
          <w:rFonts w:ascii="Times New Roman" w:hAnsi="Times New Roman"/>
          <w:sz w:val="28"/>
          <w:szCs w:val="28"/>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8031CD" w:rsidRPr="00CC2455" w:rsidRDefault="008031CD" w:rsidP="00132574">
      <w:pPr>
        <w:widowControl w:val="0"/>
        <w:autoSpaceDE w:val="0"/>
        <w:autoSpaceDN w:val="0"/>
        <w:adjustRightInd w:val="0"/>
        <w:spacing w:after="0" w:line="240" w:lineRule="auto"/>
        <w:ind w:firstLine="851"/>
        <w:jc w:val="both"/>
        <w:rPr>
          <w:rFonts w:ascii="Times New Roman" w:hAnsi="Times New Roman"/>
          <w:sz w:val="28"/>
          <w:szCs w:val="28"/>
        </w:rPr>
      </w:pPr>
      <w:r w:rsidRPr="00CC2455">
        <w:rPr>
          <w:rFonts w:ascii="Times New Roman" w:hAnsi="Times New Roman"/>
          <w:sz w:val="28"/>
          <w:szCs w:val="28"/>
        </w:rPr>
        <w:t>На землях рекреационного назначения запрещается деятельность, не соответствующая их целевому назначению.</w:t>
      </w:r>
    </w:p>
    <w:p w:rsidR="008031CD" w:rsidRPr="00E61AA0" w:rsidRDefault="008031CD" w:rsidP="00151357">
      <w:pPr>
        <w:numPr>
          <w:ilvl w:val="0"/>
          <w:numId w:val="1"/>
        </w:numPr>
        <w:spacing w:after="0" w:line="240" w:lineRule="auto"/>
        <w:ind w:left="0" w:firstLine="851"/>
        <w:jc w:val="both"/>
        <w:rPr>
          <w:rFonts w:ascii="Times New Roman" w:hAnsi="Times New Roman"/>
          <w:bCs/>
          <w:sz w:val="28"/>
          <w:szCs w:val="28"/>
        </w:rPr>
      </w:pPr>
      <w:r w:rsidRPr="00CC2455">
        <w:rPr>
          <w:rFonts w:ascii="Times New Roman" w:hAnsi="Times New Roman"/>
          <w:sz w:val="28"/>
          <w:szCs w:val="28"/>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8031CD" w:rsidRPr="00CC2455" w:rsidRDefault="008031CD" w:rsidP="00151357">
      <w:pPr>
        <w:numPr>
          <w:ilvl w:val="0"/>
          <w:numId w:val="1"/>
        </w:numPr>
        <w:spacing w:after="0" w:line="240" w:lineRule="auto"/>
        <w:ind w:left="0" w:firstLine="851"/>
        <w:jc w:val="both"/>
        <w:rPr>
          <w:rFonts w:ascii="Times New Roman" w:hAnsi="Times New Roman"/>
          <w:bCs/>
          <w:sz w:val="28"/>
          <w:szCs w:val="28"/>
        </w:rPr>
      </w:pPr>
    </w:p>
    <w:p w:rsidR="008031CD" w:rsidRPr="00A74449" w:rsidRDefault="008031CD" w:rsidP="00151357">
      <w:pPr>
        <w:numPr>
          <w:ilvl w:val="0"/>
          <w:numId w:val="1"/>
        </w:numPr>
        <w:tabs>
          <w:tab w:val="clear" w:pos="0"/>
        </w:tabs>
        <w:spacing w:after="120" w:line="240" w:lineRule="auto"/>
        <w:ind w:left="0" w:firstLine="709"/>
        <w:jc w:val="both"/>
        <w:rPr>
          <w:rFonts w:ascii="Times New Roman" w:hAnsi="Times New Roman" w:cs="Times New Roman"/>
          <w:b/>
          <w:bCs/>
          <w:sz w:val="28"/>
          <w:szCs w:val="26"/>
        </w:rPr>
      </w:pPr>
      <w:r w:rsidRPr="00A74449">
        <w:rPr>
          <w:rFonts w:ascii="Times New Roman" w:hAnsi="Times New Roman" w:cs="Times New Roman"/>
          <w:b/>
          <w:bCs/>
          <w:sz w:val="28"/>
          <w:szCs w:val="26"/>
        </w:rPr>
        <w:t>Основные параметры зоны рекреационного назначения</w:t>
      </w:r>
    </w:p>
    <w:p w:rsidR="008031CD" w:rsidRPr="00A74449" w:rsidRDefault="008031CD" w:rsidP="00151357">
      <w:pPr>
        <w:numPr>
          <w:ilvl w:val="0"/>
          <w:numId w:val="1"/>
        </w:numPr>
        <w:tabs>
          <w:tab w:val="clear" w:pos="0"/>
          <w:tab w:val="num" w:pos="1276"/>
        </w:tabs>
        <w:spacing w:after="0" w:line="240" w:lineRule="auto"/>
        <w:ind w:left="0" w:firstLine="709"/>
        <w:jc w:val="both"/>
        <w:rPr>
          <w:rFonts w:ascii="Times New Roman" w:hAnsi="Times New Roman" w:cs="Times New Roman"/>
          <w:bCs/>
          <w:sz w:val="28"/>
          <w:szCs w:val="28"/>
        </w:rPr>
      </w:pPr>
      <w:r w:rsidRPr="00A74449">
        <w:rPr>
          <w:rFonts w:ascii="Times New Roman" w:hAnsi="Times New Roman" w:cs="Times New Roman"/>
          <w:bCs/>
          <w:sz w:val="28"/>
          <w:szCs w:val="28"/>
        </w:rPr>
        <w:t>Площадь садов и скверов не менее, га:</w:t>
      </w:r>
    </w:p>
    <w:p w:rsidR="008031CD" w:rsidRPr="00A74449" w:rsidRDefault="008031CD" w:rsidP="00151357">
      <w:pPr>
        <w:numPr>
          <w:ilvl w:val="0"/>
          <w:numId w:val="1"/>
        </w:numPr>
        <w:tabs>
          <w:tab w:val="clear" w:pos="0"/>
          <w:tab w:val="num" w:pos="1276"/>
        </w:tabs>
        <w:spacing w:after="0" w:line="240" w:lineRule="auto"/>
        <w:ind w:left="0" w:firstLine="709"/>
        <w:jc w:val="both"/>
        <w:rPr>
          <w:rFonts w:ascii="Times New Roman" w:hAnsi="Times New Roman" w:cs="Times New Roman"/>
          <w:bCs/>
          <w:sz w:val="28"/>
          <w:szCs w:val="28"/>
        </w:rPr>
      </w:pPr>
      <w:r w:rsidRPr="00A74449">
        <w:rPr>
          <w:rFonts w:ascii="Times New Roman" w:hAnsi="Times New Roman" w:cs="Times New Roman"/>
          <w:bCs/>
          <w:sz w:val="28"/>
          <w:szCs w:val="28"/>
        </w:rPr>
        <w:t>садов жилых районов .........................  3</w:t>
      </w:r>
    </w:p>
    <w:p w:rsidR="008031CD" w:rsidRPr="00A74449" w:rsidRDefault="008031CD" w:rsidP="00151357">
      <w:pPr>
        <w:numPr>
          <w:ilvl w:val="0"/>
          <w:numId w:val="1"/>
        </w:numPr>
        <w:tabs>
          <w:tab w:val="clear" w:pos="0"/>
          <w:tab w:val="num" w:pos="1276"/>
        </w:tabs>
        <w:spacing w:after="0" w:line="240" w:lineRule="auto"/>
        <w:ind w:left="0" w:firstLine="709"/>
        <w:jc w:val="both"/>
        <w:rPr>
          <w:rFonts w:ascii="Times New Roman" w:hAnsi="Times New Roman" w:cs="Times New Roman"/>
          <w:bCs/>
          <w:sz w:val="28"/>
          <w:szCs w:val="28"/>
        </w:rPr>
      </w:pPr>
      <w:r w:rsidRPr="00A74449">
        <w:rPr>
          <w:rFonts w:ascii="Times New Roman" w:hAnsi="Times New Roman" w:cs="Times New Roman"/>
          <w:bCs/>
          <w:sz w:val="28"/>
          <w:szCs w:val="28"/>
        </w:rPr>
        <w:t>скверов ...............................................  0,5</w:t>
      </w:r>
    </w:p>
    <w:p w:rsidR="008031CD" w:rsidRPr="00A74449" w:rsidRDefault="008031CD" w:rsidP="00151357">
      <w:pPr>
        <w:numPr>
          <w:ilvl w:val="0"/>
          <w:numId w:val="1"/>
        </w:numPr>
        <w:tabs>
          <w:tab w:val="clear" w:pos="0"/>
          <w:tab w:val="num" w:pos="1276"/>
        </w:tabs>
        <w:spacing w:after="0" w:line="240" w:lineRule="auto"/>
        <w:ind w:left="0" w:firstLine="709"/>
        <w:jc w:val="both"/>
        <w:rPr>
          <w:rFonts w:ascii="Times New Roman" w:hAnsi="Times New Roman" w:cs="Times New Roman"/>
          <w:bCs/>
          <w:sz w:val="28"/>
          <w:szCs w:val="28"/>
        </w:rPr>
      </w:pPr>
      <w:r w:rsidRPr="00A74449">
        <w:rPr>
          <w:rFonts w:ascii="Times New Roman" w:hAnsi="Times New Roman" w:cs="Times New Roman"/>
          <w:bCs/>
          <w:sz w:val="28"/>
          <w:szCs w:val="28"/>
        </w:rPr>
        <w:t>Объекты, предлагаемые к размещению:</w:t>
      </w:r>
    </w:p>
    <w:p w:rsidR="008031CD" w:rsidRPr="00A74449" w:rsidRDefault="008031CD" w:rsidP="00151357">
      <w:pPr>
        <w:numPr>
          <w:ilvl w:val="0"/>
          <w:numId w:val="1"/>
        </w:numPr>
        <w:tabs>
          <w:tab w:val="clear" w:pos="0"/>
          <w:tab w:val="num" w:pos="142"/>
        </w:tabs>
        <w:spacing w:after="0" w:line="240" w:lineRule="auto"/>
        <w:ind w:left="709" w:firstLine="0"/>
        <w:jc w:val="both"/>
        <w:rPr>
          <w:rFonts w:ascii="Times New Roman" w:hAnsi="Times New Roman" w:cs="Times New Roman"/>
          <w:bCs/>
          <w:i/>
          <w:sz w:val="28"/>
          <w:szCs w:val="28"/>
          <w:highlight w:val="red"/>
          <w:u w:val="single"/>
        </w:rPr>
      </w:pPr>
      <w:r w:rsidRPr="00A74449">
        <w:rPr>
          <w:rFonts w:ascii="Times New Roman" w:hAnsi="Times New Roman" w:cs="Times New Roman"/>
          <w:sz w:val="28"/>
          <w:szCs w:val="28"/>
        </w:rPr>
        <w:t>- парковые зо</w:t>
      </w:r>
      <w:r>
        <w:rPr>
          <w:rFonts w:ascii="Times New Roman" w:hAnsi="Times New Roman" w:cs="Times New Roman"/>
          <w:sz w:val="28"/>
          <w:szCs w:val="28"/>
        </w:rPr>
        <w:t xml:space="preserve">ны отдыха в поймах рек и ручьев, на заовраженных территориях </w:t>
      </w:r>
      <w:r w:rsidRPr="00A74449">
        <w:rPr>
          <w:rFonts w:ascii="Times New Roman" w:hAnsi="Times New Roman" w:cs="Times New Roman"/>
          <w:sz w:val="28"/>
          <w:szCs w:val="28"/>
        </w:rPr>
        <w:t>в границах населенных пунктов</w:t>
      </w:r>
      <w:r>
        <w:rPr>
          <w:rFonts w:ascii="Times New Roman" w:hAnsi="Times New Roman" w:cs="Times New Roman"/>
          <w:sz w:val="28"/>
          <w:szCs w:val="28"/>
        </w:rPr>
        <w:t>.</w:t>
      </w:r>
    </w:p>
    <w:p w:rsidR="008031CD" w:rsidRPr="00A74449" w:rsidRDefault="008031CD" w:rsidP="00132574">
      <w:pPr>
        <w:spacing w:after="0" w:line="240" w:lineRule="auto"/>
        <w:ind w:firstLine="709"/>
        <w:jc w:val="both"/>
        <w:rPr>
          <w:rFonts w:ascii="Times New Roman" w:hAnsi="Times New Roman" w:cs="Times New Roman"/>
          <w:b/>
          <w:sz w:val="26"/>
          <w:szCs w:val="26"/>
        </w:rPr>
      </w:pPr>
    </w:p>
    <w:p w:rsidR="008031CD" w:rsidRPr="00A74449" w:rsidRDefault="008031CD" w:rsidP="00151357">
      <w:pPr>
        <w:numPr>
          <w:ilvl w:val="0"/>
          <w:numId w:val="1"/>
        </w:numPr>
        <w:tabs>
          <w:tab w:val="clear" w:pos="0"/>
        </w:tabs>
        <w:spacing w:after="0" w:line="240" w:lineRule="auto"/>
        <w:ind w:left="0" w:firstLine="709"/>
        <w:jc w:val="both"/>
        <w:rPr>
          <w:rFonts w:ascii="Times New Roman" w:hAnsi="Times New Roman" w:cs="Times New Roman"/>
          <w:b/>
          <w:bCs/>
          <w:sz w:val="28"/>
          <w:szCs w:val="28"/>
        </w:rPr>
      </w:pPr>
      <w:r w:rsidRPr="00A74449">
        <w:rPr>
          <w:rFonts w:ascii="Times New Roman" w:hAnsi="Times New Roman" w:cs="Times New Roman"/>
          <w:b/>
          <w:bCs/>
          <w:sz w:val="28"/>
          <w:szCs w:val="28"/>
        </w:rPr>
        <w:t xml:space="preserve">Производственная зона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В состав производственных зон могут включаться:</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иные виды производственной, инженерной и транспортной инфраструктур.</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lastRenderedPageBreak/>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CC2455">
        <w:rPr>
          <w:rFonts w:ascii="Times New Roman" w:hAnsi="Times New Roman"/>
          <w:sz w:val="28"/>
          <w:szCs w:val="28"/>
        </w:rPr>
        <w:t xml:space="preserve">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r w:rsidRPr="0034378E">
        <w:rPr>
          <w:rFonts w:ascii="Times New Roman" w:hAnsi="Times New Roman" w:cs="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8031CD" w:rsidRPr="007E5344"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CC2455">
        <w:rPr>
          <w:rFonts w:ascii="Times New Roman" w:hAnsi="Times New Roman"/>
          <w:sz w:val="28"/>
          <w:szCs w:val="28"/>
        </w:rPr>
        <w:t xml:space="preserve">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w:t>
      </w:r>
      <w:r w:rsidRPr="00CC2455">
        <w:rPr>
          <w:rFonts w:ascii="Times New Roman" w:hAnsi="Times New Roman"/>
          <w:sz w:val="28"/>
          <w:szCs w:val="28"/>
        </w:rPr>
        <w:lastRenderedPageBreak/>
        <w:t>других объектов, намеченные в соответствии с заданием на проектирование для размещения на них зданий и сооружений.</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8031CD" w:rsidRPr="007E5344"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CC2455">
        <w:rPr>
          <w:rFonts w:ascii="Times New Roman" w:hAnsi="Times New Roman"/>
          <w:sz w:val="28"/>
          <w:szCs w:val="28"/>
        </w:rPr>
        <w:t xml:space="preserve">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w:t>
      </w:r>
      <w:r>
        <w:rPr>
          <w:rFonts w:ascii="Times New Roman" w:hAnsi="Times New Roman"/>
          <w:sz w:val="28"/>
          <w:szCs w:val="28"/>
        </w:rPr>
        <w:t>«</w:t>
      </w:r>
      <w:r w:rsidRPr="00CC2455">
        <w:rPr>
          <w:rFonts w:ascii="Times New Roman" w:hAnsi="Times New Roman"/>
          <w:sz w:val="28"/>
          <w:szCs w:val="28"/>
        </w:rPr>
        <w:t>Г</w:t>
      </w:r>
      <w:r>
        <w:rPr>
          <w:rFonts w:ascii="Times New Roman" w:hAnsi="Times New Roman"/>
          <w:sz w:val="28"/>
          <w:szCs w:val="28"/>
        </w:rPr>
        <w:t>»</w:t>
      </w:r>
      <w:r w:rsidRPr="00CC2455">
        <w:rPr>
          <w:rFonts w:ascii="Times New Roman" w:hAnsi="Times New Roman"/>
          <w:sz w:val="28"/>
          <w:szCs w:val="28"/>
        </w:rPr>
        <w:t xml:space="preserve"> СП 42.13330.2011.</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Минимальную площадь озеленения санитарно-защитных зон следует принимать в зависимость от ширины зоны, %:</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    до  300 м ................................................. 60</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    св. 300 до 1000 м .....</w:t>
      </w:r>
      <w:r>
        <w:rPr>
          <w:rFonts w:ascii="Times New Roman" w:hAnsi="Times New Roman" w:cs="Times New Roman"/>
          <w:sz w:val="28"/>
          <w:szCs w:val="28"/>
        </w:rPr>
        <w:t>.............................</w:t>
      </w:r>
      <w:r w:rsidRPr="0034378E">
        <w:rPr>
          <w:rFonts w:ascii="Times New Roman" w:hAnsi="Times New Roman" w:cs="Times New Roman"/>
          <w:sz w:val="28"/>
          <w:szCs w:val="28"/>
        </w:rPr>
        <w:t>. 50</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    "  1000 "  3000 м .......</w:t>
      </w:r>
      <w:r>
        <w:rPr>
          <w:rFonts w:ascii="Times New Roman" w:hAnsi="Times New Roman" w:cs="Times New Roman"/>
          <w:sz w:val="28"/>
          <w:szCs w:val="28"/>
        </w:rPr>
        <w:t>............................</w:t>
      </w:r>
      <w:r w:rsidRPr="0034378E">
        <w:rPr>
          <w:rFonts w:ascii="Times New Roman" w:hAnsi="Times New Roman" w:cs="Times New Roman"/>
          <w:sz w:val="28"/>
          <w:szCs w:val="28"/>
        </w:rPr>
        <w:t>.. 40</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    "  3000 м ...............................................</w:t>
      </w:r>
      <w:r>
        <w:rPr>
          <w:rFonts w:ascii="Times New Roman" w:hAnsi="Times New Roman" w:cs="Times New Roman"/>
          <w:sz w:val="28"/>
          <w:szCs w:val="28"/>
        </w:rPr>
        <w:t>.</w:t>
      </w:r>
      <w:r w:rsidRPr="0034378E">
        <w:rPr>
          <w:rFonts w:ascii="Times New Roman" w:hAnsi="Times New Roman" w:cs="Times New Roman"/>
          <w:sz w:val="28"/>
          <w:szCs w:val="28"/>
        </w:rPr>
        <w:t>.. 20</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8031CD" w:rsidRPr="007E5344"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7E5344">
        <w:rPr>
          <w:rFonts w:ascii="Times New Roman" w:hAnsi="Times New Roman"/>
          <w:sz w:val="28"/>
          <w:szCs w:val="28"/>
        </w:rPr>
        <w:t>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8031CD" w:rsidRPr="007E5344"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7E5344">
        <w:rPr>
          <w:rFonts w:ascii="Times New Roman" w:hAnsi="Times New Roman"/>
          <w:sz w:val="28"/>
          <w:szCs w:val="28"/>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8031CD" w:rsidRPr="007E5344"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7E5344">
        <w:rPr>
          <w:rFonts w:ascii="Times New Roman" w:hAnsi="Times New Roman"/>
          <w:sz w:val="28"/>
          <w:szCs w:val="28"/>
        </w:rPr>
        <w:lastRenderedPageBreak/>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8031CD" w:rsidRPr="007E5344"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7E5344">
        <w:rPr>
          <w:rFonts w:ascii="Times New Roman" w:hAnsi="Times New Roman"/>
          <w:sz w:val="28"/>
          <w:szCs w:val="28"/>
        </w:rPr>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Размеры санитарно-защитных зон для картофеле-, овоще- и фруктохранилищ следует принимать не менее 50 м.</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8031CD" w:rsidRPr="007E5344"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7E5344">
        <w:rPr>
          <w:rFonts w:ascii="Times New Roman" w:hAnsi="Times New Roman"/>
          <w:sz w:val="28"/>
          <w:szCs w:val="28"/>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8031CD" w:rsidRPr="0034378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4378E">
        <w:rPr>
          <w:rFonts w:ascii="Times New Roman" w:hAnsi="Times New Roman" w:cs="Times New Roman"/>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w:t>
      </w:r>
      <w:r w:rsidRPr="0034378E">
        <w:rPr>
          <w:rFonts w:ascii="Times New Roman" w:hAnsi="Times New Roman" w:cs="Times New Roman"/>
          <w:sz w:val="28"/>
          <w:szCs w:val="28"/>
        </w:rPr>
        <w:lastRenderedPageBreak/>
        <w:t xml:space="preserve">поверхностных и подземных вод, поверхностных водосборов, водоемов и атмосферного воздуха. </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802E4F">
        <w:rPr>
          <w:rFonts w:ascii="Times New Roman" w:hAnsi="Times New Roman" w:cs="Times New Roman"/>
          <w:sz w:val="28"/>
          <w:szCs w:val="28"/>
        </w:rPr>
        <w:t xml:space="preserve">Производственная зона в границах МО планируется площадью </w:t>
      </w:r>
      <w:r>
        <w:rPr>
          <w:rFonts w:ascii="Times New Roman" w:hAnsi="Times New Roman" w:cs="Times New Roman"/>
          <w:b/>
          <w:sz w:val="28"/>
          <w:szCs w:val="28"/>
        </w:rPr>
        <w:t>64</w:t>
      </w:r>
      <w:r w:rsidRPr="00802E4F">
        <w:rPr>
          <w:rFonts w:ascii="Times New Roman" w:hAnsi="Times New Roman" w:cs="Times New Roman"/>
          <w:sz w:val="28"/>
          <w:szCs w:val="28"/>
        </w:rPr>
        <w:t xml:space="preserve"> </w:t>
      </w:r>
      <w:r w:rsidRPr="00485208">
        <w:rPr>
          <w:rFonts w:ascii="Times New Roman" w:hAnsi="Times New Roman" w:cs="Times New Roman"/>
          <w:b/>
          <w:sz w:val="28"/>
          <w:szCs w:val="28"/>
        </w:rPr>
        <w:t>га.</w:t>
      </w:r>
      <w:r w:rsidRPr="00802E4F">
        <w:rPr>
          <w:rFonts w:ascii="Times New Roman" w:hAnsi="Times New Roman" w:cs="Times New Roman"/>
          <w:sz w:val="28"/>
          <w:szCs w:val="28"/>
        </w:rPr>
        <w:t xml:space="preserve"> На сегодняшний день не все производственные территории задействованы, часть из них используется экстенсивно. Необходимо провести инвентаризацию производственных территорий с целью их более интенсивного использования. </w:t>
      </w:r>
    </w:p>
    <w:p w:rsidR="008031CD" w:rsidRPr="00802E4F" w:rsidRDefault="008031CD" w:rsidP="00151357">
      <w:pPr>
        <w:numPr>
          <w:ilvl w:val="0"/>
          <w:numId w:val="1"/>
        </w:numPr>
        <w:spacing w:after="0" w:line="240" w:lineRule="auto"/>
        <w:ind w:left="0" w:firstLine="709"/>
        <w:jc w:val="both"/>
        <w:rPr>
          <w:rFonts w:ascii="Times New Roman" w:hAnsi="Times New Roman" w:cs="Times New Roman"/>
          <w:sz w:val="28"/>
          <w:szCs w:val="28"/>
        </w:rPr>
      </w:pPr>
    </w:p>
    <w:p w:rsidR="008031CD" w:rsidRDefault="008031CD" w:rsidP="00132574">
      <w:pPr>
        <w:tabs>
          <w:tab w:val="left" w:pos="284"/>
        </w:tabs>
        <w:spacing w:after="0" w:line="240" w:lineRule="auto"/>
        <w:ind w:firstLine="709"/>
        <w:jc w:val="both"/>
        <w:rPr>
          <w:rFonts w:ascii="Times New Roman" w:hAnsi="Times New Roman" w:cs="Times New Roman"/>
          <w:b/>
          <w:bCs/>
          <w:sz w:val="28"/>
          <w:szCs w:val="26"/>
        </w:rPr>
      </w:pPr>
      <w:r w:rsidRPr="00A968FE">
        <w:rPr>
          <w:rFonts w:ascii="Times New Roman" w:hAnsi="Times New Roman" w:cs="Times New Roman"/>
          <w:b/>
          <w:bCs/>
          <w:sz w:val="28"/>
          <w:szCs w:val="26"/>
        </w:rPr>
        <w:t xml:space="preserve">Основные параметры </w:t>
      </w:r>
      <w:r>
        <w:rPr>
          <w:rFonts w:ascii="Times New Roman" w:hAnsi="Times New Roman" w:cs="Times New Roman"/>
          <w:b/>
          <w:bCs/>
          <w:sz w:val="28"/>
          <w:szCs w:val="26"/>
        </w:rPr>
        <w:t>производственной зоны</w:t>
      </w:r>
    </w:p>
    <w:p w:rsidR="008031CD" w:rsidRPr="00AD6A97" w:rsidRDefault="008031CD" w:rsidP="00132574">
      <w:pPr>
        <w:tabs>
          <w:tab w:val="left" w:pos="284"/>
        </w:tabs>
        <w:spacing w:after="0" w:line="240" w:lineRule="auto"/>
        <w:ind w:firstLine="709"/>
        <w:jc w:val="both"/>
        <w:rPr>
          <w:rFonts w:ascii="Times New Roman" w:hAnsi="Times New Roman" w:cs="Times New Roman"/>
          <w:bCs/>
          <w:sz w:val="28"/>
          <w:szCs w:val="26"/>
        </w:rPr>
      </w:pPr>
      <w:r w:rsidRPr="00AD6A97">
        <w:rPr>
          <w:rFonts w:ascii="Times New Roman" w:hAnsi="Times New Roman" w:cs="Times New Roman"/>
          <w:bCs/>
          <w:sz w:val="28"/>
          <w:szCs w:val="26"/>
        </w:rPr>
        <w:t>Объекты, предлагаемые к размещению:</w:t>
      </w:r>
    </w:p>
    <w:p w:rsidR="008031CD" w:rsidRPr="00AD6A97" w:rsidRDefault="008031CD" w:rsidP="00132574">
      <w:pPr>
        <w:tabs>
          <w:tab w:val="left" w:pos="284"/>
        </w:tabs>
        <w:spacing w:after="0" w:line="240" w:lineRule="auto"/>
        <w:ind w:firstLine="709"/>
        <w:jc w:val="both"/>
        <w:rPr>
          <w:rFonts w:ascii="Times New Roman" w:hAnsi="Times New Roman" w:cs="Times New Roman"/>
          <w:bCs/>
          <w:sz w:val="28"/>
          <w:szCs w:val="26"/>
        </w:rPr>
      </w:pPr>
      <w:r w:rsidRPr="00AD6A97">
        <w:rPr>
          <w:rFonts w:ascii="Times New Roman" w:hAnsi="Times New Roman" w:cs="Times New Roman"/>
          <w:bCs/>
          <w:sz w:val="28"/>
          <w:szCs w:val="26"/>
        </w:rPr>
        <w:t xml:space="preserve">- звероферма </w:t>
      </w:r>
      <w:r>
        <w:rPr>
          <w:rFonts w:ascii="Times New Roman" w:hAnsi="Times New Roman" w:cs="Times New Roman"/>
          <w:bCs/>
          <w:sz w:val="28"/>
          <w:szCs w:val="26"/>
        </w:rPr>
        <w:t>в западной части МО, СЗЗ 300 м</w:t>
      </w:r>
      <w:r w:rsidRPr="00AD6A97">
        <w:rPr>
          <w:rFonts w:ascii="Times New Roman" w:hAnsi="Times New Roman" w:cs="Times New Roman"/>
          <w:bCs/>
          <w:sz w:val="28"/>
          <w:szCs w:val="26"/>
        </w:rPr>
        <w:t>;</w:t>
      </w:r>
    </w:p>
    <w:p w:rsidR="008031CD" w:rsidRPr="00AD6A97" w:rsidRDefault="008031CD" w:rsidP="00132574">
      <w:pPr>
        <w:tabs>
          <w:tab w:val="left" w:pos="284"/>
        </w:tabs>
        <w:spacing w:after="0" w:line="240" w:lineRule="auto"/>
        <w:ind w:firstLine="709"/>
        <w:jc w:val="both"/>
        <w:rPr>
          <w:rFonts w:ascii="Times New Roman" w:hAnsi="Times New Roman" w:cs="Times New Roman"/>
          <w:bCs/>
          <w:sz w:val="28"/>
          <w:szCs w:val="26"/>
        </w:rPr>
      </w:pPr>
      <w:r w:rsidRPr="00AD6A97">
        <w:rPr>
          <w:rFonts w:ascii="Times New Roman" w:hAnsi="Times New Roman" w:cs="Times New Roman"/>
          <w:bCs/>
          <w:sz w:val="28"/>
          <w:szCs w:val="26"/>
        </w:rPr>
        <w:t>- тепличное хозяйств</w:t>
      </w:r>
      <w:r>
        <w:rPr>
          <w:rFonts w:ascii="Times New Roman" w:hAnsi="Times New Roman" w:cs="Times New Roman"/>
          <w:bCs/>
          <w:sz w:val="28"/>
          <w:szCs w:val="26"/>
        </w:rPr>
        <w:t>о</w:t>
      </w:r>
      <w:r w:rsidRPr="00AD6A97">
        <w:rPr>
          <w:rFonts w:ascii="Times New Roman" w:hAnsi="Times New Roman" w:cs="Times New Roman"/>
          <w:bCs/>
          <w:sz w:val="28"/>
          <w:szCs w:val="26"/>
        </w:rPr>
        <w:t xml:space="preserve"> в северной части села</w:t>
      </w:r>
      <w:r>
        <w:rPr>
          <w:rFonts w:ascii="Times New Roman" w:hAnsi="Times New Roman" w:cs="Times New Roman"/>
          <w:bCs/>
          <w:sz w:val="28"/>
          <w:szCs w:val="26"/>
        </w:rPr>
        <w:t xml:space="preserve"> 8,2 га</w:t>
      </w:r>
      <w:r w:rsidRPr="00AD6A97">
        <w:rPr>
          <w:rFonts w:ascii="Times New Roman" w:hAnsi="Times New Roman" w:cs="Times New Roman"/>
          <w:bCs/>
          <w:sz w:val="28"/>
          <w:szCs w:val="26"/>
        </w:rPr>
        <w:t>.</w:t>
      </w:r>
    </w:p>
    <w:p w:rsidR="008031CD" w:rsidRPr="00A74449" w:rsidRDefault="008031CD" w:rsidP="00151357">
      <w:pPr>
        <w:numPr>
          <w:ilvl w:val="0"/>
          <w:numId w:val="1"/>
        </w:numPr>
        <w:tabs>
          <w:tab w:val="clear" w:pos="0"/>
          <w:tab w:val="left" w:pos="284"/>
          <w:tab w:val="num" w:pos="1276"/>
        </w:tabs>
        <w:spacing w:after="0" w:line="240" w:lineRule="auto"/>
        <w:ind w:left="0" w:firstLine="709"/>
        <w:jc w:val="both"/>
        <w:rPr>
          <w:rFonts w:ascii="Times New Roman" w:hAnsi="Times New Roman" w:cs="Times New Roman"/>
          <w:bCs/>
          <w:sz w:val="28"/>
          <w:szCs w:val="28"/>
        </w:rPr>
      </w:pPr>
      <w:r w:rsidRPr="00A74449">
        <w:rPr>
          <w:rFonts w:ascii="Times New Roman" w:hAnsi="Times New Roman" w:cs="Times New Roman"/>
          <w:bCs/>
          <w:sz w:val="28"/>
          <w:szCs w:val="28"/>
        </w:rPr>
        <w:t xml:space="preserve">Объекты, предлагаемые к </w:t>
      </w:r>
      <w:r>
        <w:rPr>
          <w:rFonts w:ascii="Times New Roman" w:hAnsi="Times New Roman" w:cs="Times New Roman"/>
          <w:bCs/>
          <w:sz w:val="28"/>
          <w:szCs w:val="28"/>
        </w:rPr>
        <w:t>переносу</w:t>
      </w:r>
      <w:r w:rsidRPr="00A74449">
        <w:rPr>
          <w:rFonts w:ascii="Times New Roman" w:hAnsi="Times New Roman" w:cs="Times New Roman"/>
          <w:bCs/>
          <w:sz w:val="28"/>
          <w:szCs w:val="28"/>
        </w:rPr>
        <w:t>:</w:t>
      </w:r>
    </w:p>
    <w:p w:rsidR="008031CD" w:rsidRDefault="008031CD" w:rsidP="00151357">
      <w:pPr>
        <w:numPr>
          <w:ilvl w:val="0"/>
          <w:numId w:val="1"/>
        </w:numPr>
        <w:tabs>
          <w:tab w:val="clear" w:pos="0"/>
        </w:tabs>
        <w:spacing w:after="0" w:line="240" w:lineRule="auto"/>
        <w:ind w:left="709" w:firstLine="0"/>
        <w:jc w:val="both"/>
        <w:rPr>
          <w:rFonts w:ascii="Times New Roman" w:hAnsi="Times New Roman" w:cs="Times New Roman"/>
          <w:bCs/>
          <w:sz w:val="28"/>
          <w:szCs w:val="28"/>
        </w:rPr>
      </w:pPr>
      <w:r w:rsidRPr="00A74449">
        <w:rPr>
          <w:rFonts w:ascii="Times New Roman" w:hAnsi="Times New Roman" w:cs="Times New Roman"/>
          <w:bCs/>
          <w:sz w:val="28"/>
          <w:szCs w:val="28"/>
        </w:rPr>
        <w:t xml:space="preserve">- </w:t>
      </w:r>
      <w:r>
        <w:rPr>
          <w:rFonts w:ascii="Times New Roman" w:hAnsi="Times New Roman" w:cs="Times New Roman"/>
          <w:bCs/>
          <w:sz w:val="28"/>
          <w:szCs w:val="28"/>
        </w:rPr>
        <w:t>с целью вывода СЗЗ из жилья перенос МТМ в пределах производственной зоны севернее;</w:t>
      </w:r>
    </w:p>
    <w:p w:rsidR="008031CD" w:rsidRPr="00A74449" w:rsidRDefault="008031CD" w:rsidP="00151357">
      <w:pPr>
        <w:numPr>
          <w:ilvl w:val="0"/>
          <w:numId w:val="1"/>
        </w:numPr>
        <w:tabs>
          <w:tab w:val="clear" w:pos="0"/>
        </w:tabs>
        <w:spacing w:after="0" w:line="240" w:lineRule="auto"/>
        <w:ind w:left="709" w:firstLine="0"/>
        <w:jc w:val="both"/>
        <w:rPr>
          <w:rFonts w:ascii="Times New Roman" w:hAnsi="Times New Roman" w:cs="Times New Roman"/>
          <w:bCs/>
          <w:sz w:val="28"/>
          <w:szCs w:val="28"/>
        </w:rPr>
      </w:pPr>
      <w:r>
        <w:rPr>
          <w:rFonts w:ascii="Times New Roman" w:hAnsi="Times New Roman" w:cs="Times New Roman"/>
          <w:bCs/>
          <w:sz w:val="28"/>
          <w:szCs w:val="28"/>
        </w:rPr>
        <w:t xml:space="preserve">- выполнение мероприятий по сокращению СЗЗ от строительного цеха в западной части села. </w:t>
      </w:r>
    </w:p>
    <w:p w:rsidR="008031CD" w:rsidRPr="00A74449" w:rsidRDefault="008031CD" w:rsidP="00151357">
      <w:pPr>
        <w:numPr>
          <w:ilvl w:val="0"/>
          <w:numId w:val="1"/>
        </w:numPr>
        <w:tabs>
          <w:tab w:val="clear" w:pos="0"/>
          <w:tab w:val="left" w:pos="284"/>
          <w:tab w:val="num" w:pos="1276"/>
        </w:tabs>
        <w:spacing w:after="0" w:line="240" w:lineRule="auto"/>
        <w:ind w:left="0" w:firstLine="709"/>
        <w:jc w:val="both"/>
        <w:rPr>
          <w:rFonts w:ascii="Times New Roman" w:hAnsi="Times New Roman" w:cs="Times New Roman"/>
          <w:bCs/>
          <w:sz w:val="28"/>
          <w:szCs w:val="28"/>
        </w:rPr>
      </w:pPr>
      <w:r w:rsidRPr="00A74449">
        <w:rPr>
          <w:rFonts w:ascii="Times New Roman" w:hAnsi="Times New Roman" w:cs="Times New Roman"/>
          <w:bCs/>
          <w:sz w:val="28"/>
          <w:szCs w:val="28"/>
        </w:rPr>
        <w:t xml:space="preserve">Объекты, предлагаемые к </w:t>
      </w:r>
      <w:r>
        <w:rPr>
          <w:rFonts w:ascii="Times New Roman" w:hAnsi="Times New Roman" w:cs="Times New Roman"/>
          <w:bCs/>
          <w:sz w:val="28"/>
          <w:szCs w:val="28"/>
        </w:rPr>
        <w:t>ликвидации</w:t>
      </w:r>
      <w:r w:rsidRPr="00A74449">
        <w:rPr>
          <w:rFonts w:ascii="Times New Roman" w:hAnsi="Times New Roman" w:cs="Times New Roman"/>
          <w:bCs/>
          <w:sz w:val="28"/>
          <w:szCs w:val="28"/>
        </w:rPr>
        <w:t>:</w:t>
      </w:r>
    </w:p>
    <w:p w:rsidR="008031CD" w:rsidRPr="00BA0CA3" w:rsidRDefault="008031CD" w:rsidP="00151357">
      <w:pPr>
        <w:numPr>
          <w:ilvl w:val="0"/>
          <w:numId w:val="1"/>
        </w:numPr>
        <w:tabs>
          <w:tab w:val="clear" w:pos="0"/>
          <w:tab w:val="num" w:pos="709"/>
        </w:tabs>
        <w:spacing w:after="0" w:line="240" w:lineRule="auto"/>
        <w:ind w:left="709" w:firstLine="0"/>
        <w:jc w:val="both"/>
        <w:rPr>
          <w:rFonts w:ascii="Times New Roman" w:hAnsi="Times New Roman" w:cs="Times New Roman"/>
          <w:bCs/>
          <w:sz w:val="28"/>
          <w:szCs w:val="28"/>
        </w:rPr>
      </w:pPr>
      <w:r w:rsidRPr="00BA0CA3">
        <w:rPr>
          <w:rFonts w:ascii="Times New Roman" w:hAnsi="Times New Roman" w:cs="Times New Roman"/>
          <w:bCs/>
          <w:sz w:val="28"/>
          <w:szCs w:val="28"/>
        </w:rPr>
        <w:t xml:space="preserve">- </w:t>
      </w:r>
      <w:r>
        <w:rPr>
          <w:rFonts w:ascii="Times New Roman" w:hAnsi="Times New Roman" w:cs="Times New Roman"/>
          <w:bCs/>
          <w:sz w:val="28"/>
          <w:szCs w:val="28"/>
        </w:rPr>
        <w:t xml:space="preserve">ветхие сооружения на </w:t>
      </w:r>
      <w:r w:rsidRPr="00BA0CA3">
        <w:rPr>
          <w:rFonts w:ascii="Times New Roman" w:hAnsi="Times New Roman" w:cs="Times New Roman"/>
          <w:bCs/>
          <w:sz w:val="28"/>
          <w:szCs w:val="28"/>
        </w:rPr>
        <w:t>неиспользуемы</w:t>
      </w:r>
      <w:r>
        <w:rPr>
          <w:rFonts w:ascii="Times New Roman" w:hAnsi="Times New Roman" w:cs="Times New Roman"/>
          <w:bCs/>
          <w:sz w:val="28"/>
          <w:szCs w:val="28"/>
        </w:rPr>
        <w:t>х</w:t>
      </w:r>
      <w:r w:rsidRPr="00BA0CA3">
        <w:rPr>
          <w:rFonts w:ascii="Times New Roman" w:hAnsi="Times New Roman" w:cs="Times New Roman"/>
          <w:bCs/>
          <w:sz w:val="28"/>
          <w:szCs w:val="28"/>
        </w:rPr>
        <w:t xml:space="preserve"> производственны</w:t>
      </w:r>
      <w:r>
        <w:rPr>
          <w:rFonts w:ascii="Times New Roman" w:hAnsi="Times New Roman" w:cs="Times New Roman"/>
          <w:bCs/>
          <w:sz w:val="28"/>
          <w:szCs w:val="28"/>
        </w:rPr>
        <w:t>х</w:t>
      </w:r>
      <w:r w:rsidRPr="00BA0CA3">
        <w:rPr>
          <w:rFonts w:ascii="Times New Roman" w:hAnsi="Times New Roman" w:cs="Times New Roman"/>
          <w:bCs/>
          <w:sz w:val="28"/>
          <w:szCs w:val="28"/>
        </w:rPr>
        <w:t xml:space="preserve"> территори</w:t>
      </w:r>
      <w:r>
        <w:rPr>
          <w:rFonts w:ascii="Times New Roman" w:hAnsi="Times New Roman" w:cs="Times New Roman"/>
          <w:bCs/>
          <w:sz w:val="28"/>
          <w:szCs w:val="28"/>
        </w:rPr>
        <w:t>ях</w:t>
      </w:r>
      <w:r w:rsidRPr="00BA0CA3">
        <w:rPr>
          <w:rFonts w:ascii="Times New Roman" w:hAnsi="Times New Roman" w:cs="Times New Roman"/>
          <w:bCs/>
          <w:sz w:val="28"/>
          <w:szCs w:val="28"/>
        </w:rPr>
        <w:t xml:space="preserve"> в северной части села </w:t>
      </w:r>
      <w:r>
        <w:rPr>
          <w:rFonts w:ascii="Times New Roman" w:hAnsi="Times New Roman" w:cs="Times New Roman"/>
          <w:bCs/>
          <w:sz w:val="28"/>
          <w:szCs w:val="28"/>
        </w:rPr>
        <w:t xml:space="preserve">на </w:t>
      </w:r>
      <w:r w:rsidRPr="00BA0CA3">
        <w:rPr>
          <w:rFonts w:ascii="Times New Roman" w:hAnsi="Times New Roman" w:cs="Times New Roman"/>
          <w:bCs/>
          <w:sz w:val="28"/>
          <w:szCs w:val="28"/>
        </w:rPr>
        <w:t>площад</w:t>
      </w:r>
      <w:r>
        <w:rPr>
          <w:rFonts w:ascii="Times New Roman" w:hAnsi="Times New Roman" w:cs="Times New Roman"/>
          <w:bCs/>
          <w:sz w:val="28"/>
          <w:szCs w:val="28"/>
        </w:rPr>
        <w:t>и 16,8 га.</w:t>
      </w:r>
    </w:p>
    <w:p w:rsidR="008031CD" w:rsidRDefault="008031CD" w:rsidP="00151357">
      <w:pPr>
        <w:numPr>
          <w:ilvl w:val="0"/>
          <w:numId w:val="1"/>
        </w:numPr>
        <w:spacing w:after="0" w:line="240" w:lineRule="auto"/>
        <w:ind w:left="0" w:firstLine="709"/>
        <w:jc w:val="both"/>
        <w:rPr>
          <w:rFonts w:ascii="Times New Roman" w:hAnsi="Times New Roman" w:cs="Times New Roman"/>
          <w:b/>
          <w:bCs/>
          <w:sz w:val="28"/>
          <w:szCs w:val="28"/>
        </w:rPr>
      </w:pPr>
    </w:p>
    <w:p w:rsidR="008031CD" w:rsidRPr="00A74449" w:rsidRDefault="008031CD" w:rsidP="00151357">
      <w:pPr>
        <w:numPr>
          <w:ilvl w:val="0"/>
          <w:numId w:val="1"/>
        </w:numPr>
        <w:spacing w:after="0" w:line="240" w:lineRule="auto"/>
        <w:ind w:left="0" w:firstLine="709"/>
        <w:jc w:val="both"/>
        <w:rPr>
          <w:rFonts w:ascii="Times New Roman" w:hAnsi="Times New Roman" w:cs="Times New Roman"/>
          <w:b/>
          <w:bCs/>
          <w:sz w:val="28"/>
          <w:szCs w:val="28"/>
        </w:rPr>
      </w:pPr>
      <w:r w:rsidRPr="00A74449">
        <w:rPr>
          <w:rFonts w:ascii="Times New Roman" w:hAnsi="Times New Roman" w:cs="Times New Roman"/>
          <w:b/>
          <w:bCs/>
          <w:sz w:val="28"/>
          <w:szCs w:val="28"/>
        </w:rPr>
        <w:t xml:space="preserve">Зона транспортной и инженерной инфраструктур </w:t>
      </w:r>
    </w:p>
    <w:p w:rsidR="008031CD" w:rsidRPr="00CC2455" w:rsidRDefault="008031CD" w:rsidP="0013257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Зоны транспортной и инженерной инфраструктур </w:t>
      </w:r>
      <w:r w:rsidRPr="00CC2455">
        <w:rPr>
          <w:rFonts w:ascii="Times New Roman" w:hAnsi="Times New Roman"/>
          <w:sz w:val="28"/>
          <w:szCs w:val="28"/>
        </w:rPr>
        <w:t>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w:t>
      </w:r>
      <w:r w:rsidR="002A5F31">
        <w:rPr>
          <w:rFonts w:ascii="Times New Roman" w:hAnsi="Times New Roman"/>
          <w:sz w:val="28"/>
          <w:szCs w:val="28"/>
        </w:rPr>
        <w:t>6</w:t>
      </w:r>
      <w:r w:rsidRPr="00CC2455">
        <w:rPr>
          <w:rFonts w:ascii="Times New Roman" w:hAnsi="Times New Roman"/>
          <w:sz w:val="28"/>
          <w:szCs w:val="28"/>
        </w:rPr>
        <w:t>.</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lastRenderedPageBreak/>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8031CD" w:rsidRDefault="008031CD" w:rsidP="00151357">
      <w:pPr>
        <w:numPr>
          <w:ilvl w:val="0"/>
          <w:numId w:val="1"/>
        </w:numPr>
        <w:spacing w:after="0" w:line="240" w:lineRule="auto"/>
        <w:ind w:left="0" w:firstLine="0"/>
        <w:jc w:val="both"/>
        <w:rPr>
          <w:rFonts w:ascii="Times New Roman" w:hAnsi="Times New Roman"/>
          <w:b/>
          <w:bCs/>
          <w:i/>
          <w:sz w:val="28"/>
          <w:szCs w:val="28"/>
        </w:rPr>
      </w:pPr>
    </w:p>
    <w:p w:rsidR="008031CD" w:rsidRPr="00A968FE" w:rsidRDefault="008031CD" w:rsidP="00132574">
      <w:pPr>
        <w:tabs>
          <w:tab w:val="left" w:pos="284"/>
        </w:tabs>
        <w:spacing w:after="0" w:line="240" w:lineRule="auto"/>
        <w:jc w:val="both"/>
        <w:rPr>
          <w:rFonts w:ascii="Times New Roman" w:hAnsi="Times New Roman" w:cs="Times New Roman"/>
          <w:b/>
          <w:bCs/>
          <w:sz w:val="28"/>
          <w:szCs w:val="26"/>
        </w:rPr>
      </w:pPr>
      <w:r w:rsidRPr="00A968FE">
        <w:rPr>
          <w:rFonts w:ascii="Times New Roman" w:hAnsi="Times New Roman" w:cs="Times New Roman"/>
          <w:b/>
          <w:bCs/>
          <w:sz w:val="28"/>
          <w:szCs w:val="26"/>
        </w:rPr>
        <w:t>Основные параметры зоны</w:t>
      </w:r>
      <w:r>
        <w:rPr>
          <w:rFonts w:ascii="Times New Roman" w:hAnsi="Times New Roman" w:cs="Times New Roman"/>
          <w:b/>
          <w:bCs/>
          <w:sz w:val="28"/>
          <w:szCs w:val="26"/>
        </w:rPr>
        <w:t xml:space="preserve"> транспортной и инженерной инфраструктур</w:t>
      </w:r>
    </w:p>
    <w:p w:rsidR="008031CD" w:rsidRPr="00A74449" w:rsidRDefault="008031CD" w:rsidP="00151357">
      <w:pPr>
        <w:numPr>
          <w:ilvl w:val="0"/>
          <w:numId w:val="1"/>
        </w:numPr>
        <w:tabs>
          <w:tab w:val="clear" w:pos="0"/>
          <w:tab w:val="left" w:pos="284"/>
          <w:tab w:val="num" w:pos="1276"/>
        </w:tabs>
        <w:spacing w:after="0" w:line="240" w:lineRule="auto"/>
        <w:ind w:left="709" w:firstLine="0"/>
        <w:jc w:val="both"/>
        <w:rPr>
          <w:rFonts w:ascii="Times New Roman" w:hAnsi="Times New Roman" w:cs="Times New Roman"/>
          <w:bCs/>
          <w:sz w:val="28"/>
          <w:szCs w:val="28"/>
        </w:rPr>
      </w:pPr>
      <w:r w:rsidRPr="00A74449">
        <w:rPr>
          <w:rFonts w:ascii="Times New Roman" w:hAnsi="Times New Roman" w:cs="Times New Roman"/>
          <w:bCs/>
          <w:sz w:val="28"/>
          <w:szCs w:val="28"/>
        </w:rPr>
        <w:t>Объекты, предлагаемые к размещению:</w:t>
      </w:r>
    </w:p>
    <w:p w:rsidR="008031CD" w:rsidRDefault="008031CD" w:rsidP="00151357">
      <w:pPr>
        <w:numPr>
          <w:ilvl w:val="0"/>
          <w:numId w:val="1"/>
        </w:numPr>
        <w:tabs>
          <w:tab w:val="clear" w:pos="0"/>
        </w:tabs>
        <w:spacing w:after="0" w:line="240" w:lineRule="auto"/>
        <w:ind w:left="709" w:firstLine="0"/>
        <w:jc w:val="both"/>
        <w:rPr>
          <w:rFonts w:ascii="Times New Roman" w:hAnsi="Times New Roman" w:cs="Times New Roman"/>
          <w:bCs/>
          <w:sz w:val="28"/>
          <w:szCs w:val="28"/>
        </w:rPr>
      </w:pPr>
      <w:r w:rsidRPr="00A74449">
        <w:rPr>
          <w:rFonts w:ascii="Times New Roman" w:hAnsi="Times New Roman" w:cs="Times New Roman"/>
          <w:bCs/>
          <w:sz w:val="28"/>
          <w:szCs w:val="28"/>
        </w:rPr>
        <w:t>- локальные очистные сооружения в новом районе</w:t>
      </w:r>
      <w:r>
        <w:rPr>
          <w:rFonts w:ascii="Times New Roman" w:hAnsi="Times New Roman" w:cs="Times New Roman"/>
          <w:bCs/>
          <w:sz w:val="28"/>
          <w:szCs w:val="28"/>
        </w:rPr>
        <w:t>;</w:t>
      </w:r>
    </w:p>
    <w:p w:rsidR="008031CD" w:rsidRPr="00A74449" w:rsidRDefault="008031CD" w:rsidP="00151357">
      <w:pPr>
        <w:numPr>
          <w:ilvl w:val="0"/>
          <w:numId w:val="1"/>
        </w:numPr>
        <w:tabs>
          <w:tab w:val="clear" w:pos="0"/>
        </w:tabs>
        <w:spacing w:after="0" w:line="240" w:lineRule="auto"/>
        <w:ind w:left="709" w:firstLine="0"/>
        <w:jc w:val="both"/>
        <w:rPr>
          <w:rFonts w:ascii="Times New Roman" w:hAnsi="Times New Roman" w:cs="Times New Roman"/>
          <w:bCs/>
          <w:sz w:val="28"/>
          <w:szCs w:val="28"/>
        </w:rPr>
      </w:pPr>
      <w:r>
        <w:rPr>
          <w:rFonts w:ascii="Times New Roman" w:hAnsi="Times New Roman" w:cs="Times New Roman"/>
          <w:bCs/>
          <w:sz w:val="28"/>
          <w:szCs w:val="28"/>
        </w:rPr>
        <w:t>- провести изыскания под размещение водозабора.</w:t>
      </w:r>
    </w:p>
    <w:p w:rsidR="008031CD" w:rsidRPr="003923B5" w:rsidRDefault="008031CD" w:rsidP="00151357">
      <w:pPr>
        <w:pStyle w:val="23"/>
        <w:numPr>
          <w:ilvl w:val="0"/>
          <w:numId w:val="1"/>
        </w:numPr>
        <w:tabs>
          <w:tab w:val="clear" w:pos="0"/>
        </w:tabs>
        <w:spacing w:after="0" w:line="240" w:lineRule="auto"/>
        <w:ind w:left="709" w:firstLine="0"/>
        <w:jc w:val="both"/>
        <w:rPr>
          <w:rFonts w:ascii="Times New Roman" w:hAnsi="Times New Roman" w:cs="Times New Roman"/>
          <w:bCs/>
          <w:sz w:val="28"/>
          <w:szCs w:val="28"/>
        </w:rPr>
      </w:pPr>
      <w:r w:rsidRPr="003923B5">
        <w:rPr>
          <w:rFonts w:ascii="Times New Roman" w:hAnsi="Times New Roman" w:cs="Times New Roman"/>
          <w:bCs/>
          <w:sz w:val="28"/>
          <w:szCs w:val="28"/>
        </w:rPr>
        <w:t>- реконструировать и привести в соответствии с ГОСТ дороги местного значения МО Чернореченский сельсовет;</w:t>
      </w:r>
    </w:p>
    <w:p w:rsidR="008031CD" w:rsidRPr="003923B5" w:rsidRDefault="008031CD" w:rsidP="00151357">
      <w:pPr>
        <w:pStyle w:val="23"/>
        <w:numPr>
          <w:ilvl w:val="0"/>
          <w:numId w:val="1"/>
        </w:numPr>
        <w:tabs>
          <w:tab w:val="clear" w:pos="0"/>
        </w:tabs>
        <w:spacing w:after="0" w:line="240" w:lineRule="auto"/>
        <w:ind w:left="709" w:firstLine="0"/>
        <w:jc w:val="both"/>
        <w:rPr>
          <w:rFonts w:ascii="Times New Roman" w:hAnsi="Times New Roman" w:cs="Times New Roman"/>
          <w:bCs/>
          <w:sz w:val="28"/>
          <w:szCs w:val="28"/>
        </w:rPr>
      </w:pPr>
      <w:r w:rsidRPr="003923B5">
        <w:rPr>
          <w:rFonts w:ascii="Times New Roman" w:hAnsi="Times New Roman" w:cs="Times New Roman"/>
          <w:bCs/>
          <w:sz w:val="28"/>
          <w:szCs w:val="28"/>
        </w:rPr>
        <w:t>- сформировать улично-дорожную сеть в новых проектируемых районах с. Черноречье, а также в северной части села (ул. Молодежная, ул. Мира, ул. Зеленая),  северо-восточной части (ул.Степная – 18 домов), западной (ул. Сиреневая, Рабочая, 8 марта, Пушкина, пр. Уральский, Майский, ул.Строительная) с шириной улиц от 20 до 50 метров;</w:t>
      </w:r>
    </w:p>
    <w:p w:rsidR="008031CD" w:rsidRPr="003923B5" w:rsidRDefault="008031CD" w:rsidP="00132574">
      <w:pPr>
        <w:pStyle w:val="af"/>
        <w:spacing w:after="0" w:line="240" w:lineRule="auto"/>
        <w:ind w:left="709"/>
        <w:jc w:val="both"/>
        <w:rPr>
          <w:rFonts w:ascii="Times New Roman" w:eastAsiaTheme="minorEastAsia" w:hAnsi="Times New Roman"/>
          <w:bCs/>
          <w:sz w:val="28"/>
          <w:szCs w:val="28"/>
        </w:rPr>
      </w:pPr>
      <w:r w:rsidRPr="003923B5">
        <w:rPr>
          <w:rFonts w:ascii="Times New Roman" w:eastAsiaTheme="minorEastAsia" w:hAnsi="Times New Roman"/>
          <w:bCs/>
          <w:sz w:val="28"/>
          <w:szCs w:val="28"/>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8031CD" w:rsidRPr="003923B5" w:rsidRDefault="008031CD" w:rsidP="00151357">
      <w:pPr>
        <w:pStyle w:val="af"/>
        <w:numPr>
          <w:ilvl w:val="0"/>
          <w:numId w:val="1"/>
        </w:numPr>
        <w:tabs>
          <w:tab w:val="clear" w:pos="0"/>
        </w:tabs>
        <w:spacing w:after="0" w:line="240" w:lineRule="auto"/>
        <w:ind w:left="709" w:firstLine="0"/>
        <w:jc w:val="both"/>
        <w:rPr>
          <w:rFonts w:ascii="Times New Roman" w:eastAsiaTheme="minorEastAsia" w:hAnsi="Times New Roman"/>
          <w:bCs/>
          <w:sz w:val="28"/>
          <w:szCs w:val="28"/>
        </w:rPr>
      </w:pPr>
      <w:r w:rsidRPr="003923B5">
        <w:rPr>
          <w:rFonts w:ascii="Times New Roman" w:eastAsiaTheme="minorEastAsia" w:hAnsi="Times New Roman"/>
          <w:bCs/>
          <w:sz w:val="28"/>
          <w:szCs w:val="28"/>
        </w:rPr>
        <w:t>- схемой территориального планирования Оренбургской области предлагается строительство региональной автодороги «Подъезд к с. Шуваловка от автодороги «Нижняя Павловка – Каргала».</w:t>
      </w:r>
    </w:p>
    <w:p w:rsidR="008031CD" w:rsidRDefault="008031CD" w:rsidP="00151357">
      <w:pPr>
        <w:numPr>
          <w:ilvl w:val="0"/>
          <w:numId w:val="1"/>
        </w:numPr>
        <w:tabs>
          <w:tab w:val="clear" w:pos="0"/>
        </w:tabs>
        <w:spacing w:after="0" w:line="240" w:lineRule="auto"/>
        <w:ind w:left="0" w:firstLine="709"/>
        <w:jc w:val="both"/>
        <w:rPr>
          <w:rFonts w:ascii="Times New Roman" w:hAnsi="Times New Roman"/>
          <w:b/>
          <w:bCs/>
          <w:sz w:val="28"/>
          <w:szCs w:val="28"/>
        </w:rPr>
      </w:pPr>
    </w:p>
    <w:p w:rsidR="008031CD" w:rsidRPr="00A74449" w:rsidRDefault="008031CD" w:rsidP="00151357">
      <w:pPr>
        <w:numPr>
          <w:ilvl w:val="0"/>
          <w:numId w:val="1"/>
        </w:numPr>
        <w:tabs>
          <w:tab w:val="clear" w:pos="0"/>
        </w:tabs>
        <w:spacing w:after="0" w:line="240" w:lineRule="auto"/>
        <w:ind w:left="0" w:firstLine="709"/>
        <w:jc w:val="both"/>
        <w:rPr>
          <w:rFonts w:ascii="Times New Roman" w:hAnsi="Times New Roman"/>
          <w:b/>
          <w:bCs/>
          <w:sz w:val="28"/>
          <w:szCs w:val="28"/>
        </w:rPr>
      </w:pPr>
      <w:r w:rsidRPr="00A74449">
        <w:rPr>
          <w:rFonts w:ascii="Times New Roman" w:hAnsi="Times New Roman"/>
          <w:b/>
          <w:bCs/>
          <w:sz w:val="28"/>
          <w:szCs w:val="28"/>
        </w:rPr>
        <w:t xml:space="preserve">Зона сельскохозяйственного использования в границах МО </w:t>
      </w:r>
    </w:p>
    <w:p w:rsidR="008031CD" w:rsidRPr="005E67CB" w:rsidRDefault="008031CD" w:rsidP="00151357">
      <w:pPr>
        <w:numPr>
          <w:ilvl w:val="0"/>
          <w:numId w:val="1"/>
        </w:numPr>
        <w:spacing w:after="0" w:line="240" w:lineRule="auto"/>
        <w:ind w:left="0" w:firstLine="709"/>
        <w:jc w:val="both"/>
        <w:rPr>
          <w:rFonts w:ascii="Times New Roman" w:hAnsi="Times New Roman"/>
          <w:b/>
          <w:bCs/>
          <w:i/>
          <w:sz w:val="28"/>
          <w:szCs w:val="28"/>
        </w:rPr>
      </w:pPr>
      <w:r w:rsidRPr="005E67CB">
        <w:rPr>
          <w:rFonts w:ascii="Times New Roman" w:hAnsi="Times New Roman"/>
          <w:sz w:val="28"/>
          <w:szCs w:val="28"/>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sz w:val="28"/>
          <w:szCs w:val="28"/>
        </w:rPr>
      </w:pPr>
      <w:r w:rsidRPr="00CC2455">
        <w:rPr>
          <w:rFonts w:ascii="Times New Roman" w:hAnsi="Times New Roman"/>
          <w:sz w:val="28"/>
          <w:szCs w:val="28"/>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xml:space="preserve"> (см. текст в предыдущей редакции)</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sz w:val="28"/>
          <w:szCs w:val="28"/>
        </w:rPr>
      </w:pPr>
      <w:r w:rsidRPr="00CC2455">
        <w:rPr>
          <w:rFonts w:ascii="Times New Roman" w:hAnsi="Times New Roman"/>
          <w:sz w:val="28"/>
          <w:szCs w:val="28"/>
        </w:rPr>
        <w:t>гражданами, в том числе ведущими крестьянские (фермерские) хозяйства, личные подсобные хозяйства, садоводство, животноводство, огородничество;</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sz w:val="28"/>
          <w:szCs w:val="28"/>
        </w:rPr>
      </w:pPr>
      <w:r w:rsidRPr="00CC2455">
        <w:rPr>
          <w:rFonts w:ascii="Times New Roman" w:hAnsi="Times New Roman"/>
          <w:sz w:val="28"/>
          <w:szCs w:val="28"/>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sz w:val="28"/>
          <w:szCs w:val="28"/>
        </w:rPr>
      </w:pPr>
      <w:r w:rsidRPr="00CC2455">
        <w:rPr>
          <w:rFonts w:ascii="Times New Roman" w:hAnsi="Times New Roman"/>
          <w:sz w:val="28"/>
          <w:szCs w:val="28"/>
        </w:rPr>
        <w:t>некоммерческими организациями, в том числе потребительскими кооперативами, религиозными организациями;</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sz w:val="28"/>
          <w:szCs w:val="28"/>
        </w:rPr>
      </w:pPr>
      <w:r w:rsidRPr="00CC2455">
        <w:rPr>
          <w:rFonts w:ascii="Times New Roman" w:hAnsi="Times New Roman"/>
          <w:sz w:val="28"/>
          <w:szCs w:val="28"/>
        </w:rPr>
        <w:t>казачьими обществами;</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vanish/>
          <w:sz w:val="28"/>
          <w:szCs w:val="28"/>
        </w:rPr>
      </w:pPr>
      <w:r w:rsidRPr="00CC2455">
        <w:rPr>
          <w:rFonts w:ascii="Times New Roman" w:hAnsi="Times New Roman"/>
          <w:vanish/>
          <w:sz w:val="28"/>
          <w:szCs w:val="28"/>
        </w:rPr>
        <w:lastRenderedPageBreak/>
        <w:t> </w:t>
      </w:r>
    </w:p>
    <w:p w:rsidR="008031CD" w:rsidRPr="00CC2455" w:rsidRDefault="008031CD" w:rsidP="00151357">
      <w:pPr>
        <w:pStyle w:val="af"/>
        <w:numPr>
          <w:ilvl w:val="0"/>
          <w:numId w:val="24"/>
        </w:numPr>
        <w:spacing w:after="0" w:line="240" w:lineRule="auto"/>
        <w:ind w:left="709"/>
        <w:contextualSpacing/>
        <w:jc w:val="both"/>
        <w:rPr>
          <w:rFonts w:ascii="Times New Roman" w:hAnsi="Times New Roman"/>
          <w:sz w:val="28"/>
          <w:szCs w:val="28"/>
        </w:rPr>
      </w:pPr>
      <w:r w:rsidRPr="00CC2455">
        <w:rPr>
          <w:rFonts w:ascii="Times New Roman" w:hAnsi="Times New Roman"/>
          <w:sz w:val="28"/>
          <w:szCs w:val="28"/>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sz w:val="28"/>
          <w:szCs w:val="28"/>
        </w:rPr>
      </w:pPr>
      <w:r w:rsidRPr="00CC2455">
        <w:rPr>
          <w:rFonts w:ascii="Times New Roman" w:hAnsi="Times New Roman"/>
          <w:sz w:val="28"/>
          <w:szCs w:val="28"/>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8031CD" w:rsidRDefault="008031CD" w:rsidP="00132574">
      <w:pPr>
        <w:spacing w:after="0" w:line="240" w:lineRule="auto"/>
        <w:ind w:firstLine="709"/>
        <w:jc w:val="both"/>
        <w:rPr>
          <w:rFonts w:ascii="Times New Roman" w:hAnsi="Times New Roman"/>
          <w:sz w:val="28"/>
          <w:szCs w:val="28"/>
        </w:rPr>
      </w:pPr>
      <w:r w:rsidRPr="00CC2455">
        <w:rPr>
          <w:rFonts w:ascii="Times New Roman" w:hAnsi="Times New Roman"/>
          <w:sz w:val="28"/>
          <w:szCs w:val="28"/>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r>
        <w:rPr>
          <w:rFonts w:ascii="Times New Roman" w:hAnsi="Times New Roman"/>
          <w:sz w:val="28"/>
          <w:szCs w:val="28"/>
        </w:rPr>
        <w:t>.</w:t>
      </w:r>
    </w:p>
    <w:p w:rsidR="008031CD" w:rsidRDefault="008031CD" w:rsidP="00132574">
      <w:pPr>
        <w:spacing w:after="0" w:line="240" w:lineRule="auto"/>
        <w:ind w:firstLine="709"/>
        <w:jc w:val="both"/>
        <w:rPr>
          <w:rFonts w:ascii="Times New Roman" w:hAnsi="Times New Roman"/>
          <w:sz w:val="28"/>
          <w:szCs w:val="28"/>
        </w:rPr>
      </w:pPr>
    </w:p>
    <w:p w:rsidR="008031CD" w:rsidRPr="00A74449" w:rsidRDefault="008031CD" w:rsidP="00151357">
      <w:pPr>
        <w:numPr>
          <w:ilvl w:val="0"/>
          <w:numId w:val="1"/>
        </w:numPr>
        <w:tabs>
          <w:tab w:val="clear" w:pos="0"/>
        </w:tabs>
        <w:spacing w:after="0" w:line="240" w:lineRule="auto"/>
        <w:ind w:left="0" w:firstLine="709"/>
        <w:jc w:val="both"/>
        <w:rPr>
          <w:rFonts w:ascii="Times New Roman" w:hAnsi="Times New Roman"/>
          <w:b/>
          <w:bCs/>
          <w:sz w:val="28"/>
          <w:szCs w:val="28"/>
        </w:rPr>
      </w:pPr>
      <w:r w:rsidRPr="00A74449">
        <w:rPr>
          <w:rFonts w:ascii="Times New Roman" w:hAnsi="Times New Roman"/>
          <w:b/>
          <w:bCs/>
          <w:sz w:val="28"/>
          <w:szCs w:val="28"/>
        </w:rPr>
        <w:t xml:space="preserve">Зона сельскохозяйственного использования в водоохранных зонах </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sz w:val="28"/>
          <w:szCs w:val="28"/>
        </w:rPr>
      </w:pPr>
      <w:r w:rsidRPr="00CC2455">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xml:space="preserve"> (см. текст в предыдущей редакции)</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Pr="00CC2455" w:rsidRDefault="008031CD" w:rsidP="00151357">
      <w:pPr>
        <w:pStyle w:val="af"/>
        <w:numPr>
          <w:ilvl w:val="0"/>
          <w:numId w:val="1"/>
        </w:numPr>
        <w:spacing w:after="0" w:line="240" w:lineRule="auto"/>
        <w:ind w:left="0" w:firstLine="709"/>
        <w:contextualSpacing/>
        <w:jc w:val="both"/>
        <w:rPr>
          <w:rFonts w:ascii="Times New Roman" w:hAnsi="Times New Roman"/>
          <w:vanish/>
          <w:sz w:val="28"/>
          <w:szCs w:val="28"/>
        </w:rPr>
      </w:pPr>
      <w:r w:rsidRPr="00CC2455">
        <w:rPr>
          <w:rFonts w:ascii="Times New Roman" w:hAnsi="Times New Roman"/>
          <w:vanish/>
          <w:sz w:val="28"/>
          <w:szCs w:val="28"/>
        </w:rPr>
        <w:t> </w:t>
      </w:r>
    </w:p>
    <w:p w:rsidR="008031CD" w:rsidRDefault="008031CD" w:rsidP="00132574">
      <w:pPr>
        <w:spacing w:after="0" w:line="240" w:lineRule="auto"/>
        <w:ind w:firstLine="709"/>
        <w:jc w:val="both"/>
        <w:rPr>
          <w:rFonts w:ascii="Times New Roman" w:hAnsi="Times New Roman" w:cs="Times New Roman"/>
          <w:sz w:val="28"/>
          <w:szCs w:val="28"/>
        </w:rPr>
      </w:pPr>
      <w:r w:rsidRPr="00CC2455">
        <w:rPr>
          <w:rFonts w:ascii="Times New Roman" w:hAnsi="Times New Roman"/>
          <w:sz w:val="28"/>
          <w:szCs w:val="28"/>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8031CD" w:rsidRDefault="008031CD" w:rsidP="00132574">
      <w:pPr>
        <w:spacing w:after="0" w:line="240" w:lineRule="auto"/>
        <w:jc w:val="both"/>
        <w:rPr>
          <w:rFonts w:ascii="Times New Roman" w:hAnsi="Times New Roman" w:cs="Times New Roman"/>
          <w:b/>
          <w:i/>
          <w:sz w:val="28"/>
          <w:szCs w:val="28"/>
        </w:rPr>
      </w:pPr>
    </w:p>
    <w:p w:rsidR="008031CD" w:rsidRPr="009D5722" w:rsidRDefault="008031CD" w:rsidP="00151357">
      <w:pPr>
        <w:numPr>
          <w:ilvl w:val="0"/>
          <w:numId w:val="1"/>
        </w:numPr>
        <w:tabs>
          <w:tab w:val="clear" w:pos="0"/>
        </w:tabs>
        <w:spacing w:after="0" w:line="240" w:lineRule="auto"/>
        <w:ind w:left="0" w:firstLine="709"/>
        <w:jc w:val="both"/>
        <w:rPr>
          <w:rFonts w:ascii="Times New Roman" w:hAnsi="Times New Roman" w:cs="Times New Roman"/>
          <w:b/>
          <w:i/>
          <w:sz w:val="28"/>
          <w:szCs w:val="28"/>
        </w:rPr>
      </w:pPr>
      <w:r w:rsidRPr="00A74449">
        <w:rPr>
          <w:rFonts w:ascii="Times New Roman" w:hAnsi="Times New Roman" w:cs="Times New Roman"/>
          <w:b/>
          <w:sz w:val="28"/>
          <w:szCs w:val="28"/>
        </w:rPr>
        <w:t>Зона специального назначения</w:t>
      </w:r>
    </w:p>
    <w:p w:rsidR="008031CD" w:rsidRPr="0042609B"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42609B">
        <w:rPr>
          <w:rFonts w:ascii="Times New Roman" w:hAnsi="Times New Roman"/>
          <w:sz w:val="28"/>
          <w:szCs w:val="28"/>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031CD" w:rsidRPr="00A968FE"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935179">
        <w:rPr>
          <w:rFonts w:ascii="Times New Roman" w:hAnsi="Times New Roman" w:cs="Times New Roman"/>
          <w:sz w:val="28"/>
          <w:szCs w:val="28"/>
        </w:rPr>
        <w:t xml:space="preserve"> </w:t>
      </w:r>
      <w:r w:rsidRPr="00A968FE">
        <w:rPr>
          <w:rFonts w:ascii="Times New Roman" w:hAnsi="Times New Roman" w:cs="Times New Roman"/>
          <w:sz w:val="28"/>
          <w:szCs w:val="28"/>
        </w:rPr>
        <w:t>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3E47AB">
        <w:rPr>
          <w:rFonts w:ascii="Times New Roman" w:hAnsi="Times New Roman" w:cs="Times New Roman"/>
          <w:sz w:val="28"/>
          <w:szCs w:val="28"/>
        </w:rPr>
        <w:t>- существующий полигон ТБО за западной границей села Черноречье, привести в соответствие с требованиями действующих нормативов;</w:t>
      </w:r>
    </w:p>
    <w:p w:rsidR="008031CD" w:rsidRDefault="008031CD" w:rsidP="00132574">
      <w:pPr>
        <w:spacing w:after="0" w:line="240" w:lineRule="auto"/>
        <w:ind w:firstLine="709"/>
        <w:jc w:val="both"/>
        <w:rPr>
          <w:rFonts w:ascii="Times New Roman" w:hAnsi="Times New Roman" w:cs="Times New Roman"/>
          <w:sz w:val="28"/>
          <w:szCs w:val="28"/>
        </w:rPr>
      </w:pPr>
      <w:r w:rsidRPr="005E5F65">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обратиться в правительство Оренбургской области о ветеринарно-санитарном освидетельствовании (эпизоотологическом и лабораторно-бактериологическом обследовании) и ликвидации неиспользуемого скотомогильника, безопасного в ветеринарно-санитарном отношении, на территории муниципального образования: </w:t>
      </w:r>
    </w:p>
    <w:p w:rsidR="008031CD" w:rsidRPr="005E5F65" w:rsidRDefault="008031CD" w:rsidP="00151357">
      <w:pPr>
        <w:numPr>
          <w:ilvl w:val="0"/>
          <w:numId w:val="1"/>
        </w:numPr>
        <w:spacing w:after="0" w:line="240" w:lineRule="auto"/>
        <w:ind w:left="0" w:firstLine="709"/>
        <w:jc w:val="both"/>
        <w:rPr>
          <w:rFonts w:ascii="Times New Roman" w:hAnsi="Times New Roman" w:cs="Times New Roman"/>
          <w:sz w:val="28"/>
          <w:szCs w:val="28"/>
          <w:highlight w:val="yellow"/>
        </w:rPr>
      </w:pPr>
      <w:r w:rsidRPr="005E5F65">
        <w:rPr>
          <w:rFonts w:ascii="Times New Roman" w:hAnsi="Times New Roman" w:cs="Times New Roman"/>
          <w:sz w:val="28"/>
          <w:szCs w:val="28"/>
        </w:rPr>
        <w:t xml:space="preserve">- сельское кладбище в юго-западной части села, площадью 4,4 га, действующее. </w:t>
      </w:r>
    </w:p>
    <w:p w:rsidR="008031CD" w:rsidRPr="00935179"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935179">
        <w:rPr>
          <w:rFonts w:ascii="Times New Roman" w:hAnsi="Times New Roman" w:cs="Times New Roman"/>
          <w:sz w:val="28"/>
          <w:szCs w:val="28"/>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r w:rsidRPr="00935179">
        <w:rPr>
          <w:rFonts w:ascii="Times New Roman" w:hAnsi="Times New Roman" w:cs="Times New Roman"/>
          <w:sz w:val="28"/>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8031CD" w:rsidRDefault="008031CD" w:rsidP="00151357">
      <w:pPr>
        <w:numPr>
          <w:ilvl w:val="0"/>
          <w:numId w:val="1"/>
        </w:numPr>
        <w:spacing w:after="0" w:line="240" w:lineRule="auto"/>
        <w:ind w:left="0" w:firstLine="709"/>
        <w:jc w:val="both"/>
        <w:rPr>
          <w:rFonts w:ascii="Times New Roman" w:hAnsi="Times New Roman" w:cs="Times New Roman"/>
          <w:sz w:val="28"/>
          <w:szCs w:val="28"/>
        </w:rPr>
      </w:pPr>
    </w:p>
    <w:p w:rsidR="008031CD" w:rsidRPr="0072448A" w:rsidRDefault="008031CD" w:rsidP="00151357">
      <w:pPr>
        <w:numPr>
          <w:ilvl w:val="0"/>
          <w:numId w:val="1"/>
        </w:numPr>
        <w:tabs>
          <w:tab w:val="clear" w:pos="0"/>
        </w:tabs>
        <w:spacing w:after="120" w:line="240" w:lineRule="auto"/>
        <w:ind w:left="0" w:firstLine="709"/>
        <w:jc w:val="both"/>
        <w:rPr>
          <w:rFonts w:ascii="Times New Roman" w:hAnsi="Times New Roman" w:cs="Times New Roman"/>
          <w:b/>
          <w:bCs/>
          <w:sz w:val="28"/>
          <w:szCs w:val="28"/>
        </w:rPr>
      </w:pPr>
      <w:r w:rsidRPr="0072448A">
        <w:rPr>
          <w:rFonts w:ascii="Times New Roman" w:hAnsi="Times New Roman" w:cs="Times New Roman"/>
          <w:b/>
          <w:bCs/>
          <w:sz w:val="28"/>
          <w:szCs w:val="28"/>
        </w:rPr>
        <w:t>Основные параметры зоны специального назначения</w:t>
      </w:r>
    </w:p>
    <w:p w:rsidR="008031CD" w:rsidRPr="0072448A" w:rsidRDefault="008031CD" w:rsidP="00151357">
      <w:pPr>
        <w:numPr>
          <w:ilvl w:val="0"/>
          <w:numId w:val="1"/>
        </w:numPr>
        <w:tabs>
          <w:tab w:val="clear" w:pos="0"/>
          <w:tab w:val="num" w:pos="1276"/>
        </w:tabs>
        <w:spacing w:after="0" w:line="240" w:lineRule="auto"/>
        <w:ind w:left="709" w:firstLine="0"/>
        <w:jc w:val="both"/>
        <w:rPr>
          <w:rFonts w:ascii="Times New Roman" w:hAnsi="Times New Roman" w:cs="Times New Roman"/>
          <w:bCs/>
          <w:sz w:val="28"/>
          <w:szCs w:val="28"/>
        </w:rPr>
      </w:pPr>
      <w:r w:rsidRPr="0072448A">
        <w:rPr>
          <w:rFonts w:ascii="Times New Roman" w:hAnsi="Times New Roman" w:cs="Times New Roman"/>
          <w:bCs/>
          <w:sz w:val="28"/>
          <w:szCs w:val="28"/>
        </w:rPr>
        <w:t>Объекты, предлагаемые к размещению:</w:t>
      </w:r>
    </w:p>
    <w:p w:rsidR="008031CD" w:rsidRPr="0072448A" w:rsidRDefault="008031CD" w:rsidP="00151357">
      <w:pPr>
        <w:numPr>
          <w:ilvl w:val="0"/>
          <w:numId w:val="1"/>
        </w:numPr>
        <w:spacing w:after="0" w:line="240" w:lineRule="auto"/>
        <w:ind w:left="709" w:firstLine="0"/>
        <w:jc w:val="both"/>
        <w:rPr>
          <w:rFonts w:ascii="Times New Roman" w:hAnsi="Times New Roman" w:cs="Times New Roman"/>
          <w:bCs/>
          <w:sz w:val="28"/>
          <w:szCs w:val="28"/>
        </w:rPr>
      </w:pPr>
      <w:r w:rsidRPr="0072448A">
        <w:rPr>
          <w:rFonts w:ascii="Times New Roman" w:hAnsi="Times New Roman" w:cs="Times New Roman"/>
          <w:bCs/>
          <w:sz w:val="28"/>
          <w:szCs w:val="28"/>
        </w:rPr>
        <w:t>-</w:t>
      </w:r>
      <w:r w:rsidRPr="0072448A">
        <w:rPr>
          <w:rFonts w:ascii="Times New Roman" w:hAnsi="Times New Roman" w:cs="Times New Roman"/>
          <w:sz w:val="28"/>
          <w:szCs w:val="28"/>
        </w:rPr>
        <w:t xml:space="preserve"> </w:t>
      </w:r>
      <w:r w:rsidRPr="0072448A">
        <w:rPr>
          <w:rFonts w:ascii="Times New Roman" w:hAnsi="Times New Roman"/>
          <w:color w:val="000000"/>
          <w:sz w:val="28"/>
          <w:szCs w:val="28"/>
        </w:rPr>
        <w:t>площадь участка кладбищ</w:t>
      </w:r>
      <w:r>
        <w:rPr>
          <w:rFonts w:ascii="Times New Roman" w:hAnsi="Times New Roman"/>
          <w:color w:val="000000"/>
          <w:sz w:val="28"/>
          <w:szCs w:val="28"/>
        </w:rPr>
        <w:t>а увеличить на 0,7 га с учетом прироста населения в новом микрорайоне</w:t>
      </w:r>
      <w:r w:rsidRPr="0072448A">
        <w:rPr>
          <w:rFonts w:ascii="Times New Roman" w:hAnsi="Times New Roman"/>
          <w:color w:val="000000"/>
          <w:sz w:val="28"/>
          <w:szCs w:val="28"/>
        </w:rPr>
        <w:t>;</w:t>
      </w:r>
    </w:p>
    <w:p w:rsidR="008031CD" w:rsidRPr="0072448A" w:rsidRDefault="008031CD" w:rsidP="00151357">
      <w:pPr>
        <w:numPr>
          <w:ilvl w:val="0"/>
          <w:numId w:val="1"/>
        </w:numPr>
        <w:spacing w:after="0" w:line="240" w:lineRule="auto"/>
        <w:ind w:left="709" w:firstLine="0"/>
        <w:jc w:val="both"/>
        <w:rPr>
          <w:rFonts w:ascii="Times New Roman" w:hAnsi="Times New Roman" w:cs="Times New Roman"/>
          <w:bCs/>
          <w:sz w:val="28"/>
          <w:szCs w:val="28"/>
        </w:rPr>
      </w:pPr>
      <w:r w:rsidRPr="0072448A">
        <w:rPr>
          <w:rFonts w:ascii="Times New Roman" w:hAnsi="Times New Roman" w:cs="Times New Roman"/>
          <w:sz w:val="28"/>
          <w:szCs w:val="28"/>
        </w:rPr>
        <w:t>- несанкционированн</w:t>
      </w:r>
      <w:r>
        <w:rPr>
          <w:rFonts w:ascii="Times New Roman" w:hAnsi="Times New Roman" w:cs="Times New Roman"/>
          <w:sz w:val="28"/>
          <w:szCs w:val="28"/>
        </w:rPr>
        <w:t>ая</w:t>
      </w:r>
      <w:r w:rsidRPr="0072448A">
        <w:rPr>
          <w:rFonts w:ascii="Times New Roman" w:hAnsi="Times New Roman" w:cs="Times New Roman"/>
          <w:sz w:val="28"/>
          <w:szCs w:val="28"/>
        </w:rPr>
        <w:t xml:space="preserve"> свалк</w:t>
      </w:r>
      <w:r>
        <w:rPr>
          <w:rFonts w:ascii="Times New Roman" w:hAnsi="Times New Roman" w:cs="Times New Roman"/>
          <w:sz w:val="28"/>
          <w:szCs w:val="28"/>
        </w:rPr>
        <w:t>а</w:t>
      </w:r>
      <w:r w:rsidRPr="0072448A">
        <w:rPr>
          <w:rFonts w:ascii="Times New Roman" w:hAnsi="Times New Roman" w:cs="Times New Roman"/>
          <w:sz w:val="28"/>
          <w:szCs w:val="28"/>
        </w:rPr>
        <w:t xml:space="preserve"> </w:t>
      </w:r>
      <w:r>
        <w:rPr>
          <w:rFonts w:ascii="Times New Roman" w:hAnsi="Times New Roman" w:cs="Times New Roman"/>
          <w:sz w:val="28"/>
          <w:szCs w:val="28"/>
        </w:rPr>
        <w:t xml:space="preserve">за северо-западной границей </w:t>
      </w:r>
      <w:r w:rsidRPr="0072448A">
        <w:rPr>
          <w:rFonts w:ascii="Times New Roman" w:hAnsi="Times New Roman" w:cs="Times New Roman"/>
          <w:sz w:val="28"/>
          <w:szCs w:val="28"/>
        </w:rPr>
        <w:t>подлеж</w:t>
      </w:r>
      <w:r>
        <w:rPr>
          <w:rFonts w:ascii="Times New Roman" w:hAnsi="Times New Roman" w:cs="Times New Roman"/>
          <w:sz w:val="28"/>
          <w:szCs w:val="28"/>
        </w:rPr>
        <w:t>ит</w:t>
      </w:r>
      <w:r w:rsidRPr="0072448A">
        <w:rPr>
          <w:rFonts w:ascii="Times New Roman" w:hAnsi="Times New Roman" w:cs="Times New Roman"/>
          <w:sz w:val="28"/>
          <w:szCs w:val="28"/>
        </w:rPr>
        <w:t xml:space="preserve"> </w:t>
      </w:r>
      <w:r>
        <w:rPr>
          <w:rFonts w:ascii="Times New Roman" w:hAnsi="Times New Roman" w:cs="Times New Roman"/>
          <w:sz w:val="28"/>
          <w:szCs w:val="28"/>
        </w:rPr>
        <w:t>рекультивации</w:t>
      </w:r>
      <w:r w:rsidRPr="0072448A">
        <w:rPr>
          <w:rFonts w:ascii="Times New Roman" w:hAnsi="Times New Roman" w:cs="Times New Roman"/>
          <w:sz w:val="28"/>
          <w:szCs w:val="28"/>
        </w:rPr>
        <w:t>;</w:t>
      </w:r>
    </w:p>
    <w:p w:rsidR="008031CD" w:rsidRDefault="008031CD" w:rsidP="00151357">
      <w:pPr>
        <w:pStyle w:val="af"/>
        <w:keepNext/>
        <w:numPr>
          <w:ilvl w:val="0"/>
          <w:numId w:val="1"/>
        </w:numPr>
        <w:tabs>
          <w:tab w:val="clear" w:pos="0"/>
        </w:tabs>
        <w:spacing w:after="0" w:line="240" w:lineRule="auto"/>
        <w:ind w:left="0" w:firstLine="709"/>
        <w:contextualSpacing/>
        <w:jc w:val="both"/>
        <w:rPr>
          <w:rFonts w:ascii="Times New Roman" w:hAnsi="Times New Roman"/>
          <w:b/>
          <w:sz w:val="28"/>
          <w:szCs w:val="28"/>
        </w:rPr>
      </w:pPr>
    </w:p>
    <w:p w:rsidR="008031CD" w:rsidRPr="0072448A" w:rsidRDefault="008031CD" w:rsidP="00151357">
      <w:pPr>
        <w:pStyle w:val="af"/>
        <w:keepNext/>
        <w:numPr>
          <w:ilvl w:val="0"/>
          <w:numId w:val="1"/>
        </w:numPr>
        <w:tabs>
          <w:tab w:val="clear" w:pos="0"/>
        </w:tabs>
        <w:spacing w:after="0" w:line="240" w:lineRule="auto"/>
        <w:ind w:left="0" w:firstLine="709"/>
        <w:contextualSpacing/>
        <w:jc w:val="both"/>
        <w:rPr>
          <w:rFonts w:ascii="Times New Roman" w:hAnsi="Times New Roman"/>
          <w:b/>
          <w:sz w:val="28"/>
          <w:szCs w:val="28"/>
        </w:rPr>
      </w:pPr>
      <w:r w:rsidRPr="0072448A">
        <w:rPr>
          <w:rFonts w:ascii="Times New Roman" w:hAnsi="Times New Roman"/>
          <w:b/>
          <w:sz w:val="28"/>
          <w:szCs w:val="28"/>
        </w:rPr>
        <w:t>Зона земель лесного фонда</w:t>
      </w:r>
    </w:p>
    <w:p w:rsidR="008031CD" w:rsidRPr="0042609B"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42609B">
        <w:rPr>
          <w:rFonts w:ascii="Times New Roman" w:hAnsi="Times New Roman"/>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Порядок использования и охраны земель лесного фонда регулируется лесным законодательством.</w:t>
      </w:r>
    </w:p>
    <w:p w:rsidR="008031CD" w:rsidRDefault="008031CD" w:rsidP="00132574">
      <w:pPr>
        <w:spacing w:after="0" w:line="240" w:lineRule="auto"/>
        <w:jc w:val="both"/>
        <w:rPr>
          <w:rFonts w:ascii="Times New Roman" w:hAnsi="Times New Roman"/>
          <w:sz w:val="28"/>
          <w:szCs w:val="28"/>
        </w:rPr>
      </w:pPr>
    </w:p>
    <w:p w:rsidR="008031CD" w:rsidRPr="009C6741" w:rsidRDefault="008031CD" w:rsidP="00132574">
      <w:pPr>
        <w:spacing w:after="0" w:line="240" w:lineRule="auto"/>
        <w:jc w:val="both"/>
        <w:rPr>
          <w:rFonts w:ascii="Times New Roman" w:hAnsi="Times New Roman"/>
          <w:sz w:val="28"/>
          <w:szCs w:val="28"/>
        </w:rPr>
      </w:pPr>
    </w:p>
    <w:p w:rsidR="008031CD" w:rsidRDefault="008031CD" w:rsidP="00151357">
      <w:pPr>
        <w:pStyle w:val="af"/>
        <w:keepNext/>
        <w:numPr>
          <w:ilvl w:val="0"/>
          <w:numId w:val="1"/>
        </w:numPr>
        <w:tabs>
          <w:tab w:val="clear" w:pos="0"/>
        </w:tabs>
        <w:spacing w:after="0" w:line="240" w:lineRule="auto"/>
        <w:ind w:left="0" w:firstLine="0"/>
        <w:contextualSpacing/>
        <w:jc w:val="both"/>
        <w:rPr>
          <w:rFonts w:ascii="Times New Roman" w:hAnsi="Times New Roman"/>
          <w:b/>
          <w:sz w:val="28"/>
          <w:szCs w:val="28"/>
        </w:rPr>
        <w:sectPr w:rsidR="008031CD" w:rsidSect="00132574">
          <w:pgSz w:w="11906" w:h="16838"/>
          <w:pgMar w:top="567" w:right="680" w:bottom="284" w:left="1134" w:header="709" w:footer="709" w:gutter="0"/>
          <w:cols w:space="708"/>
          <w:docGrid w:linePitch="360"/>
        </w:sectPr>
      </w:pPr>
    </w:p>
    <w:p w:rsidR="008031CD" w:rsidRDefault="003923B5" w:rsidP="00151357">
      <w:pPr>
        <w:pStyle w:val="af"/>
        <w:keepNext/>
        <w:numPr>
          <w:ilvl w:val="0"/>
          <w:numId w:val="1"/>
        </w:numPr>
        <w:tabs>
          <w:tab w:val="clear" w:pos="0"/>
        </w:tabs>
        <w:spacing w:after="0" w:line="240" w:lineRule="auto"/>
        <w:ind w:left="0" w:firstLine="0"/>
        <w:contextualSpacing/>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4986311" cy="49547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Карта функциональных зон поселения 620x1150_page-0001.jpg"/>
                    <pic:cNvPicPr/>
                  </pic:nvPicPr>
                  <pic:blipFill rotWithShape="1">
                    <a:blip r:embed="rId21" cstate="print">
                      <a:extLst>
                        <a:ext uri="{28A0092B-C50C-407E-A947-70E740481C1C}">
                          <a14:useLocalDpi xmlns:a14="http://schemas.microsoft.com/office/drawing/2010/main" val="0"/>
                        </a:ext>
                      </a:extLst>
                    </a:blip>
                    <a:srcRect l="1115" t="2068" r="46615" b="1571"/>
                    <a:stretch/>
                  </pic:blipFill>
                  <pic:spPr bwMode="auto">
                    <a:xfrm>
                      <a:off x="0" y="0"/>
                      <a:ext cx="4986663" cy="4955121"/>
                    </a:xfrm>
                    <a:prstGeom prst="rect">
                      <a:avLst/>
                    </a:prstGeom>
                    <a:ln>
                      <a:noFill/>
                    </a:ln>
                    <a:extLst>
                      <a:ext uri="{53640926-AAD7-44D8-BBD7-CCE9431645EC}">
                        <a14:shadowObscured xmlns:a14="http://schemas.microsoft.com/office/drawing/2010/main"/>
                      </a:ext>
                    </a:extLst>
                  </pic:spPr>
                </pic:pic>
              </a:graphicData>
            </a:graphic>
          </wp:inline>
        </w:drawing>
      </w:r>
    </w:p>
    <w:p w:rsidR="008031CD" w:rsidRPr="005205E3" w:rsidRDefault="008031CD" w:rsidP="00132574">
      <w:pPr>
        <w:spacing w:after="0" w:line="240" w:lineRule="auto"/>
        <w:ind w:left="1134"/>
        <w:rPr>
          <w:rFonts w:ascii="Times New Roman" w:hAnsi="Times New Roman" w:cs="Times New Roman"/>
          <w:sz w:val="24"/>
          <w:szCs w:val="28"/>
          <w:highlight w:val="yellow"/>
        </w:rPr>
      </w:pPr>
      <w:r w:rsidRPr="005205E3">
        <w:rPr>
          <w:rFonts w:ascii="Times New Roman" w:hAnsi="Times New Roman" w:cs="Times New Roman"/>
          <w:b/>
          <w:color w:val="000000"/>
          <w:sz w:val="24"/>
          <w:szCs w:val="28"/>
        </w:rPr>
        <w:t xml:space="preserve">Рисунок </w:t>
      </w:r>
      <w:r>
        <w:rPr>
          <w:rFonts w:ascii="Times New Roman" w:hAnsi="Times New Roman" w:cs="Times New Roman"/>
          <w:b/>
          <w:color w:val="000000"/>
          <w:sz w:val="24"/>
          <w:szCs w:val="28"/>
        </w:rPr>
        <w:t>6</w:t>
      </w:r>
      <w:r w:rsidRPr="005205E3">
        <w:rPr>
          <w:rFonts w:ascii="Times New Roman" w:hAnsi="Times New Roman" w:cs="Times New Roman"/>
          <w:color w:val="000000"/>
          <w:sz w:val="24"/>
          <w:szCs w:val="28"/>
        </w:rPr>
        <w:t xml:space="preserve">  - Функциональное зонирование </w:t>
      </w:r>
      <w:r>
        <w:rPr>
          <w:rFonts w:ascii="Times New Roman" w:hAnsi="Times New Roman" w:cs="Times New Roman"/>
          <w:color w:val="000000"/>
          <w:sz w:val="24"/>
          <w:szCs w:val="28"/>
        </w:rPr>
        <w:t>МО Чернореченский сельсовет</w:t>
      </w:r>
    </w:p>
    <w:p w:rsidR="002106DD" w:rsidRDefault="002106DD" w:rsidP="00151357">
      <w:pPr>
        <w:pStyle w:val="af"/>
        <w:keepNext/>
        <w:numPr>
          <w:ilvl w:val="0"/>
          <w:numId w:val="1"/>
        </w:numPr>
        <w:tabs>
          <w:tab w:val="clear" w:pos="0"/>
        </w:tabs>
        <w:spacing w:after="0" w:line="240" w:lineRule="auto"/>
        <w:ind w:left="0" w:firstLine="0"/>
        <w:contextualSpacing/>
        <w:jc w:val="both"/>
        <w:rPr>
          <w:rFonts w:ascii="Times New Roman" w:hAnsi="Times New Roman"/>
          <w:b/>
          <w:sz w:val="28"/>
          <w:szCs w:val="28"/>
        </w:rPr>
      </w:pPr>
    </w:p>
    <w:p w:rsidR="008031CD" w:rsidRPr="0072448A" w:rsidRDefault="008031CD" w:rsidP="00151357">
      <w:pPr>
        <w:pStyle w:val="af"/>
        <w:keepNext/>
        <w:numPr>
          <w:ilvl w:val="0"/>
          <w:numId w:val="1"/>
        </w:numPr>
        <w:tabs>
          <w:tab w:val="clear" w:pos="0"/>
        </w:tabs>
        <w:spacing w:after="0" w:line="240" w:lineRule="auto"/>
        <w:ind w:left="0" w:firstLine="0"/>
        <w:contextualSpacing/>
        <w:jc w:val="both"/>
        <w:rPr>
          <w:rFonts w:ascii="Times New Roman" w:hAnsi="Times New Roman"/>
          <w:b/>
          <w:sz w:val="28"/>
          <w:szCs w:val="28"/>
        </w:rPr>
      </w:pPr>
      <w:r w:rsidRPr="0072448A">
        <w:rPr>
          <w:rFonts w:ascii="Times New Roman" w:hAnsi="Times New Roman"/>
          <w:b/>
          <w:sz w:val="28"/>
          <w:szCs w:val="28"/>
        </w:rPr>
        <w:t>Зона земель водного фонда</w:t>
      </w:r>
    </w:p>
    <w:p w:rsidR="008031CD" w:rsidRPr="0042609B"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42609B">
        <w:rPr>
          <w:rFonts w:ascii="Times New Roman" w:hAnsi="Times New Roman"/>
          <w:sz w:val="28"/>
          <w:szCs w:val="28"/>
        </w:rPr>
        <w:t>К землям водного фонда относятся земли:</w:t>
      </w:r>
    </w:p>
    <w:p w:rsidR="008031CD" w:rsidRPr="0042609B" w:rsidRDefault="008031CD" w:rsidP="00151357">
      <w:pPr>
        <w:pStyle w:val="af"/>
        <w:numPr>
          <w:ilvl w:val="0"/>
          <w:numId w:val="1"/>
        </w:numPr>
        <w:spacing w:after="0" w:line="240" w:lineRule="auto"/>
        <w:ind w:left="0" w:firstLine="709"/>
        <w:jc w:val="both"/>
        <w:rPr>
          <w:rFonts w:ascii="Times New Roman" w:hAnsi="Times New Roman"/>
          <w:vanish/>
          <w:sz w:val="28"/>
          <w:szCs w:val="28"/>
        </w:rPr>
      </w:pPr>
      <w:r w:rsidRPr="0042609B">
        <w:rPr>
          <w:rFonts w:ascii="Times New Roman" w:hAnsi="Times New Roman"/>
          <w:vanish/>
          <w:sz w:val="28"/>
          <w:szCs w:val="28"/>
        </w:rPr>
        <w:t> </w:t>
      </w:r>
    </w:p>
    <w:p w:rsidR="008031CD" w:rsidRPr="0042609B"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42609B">
        <w:rPr>
          <w:rFonts w:ascii="Times New Roman" w:hAnsi="Times New Roman"/>
          <w:sz w:val="28"/>
          <w:szCs w:val="28"/>
        </w:rPr>
        <w:t>1) покрытые поверхностными водами, сосредоточенными в водных объектах;</w:t>
      </w:r>
    </w:p>
    <w:p w:rsidR="008031CD" w:rsidRPr="0042609B" w:rsidRDefault="008031CD" w:rsidP="00151357">
      <w:pPr>
        <w:pStyle w:val="af"/>
        <w:numPr>
          <w:ilvl w:val="0"/>
          <w:numId w:val="1"/>
        </w:numPr>
        <w:spacing w:after="0" w:line="240" w:lineRule="auto"/>
        <w:ind w:left="0" w:firstLine="709"/>
        <w:jc w:val="both"/>
        <w:rPr>
          <w:rFonts w:ascii="Times New Roman" w:hAnsi="Times New Roman"/>
          <w:vanish/>
          <w:sz w:val="28"/>
          <w:szCs w:val="28"/>
        </w:rPr>
      </w:pPr>
      <w:r w:rsidRPr="0042609B">
        <w:rPr>
          <w:rFonts w:ascii="Times New Roman" w:hAnsi="Times New Roman"/>
          <w:vanish/>
          <w:sz w:val="28"/>
          <w:szCs w:val="28"/>
        </w:rPr>
        <w:t> </w:t>
      </w:r>
    </w:p>
    <w:p w:rsidR="008031CD" w:rsidRPr="0042609B" w:rsidRDefault="008031CD" w:rsidP="00151357">
      <w:pPr>
        <w:pStyle w:val="af"/>
        <w:numPr>
          <w:ilvl w:val="0"/>
          <w:numId w:val="1"/>
        </w:numPr>
        <w:spacing w:after="0" w:line="240" w:lineRule="auto"/>
        <w:ind w:left="0" w:firstLine="709"/>
        <w:jc w:val="both"/>
        <w:rPr>
          <w:rFonts w:ascii="Times New Roman" w:hAnsi="Times New Roman"/>
          <w:sz w:val="28"/>
          <w:szCs w:val="28"/>
        </w:rPr>
      </w:pPr>
      <w:r w:rsidRPr="0042609B">
        <w:rPr>
          <w:rFonts w:ascii="Times New Roman" w:hAnsi="Times New Roman"/>
          <w:sz w:val="28"/>
          <w:szCs w:val="28"/>
        </w:rPr>
        <w:t>2) занятые гидротехническими и иными сооружениями, расположенными на водных объектах.</w:t>
      </w:r>
    </w:p>
    <w:p w:rsidR="008031CD" w:rsidRPr="0042609B" w:rsidRDefault="008031CD" w:rsidP="00151357">
      <w:pPr>
        <w:pStyle w:val="af"/>
        <w:numPr>
          <w:ilvl w:val="0"/>
          <w:numId w:val="1"/>
        </w:numPr>
        <w:spacing w:after="0" w:line="240" w:lineRule="auto"/>
        <w:ind w:left="0" w:firstLine="709"/>
        <w:jc w:val="both"/>
        <w:rPr>
          <w:rFonts w:ascii="Times New Roman" w:hAnsi="Times New Roman"/>
          <w:vanish/>
          <w:sz w:val="28"/>
          <w:szCs w:val="28"/>
        </w:rPr>
      </w:pPr>
      <w:r w:rsidRPr="0042609B">
        <w:rPr>
          <w:rFonts w:ascii="Times New Roman" w:hAnsi="Times New Roman"/>
          <w:vanish/>
          <w:sz w:val="28"/>
          <w:szCs w:val="28"/>
        </w:rPr>
        <w:t> </w:t>
      </w:r>
    </w:p>
    <w:p w:rsidR="008031CD" w:rsidRPr="005E67CB" w:rsidRDefault="008031CD" w:rsidP="00132574">
      <w:pPr>
        <w:spacing w:after="0" w:line="240" w:lineRule="auto"/>
        <w:ind w:firstLine="709"/>
        <w:jc w:val="both"/>
        <w:rPr>
          <w:rFonts w:ascii="Times New Roman" w:hAnsi="Times New Roman"/>
          <w:sz w:val="28"/>
          <w:szCs w:val="28"/>
        </w:rPr>
      </w:pPr>
      <w:r w:rsidRPr="005E67CB">
        <w:rPr>
          <w:rFonts w:ascii="Times New Roman" w:hAnsi="Times New Roman"/>
          <w:sz w:val="28"/>
          <w:szCs w:val="28"/>
        </w:rPr>
        <w:t>На землях, покрытых поверхностными водами, не осуществляется образование земельных участков. В целях строительства водохранилищ и иных искусственных водных объектов осуществляется резервирование земель.</w:t>
      </w:r>
    </w:p>
    <w:p w:rsidR="008031CD" w:rsidRPr="005E67CB" w:rsidRDefault="008031CD" w:rsidP="00132574">
      <w:pPr>
        <w:spacing w:after="0" w:line="240" w:lineRule="auto"/>
        <w:ind w:firstLine="709"/>
        <w:jc w:val="both"/>
        <w:rPr>
          <w:rFonts w:ascii="Times New Roman" w:hAnsi="Times New Roman"/>
          <w:sz w:val="28"/>
          <w:szCs w:val="28"/>
        </w:rPr>
      </w:pPr>
      <w:r w:rsidRPr="005E67CB">
        <w:rPr>
          <w:rFonts w:ascii="Times New Roman" w:hAnsi="Times New Roman"/>
          <w:sz w:val="28"/>
          <w:szCs w:val="28"/>
        </w:rPr>
        <w:t>Порядок использования и охраны земель водного фонда определяется водным законодательством.</w:t>
      </w:r>
    </w:p>
    <w:p w:rsidR="008031CD" w:rsidRPr="00C45D3C" w:rsidRDefault="008031CD" w:rsidP="00151357">
      <w:pPr>
        <w:numPr>
          <w:ilvl w:val="0"/>
          <w:numId w:val="1"/>
        </w:numPr>
        <w:spacing w:after="0" w:line="240" w:lineRule="auto"/>
        <w:ind w:left="0" w:firstLine="0"/>
        <w:jc w:val="both"/>
        <w:rPr>
          <w:rFonts w:ascii="Times New Roman" w:hAnsi="Times New Roman" w:cs="Times New Roman"/>
          <w:b/>
          <w:bCs/>
          <w:sz w:val="26"/>
          <w:szCs w:val="26"/>
        </w:rPr>
      </w:pPr>
    </w:p>
    <w:p w:rsidR="008031CD" w:rsidRPr="00E478CF" w:rsidRDefault="008031CD" w:rsidP="00151357">
      <w:pPr>
        <w:pStyle w:val="af2"/>
        <w:numPr>
          <w:ilvl w:val="0"/>
          <w:numId w:val="1"/>
        </w:numPr>
        <w:spacing w:after="0" w:line="240" w:lineRule="auto"/>
        <w:ind w:left="0" w:firstLine="0"/>
        <w:jc w:val="both"/>
      </w:pPr>
      <w:r w:rsidRPr="0072448A">
        <w:rPr>
          <w:rFonts w:ascii="Times New Roman" w:hAnsi="Times New Roman"/>
          <w:sz w:val="24"/>
          <w:szCs w:val="24"/>
        </w:rPr>
        <w:t>*площади территорий, приведенные в этой главе и далее, получены путем картометрических измерений.</w:t>
      </w:r>
    </w:p>
    <w:p w:rsidR="002106DD" w:rsidRDefault="002106DD">
      <w:pPr>
        <w:rPr>
          <w:rFonts w:ascii="Times New Roman" w:eastAsiaTheme="majorEastAsia" w:hAnsi="Times New Roman" w:cstheme="majorBidi"/>
          <w:b/>
          <w:bCs/>
          <w:sz w:val="28"/>
          <w:szCs w:val="28"/>
        </w:rPr>
      </w:pPr>
      <w:bookmarkStart w:id="68" w:name="_Toc99809831"/>
      <w:r>
        <w:rPr>
          <w:rFonts w:ascii="Times New Roman" w:hAnsi="Times New Roman"/>
        </w:rPr>
        <w:br w:type="page"/>
      </w:r>
    </w:p>
    <w:p w:rsidR="008031CD" w:rsidRPr="0072448A" w:rsidRDefault="008031CD" w:rsidP="00132574">
      <w:pPr>
        <w:pStyle w:val="10"/>
        <w:spacing w:line="240" w:lineRule="auto"/>
        <w:rPr>
          <w:rFonts w:ascii="Times New Roman" w:hAnsi="Times New Roman"/>
          <w:color w:val="auto"/>
        </w:rPr>
      </w:pPr>
      <w:bookmarkStart w:id="69" w:name="_Toc106697925"/>
      <w:r w:rsidRPr="0072448A">
        <w:rPr>
          <w:rFonts w:ascii="Times New Roman" w:hAnsi="Times New Roman"/>
          <w:color w:val="auto"/>
        </w:rPr>
        <w:lastRenderedPageBreak/>
        <w:t>7</w:t>
      </w:r>
      <w:r>
        <w:rPr>
          <w:rFonts w:ascii="Times New Roman" w:hAnsi="Times New Roman"/>
          <w:color w:val="auto"/>
        </w:rPr>
        <w:t>.</w:t>
      </w:r>
      <w:r w:rsidRPr="0072448A">
        <w:rPr>
          <w:rFonts w:ascii="Times New Roman" w:hAnsi="Times New Roman"/>
          <w:color w:val="auto"/>
        </w:rPr>
        <w:t xml:space="preserve">  ТРАНСПОРТНАЯ ИНФРАСТРУКТУРА</w:t>
      </w:r>
      <w:bookmarkEnd w:id="68"/>
      <w:bookmarkEnd w:id="69"/>
    </w:p>
    <w:p w:rsidR="008031CD" w:rsidRPr="001B568B" w:rsidRDefault="008031CD" w:rsidP="00132574">
      <w:pPr>
        <w:pStyle w:val="afb"/>
        <w:keepNext/>
        <w:spacing w:after="0"/>
        <w:rPr>
          <w:sz w:val="16"/>
          <w:highlight w:val="yellow"/>
        </w:rPr>
      </w:pP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МО «</w:t>
      </w:r>
      <w:r w:rsidRPr="00013CE4">
        <w:rPr>
          <w:rFonts w:ascii="Times New Roman" w:hAnsi="Times New Roman" w:cs="Times New Roman"/>
          <w:color w:val="000000"/>
          <w:sz w:val="28"/>
          <w:szCs w:val="28"/>
        </w:rPr>
        <w:t>Чернореченский</w:t>
      </w:r>
      <w:r w:rsidRPr="008440F3">
        <w:rPr>
          <w:rFonts w:ascii="Times New Roman" w:hAnsi="Times New Roman" w:cs="Times New Roman"/>
          <w:color w:val="000000"/>
          <w:sz w:val="28"/>
          <w:szCs w:val="28"/>
        </w:rPr>
        <w:t xml:space="preserve"> сельсовет» территориально расположен в центре области, в непосредственной близости от основного транспортного узла Оренбургской области, где пересекаются межрегиональные автомобильные дороги, железнодорожные пути, направлением с севера на юг Самара – Оренбург – Челябинск, и с востока на запад Уфа – Оренбург – Уральск (Казахстан).</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 xml:space="preserve">Основной транспортный путь, расположенный на территории поселения, по которому осуществляются внешние транспортные связи, это автомобильная дорога </w:t>
      </w:r>
      <w:r>
        <w:rPr>
          <w:rFonts w:ascii="Times New Roman" w:hAnsi="Times New Roman" w:cs="Times New Roman"/>
          <w:color w:val="000000"/>
          <w:sz w:val="28"/>
          <w:szCs w:val="28"/>
        </w:rPr>
        <w:t>регионального значения</w:t>
      </w:r>
      <w:r w:rsidRPr="008440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«Нижняя Павловка – Каргала», имеющая выходы на две дороги </w:t>
      </w:r>
      <w:r w:rsidRPr="008440F3">
        <w:rPr>
          <w:rFonts w:ascii="Times New Roman" w:hAnsi="Times New Roman" w:cs="Times New Roman"/>
          <w:color w:val="000000"/>
          <w:sz w:val="28"/>
          <w:szCs w:val="28"/>
        </w:rPr>
        <w:t>федерального значения</w:t>
      </w:r>
      <w:r>
        <w:rPr>
          <w:rFonts w:ascii="Times New Roman" w:hAnsi="Times New Roman" w:cs="Times New Roman"/>
          <w:color w:val="000000"/>
          <w:sz w:val="28"/>
          <w:szCs w:val="28"/>
        </w:rPr>
        <w:t>: М-5 «Подъезд к г. Оренбургу от а/д М-5 «Урал» и А-305 «</w:t>
      </w:r>
      <w:r w:rsidRPr="008440F3">
        <w:rPr>
          <w:rFonts w:ascii="Times New Roman" w:hAnsi="Times New Roman" w:cs="Times New Roman"/>
          <w:color w:val="000000"/>
          <w:sz w:val="28"/>
          <w:szCs w:val="28"/>
        </w:rPr>
        <w:t>Оренбург</w:t>
      </w:r>
      <w:r>
        <w:rPr>
          <w:rFonts w:ascii="Times New Roman" w:hAnsi="Times New Roman" w:cs="Times New Roman"/>
          <w:color w:val="000000"/>
          <w:sz w:val="28"/>
          <w:szCs w:val="28"/>
        </w:rPr>
        <w:t xml:space="preserve"> – </w:t>
      </w:r>
      <w:r w:rsidRPr="008440F3">
        <w:rPr>
          <w:rFonts w:ascii="Times New Roman" w:hAnsi="Times New Roman" w:cs="Times New Roman"/>
          <w:color w:val="000000"/>
          <w:sz w:val="28"/>
          <w:szCs w:val="28"/>
        </w:rPr>
        <w:t>Илек</w:t>
      </w:r>
      <w:r>
        <w:rPr>
          <w:rFonts w:ascii="Times New Roman" w:hAnsi="Times New Roman" w:cs="Times New Roman"/>
          <w:color w:val="000000"/>
          <w:sz w:val="28"/>
          <w:szCs w:val="28"/>
        </w:rPr>
        <w:t xml:space="preserve"> – граница с республикой Казахстан</w:t>
      </w:r>
      <w:r w:rsidRPr="008440F3">
        <w:rPr>
          <w:rFonts w:ascii="Times New Roman" w:hAnsi="Times New Roman" w:cs="Times New Roman"/>
          <w:color w:val="000000"/>
          <w:sz w:val="28"/>
          <w:szCs w:val="28"/>
        </w:rPr>
        <w:t>» (указано согласно перечня федеральных дорог в РСФСР, утв. Постановлением Правительства РФ от 24 декабря 1991г. № 62).</w:t>
      </w:r>
    </w:p>
    <w:p w:rsidR="008031CD" w:rsidRDefault="002106DD" w:rsidP="0013257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8031CD">
        <w:rPr>
          <w:rFonts w:ascii="Times New Roman" w:hAnsi="Times New Roman" w:cs="Times New Roman"/>
          <w:color w:val="000000"/>
          <w:sz w:val="28"/>
          <w:szCs w:val="28"/>
        </w:rPr>
        <w:t xml:space="preserve">редлагается строительство региональной автодороги «Подъезд к с. Шуваловка от автодороги «Нижняя Павловка – Каргала». </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rPr>
      </w:pPr>
      <w:r w:rsidRPr="008440F3">
        <w:rPr>
          <w:rFonts w:ascii="Times New Roman" w:hAnsi="Times New Roman" w:cs="Times New Roman"/>
          <w:color w:val="000000"/>
          <w:sz w:val="28"/>
          <w:szCs w:val="28"/>
        </w:rPr>
        <w:t>Ближайший аэропорт расположен в городе Оренбург – аэропорт международного значения «Центральный».</w:t>
      </w:r>
    </w:p>
    <w:p w:rsidR="008031CD" w:rsidRPr="008440F3" w:rsidRDefault="008031CD" w:rsidP="00132574">
      <w:pPr>
        <w:shd w:val="clear" w:color="auto" w:fill="FFFFFF"/>
        <w:spacing w:after="0" w:line="240" w:lineRule="auto"/>
        <w:ind w:firstLine="709"/>
        <w:jc w:val="both"/>
        <w:rPr>
          <w:rFonts w:ascii="Times New Roman" w:hAnsi="Times New Roman" w:cs="Times New Roman"/>
          <w:color w:val="000000"/>
          <w:sz w:val="28"/>
          <w:szCs w:val="28"/>
          <w:highlight w:val="yellow"/>
        </w:rPr>
      </w:pPr>
      <w:r w:rsidRPr="008440F3">
        <w:rPr>
          <w:rFonts w:ascii="Times New Roman" w:hAnsi="Times New Roman" w:cs="Times New Roman"/>
          <w:color w:val="000000"/>
          <w:sz w:val="28"/>
          <w:szCs w:val="28"/>
        </w:rPr>
        <w:t xml:space="preserve">Основную роль в обеспечении пассажироперевозок играет автомобильный транспорт. Наличие межпоселкового транспорта: маршрут № </w:t>
      </w:r>
      <w:r w:rsidRPr="003E47AB">
        <w:rPr>
          <w:rFonts w:ascii="Times New Roman" w:hAnsi="Times New Roman" w:cs="Times New Roman"/>
          <w:color w:val="000000"/>
          <w:sz w:val="28"/>
          <w:szCs w:val="28"/>
        </w:rPr>
        <w:t>125 сообщением Оренбург-Черноречье.</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 xml:space="preserve">Транспортная инфраструктура села Черноречья  представляет собой единую систему улично – дорожной сети в увязке с планировочной структурой поселения и прилегающей к нему территории, обеспечивающей удобные транспортные связи со всеми функциональными зонами внутри поселения и другими поселениями системы расселения. </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В составе улиц выделяются: проезжая часть, тротуары для пешеходов, обочины, кюветы.</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 xml:space="preserve">Въезд в с. Черноречье осуществляется по мосту. </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 xml:space="preserve">Дорога Каргала - Нижняя Павловка, связывающая автотрассы Самара – Оренбург и Оренбург – Илек, также проходит по мосту через реку Урал.  </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 xml:space="preserve">Содержанием и ремонтом дорог занимается Оренбургское дорожное управление. </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Проектом предложено:</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1. Реконструировать и привести в соответствии с ГОСТ дороги местного значения МО Чернореченский сельсовет;</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2. Сформировать улично-дорожную сеть в новых проектируемых районах с. Черноречье, а также в северной части села (ул. Молодежная, ул. Мира, ул. Зеленая),  северо-восточной части (ул.Степная – 18 домов), западной (ул. Сиреневая, Рабочая, 8 марта, Пушкина, пр. Уральский, Майский, ул.Строительная) с шириной улиц от 20 до 50 метров;</w:t>
      </w:r>
    </w:p>
    <w:p w:rsidR="008031CD" w:rsidRPr="002106D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lastRenderedPageBreak/>
        <w:t>3. Предусмотреть зоны транспортной инфраструктуры: разворотные площадки, площадки кратковременного и долговременного хранения транспорта.</w:t>
      </w:r>
    </w:p>
    <w:p w:rsidR="008031CD" w:rsidRDefault="008031CD" w:rsidP="002106DD">
      <w:pPr>
        <w:pStyle w:val="23"/>
        <w:spacing w:line="240" w:lineRule="auto"/>
        <w:ind w:left="0" w:firstLine="709"/>
        <w:jc w:val="both"/>
        <w:rPr>
          <w:rFonts w:ascii="Times New Roman" w:hAnsi="Times New Roman" w:cs="Times New Roman"/>
          <w:color w:val="000000"/>
          <w:sz w:val="28"/>
          <w:szCs w:val="28"/>
        </w:rPr>
      </w:pPr>
      <w:r w:rsidRPr="002106DD">
        <w:rPr>
          <w:rFonts w:ascii="Times New Roman" w:hAnsi="Times New Roman" w:cs="Times New Roman"/>
          <w:color w:val="000000"/>
          <w:sz w:val="28"/>
          <w:szCs w:val="28"/>
        </w:rPr>
        <w:t xml:space="preserve">4. </w:t>
      </w:r>
      <w:r>
        <w:rPr>
          <w:rFonts w:ascii="Times New Roman" w:hAnsi="Times New Roman" w:cs="Times New Roman"/>
          <w:color w:val="000000"/>
          <w:sz w:val="28"/>
          <w:szCs w:val="28"/>
        </w:rPr>
        <w:t>Схемой территориального планирования Оренбургской области предлагается строительство региональной автодороги «Подъезд к с. Шуваловка от автодороги «Нижняя Павловка – Каргала».</w:t>
      </w:r>
    </w:p>
    <w:p w:rsidR="002106DD" w:rsidRPr="002106DD" w:rsidRDefault="002106DD" w:rsidP="002106DD">
      <w:pPr>
        <w:pStyle w:val="23"/>
        <w:spacing w:line="240" w:lineRule="auto"/>
        <w:ind w:left="0" w:firstLine="709"/>
        <w:jc w:val="both"/>
        <w:rPr>
          <w:rFonts w:ascii="Times New Roman" w:hAnsi="Times New Roman" w:cs="Times New Roman"/>
          <w:color w:val="000000"/>
          <w:sz w:val="28"/>
          <w:szCs w:val="28"/>
        </w:rPr>
      </w:pPr>
    </w:p>
    <w:p w:rsidR="008031CD" w:rsidRPr="0072448A" w:rsidRDefault="008031CD" w:rsidP="00132574">
      <w:pPr>
        <w:pStyle w:val="10"/>
        <w:spacing w:before="0" w:line="240" w:lineRule="auto"/>
        <w:ind w:firstLine="709"/>
        <w:rPr>
          <w:rFonts w:ascii="Times New Roman" w:hAnsi="Times New Roman"/>
          <w:color w:val="auto"/>
        </w:rPr>
      </w:pPr>
      <w:bookmarkStart w:id="70" w:name="_Toc99809832"/>
      <w:bookmarkStart w:id="71" w:name="_Toc106697926"/>
      <w:r w:rsidRPr="0072448A">
        <w:rPr>
          <w:rFonts w:ascii="Times New Roman" w:hAnsi="Times New Roman"/>
          <w:color w:val="auto"/>
        </w:rPr>
        <w:t>8</w:t>
      </w:r>
      <w:r w:rsidR="002106DD">
        <w:rPr>
          <w:rFonts w:ascii="Times New Roman" w:hAnsi="Times New Roman"/>
          <w:color w:val="auto"/>
        </w:rPr>
        <w:t>.</w:t>
      </w:r>
      <w:r w:rsidRPr="0072448A">
        <w:rPr>
          <w:rFonts w:ascii="Times New Roman" w:hAnsi="Times New Roman"/>
          <w:color w:val="auto"/>
        </w:rPr>
        <w:t xml:space="preserve">  ИНЖЕНЕРНАЯ ЗАЩИТА </w:t>
      </w:r>
      <w:r w:rsidR="002106DD" w:rsidRPr="0072448A">
        <w:rPr>
          <w:rFonts w:ascii="Times New Roman" w:hAnsi="Times New Roman"/>
          <w:color w:val="auto"/>
        </w:rPr>
        <w:t>И ПОДГОТОВКА</w:t>
      </w:r>
      <w:r w:rsidRPr="0072448A">
        <w:rPr>
          <w:rFonts w:ascii="Times New Roman" w:hAnsi="Times New Roman"/>
          <w:color w:val="auto"/>
        </w:rPr>
        <w:t xml:space="preserve"> ТЕРРИТОРИИ</w:t>
      </w:r>
      <w:bookmarkEnd w:id="70"/>
      <w:bookmarkEnd w:id="71"/>
    </w:p>
    <w:p w:rsidR="008031CD" w:rsidRDefault="008031CD" w:rsidP="00132574">
      <w:pPr>
        <w:pStyle w:val="af2"/>
        <w:spacing w:after="0" w:line="240" w:lineRule="auto"/>
        <w:ind w:firstLine="851"/>
        <w:jc w:val="both"/>
        <w:rPr>
          <w:rFonts w:ascii="Times New Roman" w:hAnsi="Times New Roman"/>
          <w:sz w:val="28"/>
          <w:szCs w:val="28"/>
        </w:rPr>
      </w:pP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Главной водной артерией муниципального образования  «Чернореченский сельсовет»  является река Урал</w:t>
      </w:r>
      <w:r>
        <w:rPr>
          <w:rFonts w:ascii="Times New Roman" w:hAnsi="Times New Roman"/>
          <w:sz w:val="28"/>
          <w:szCs w:val="28"/>
        </w:rPr>
        <w:t xml:space="preserve"> и ее приток река Черная</w:t>
      </w:r>
      <w:r w:rsidRPr="00E2136B">
        <w:rPr>
          <w:rFonts w:ascii="Times New Roman" w:hAnsi="Times New Roman"/>
          <w:sz w:val="28"/>
          <w:szCs w:val="28"/>
        </w:rPr>
        <w:t xml:space="preserve">. </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Физико-геологические явления на территории МО отсутствуют. Освоение новых территорий для застройки требует незначительной инженерной подготовки.</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Перечень мероприятий по инженерной защите:</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1. Организация поверхностного стока.</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2. Очистка поверхностного стока.</w:t>
      </w:r>
    </w:p>
    <w:p w:rsidR="008031CD" w:rsidRPr="00575150" w:rsidRDefault="008031CD" w:rsidP="00132574">
      <w:pPr>
        <w:pStyle w:val="af2"/>
        <w:spacing w:after="0" w:line="240" w:lineRule="auto"/>
        <w:ind w:firstLine="709"/>
        <w:jc w:val="both"/>
        <w:rPr>
          <w:rFonts w:ascii="Times New Roman" w:hAnsi="Times New Roman"/>
          <w:sz w:val="28"/>
          <w:szCs w:val="28"/>
        </w:rPr>
      </w:pPr>
      <w:r w:rsidRPr="00575150">
        <w:rPr>
          <w:rFonts w:ascii="Times New Roman" w:hAnsi="Times New Roman"/>
          <w:sz w:val="28"/>
          <w:szCs w:val="28"/>
        </w:rPr>
        <w:t>3. Берегоукрепление.</w:t>
      </w:r>
    </w:p>
    <w:p w:rsidR="008031CD" w:rsidRPr="0079063C" w:rsidRDefault="008031CD" w:rsidP="00132574">
      <w:pPr>
        <w:pStyle w:val="af2"/>
        <w:spacing w:after="0" w:line="240" w:lineRule="auto"/>
        <w:ind w:firstLine="709"/>
        <w:jc w:val="both"/>
        <w:rPr>
          <w:rFonts w:ascii="Times New Roman" w:hAnsi="Times New Roman"/>
          <w:sz w:val="28"/>
          <w:szCs w:val="28"/>
          <w:highlight w:val="yellow"/>
        </w:rPr>
      </w:pPr>
      <w:r>
        <w:rPr>
          <w:rFonts w:ascii="Times New Roman" w:hAnsi="Times New Roman"/>
          <w:sz w:val="28"/>
          <w:szCs w:val="28"/>
        </w:rPr>
        <w:t>4</w:t>
      </w:r>
      <w:r w:rsidRPr="00575150">
        <w:rPr>
          <w:rFonts w:ascii="Times New Roman" w:hAnsi="Times New Roman"/>
          <w:sz w:val="28"/>
          <w:szCs w:val="28"/>
        </w:rPr>
        <w:t xml:space="preserve">. Благоустройство овражных территорий. </w:t>
      </w:r>
      <w:r>
        <w:rPr>
          <w:rFonts w:ascii="Times New Roman" w:hAnsi="Times New Roman"/>
          <w:sz w:val="28"/>
          <w:szCs w:val="28"/>
        </w:rPr>
        <w:t>В новом районе малоэтажной застройки предлагается разместить в них парковые зоны.</w:t>
      </w:r>
    </w:p>
    <w:p w:rsidR="008031CD" w:rsidRPr="00E2136B" w:rsidRDefault="008031CD" w:rsidP="00132574">
      <w:pPr>
        <w:pStyle w:val="af2"/>
        <w:spacing w:after="0" w:line="240" w:lineRule="auto"/>
        <w:ind w:firstLine="709"/>
        <w:jc w:val="both"/>
        <w:rPr>
          <w:rFonts w:ascii="Times New Roman" w:hAnsi="Times New Roman"/>
          <w:sz w:val="28"/>
          <w:szCs w:val="28"/>
        </w:rPr>
      </w:pPr>
      <w:r>
        <w:rPr>
          <w:rFonts w:ascii="Times New Roman" w:hAnsi="Times New Roman"/>
          <w:sz w:val="28"/>
          <w:szCs w:val="28"/>
        </w:rPr>
        <w:t>5</w:t>
      </w:r>
      <w:r w:rsidRPr="00E2136B">
        <w:rPr>
          <w:rFonts w:ascii="Times New Roman" w:hAnsi="Times New Roman"/>
          <w:sz w:val="28"/>
          <w:szCs w:val="28"/>
        </w:rPr>
        <w:t>. 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 разработке месторождений полезных ископаемых;</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 прокладке трубопроводов различного назначения;</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-складировании и захоронении промышленных, бытовых биологических и пр. отходов, ядохимикатов.</w:t>
      </w:r>
    </w:p>
    <w:p w:rsidR="008031CD" w:rsidRPr="00E2136B" w:rsidRDefault="008031CD" w:rsidP="00132574">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Рекультивир</w:t>
      </w:r>
      <w:r>
        <w:rPr>
          <w:rFonts w:ascii="Times New Roman" w:hAnsi="Times New Roman"/>
          <w:sz w:val="28"/>
          <w:szCs w:val="28"/>
        </w:rPr>
        <w:t>ованн</w:t>
      </w:r>
      <w:r w:rsidRPr="00E2136B">
        <w:rPr>
          <w:rFonts w:ascii="Times New Roman" w:hAnsi="Times New Roman"/>
          <w:sz w:val="28"/>
          <w:szCs w:val="28"/>
        </w:rPr>
        <w:t>ые, восстановленные территории проектом генерального плана предложено озеленить.</w:t>
      </w:r>
    </w:p>
    <w:p w:rsidR="008031CD" w:rsidRDefault="008031CD" w:rsidP="00CB309C">
      <w:pPr>
        <w:pStyle w:val="af2"/>
        <w:spacing w:after="0" w:line="240" w:lineRule="auto"/>
        <w:ind w:firstLine="709"/>
        <w:jc w:val="both"/>
        <w:rPr>
          <w:rFonts w:ascii="Times New Roman" w:hAnsi="Times New Roman"/>
          <w:sz w:val="28"/>
          <w:szCs w:val="28"/>
        </w:rPr>
      </w:pPr>
      <w:r w:rsidRPr="00E2136B">
        <w:rPr>
          <w:rFonts w:ascii="Times New Roman" w:hAnsi="Times New Roman"/>
          <w:sz w:val="28"/>
          <w:szCs w:val="28"/>
        </w:rPr>
        <w:t xml:space="preserve">Приведенный состав инженерных мероприятий разработан в объеме, необходимом </w:t>
      </w:r>
      <w:r w:rsidR="00CB309C" w:rsidRPr="00E2136B">
        <w:rPr>
          <w:rFonts w:ascii="Times New Roman" w:hAnsi="Times New Roman"/>
          <w:sz w:val="28"/>
          <w:szCs w:val="28"/>
        </w:rPr>
        <w:t>для обоснования планировочных решений и подлежит уточнению на последующих</w:t>
      </w:r>
      <w:r w:rsidRPr="00E2136B">
        <w:rPr>
          <w:rFonts w:ascii="Times New Roman" w:hAnsi="Times New Roman"/>
          <w:sz w:val="28"/>
          <w:szCs w:val="28"/>
        </w:rPr>
        <w:t xml:space="preserve"> стадиях проектирования.</w:t>
      </w:r>
    </w:p>
    <w:p w:rsidR="00CB309C" w:rsidRDefault="00CB309C" w:rsidP="00CB309C">
      <w:pPr>
        <w:pStyle w:val="af2"/>
        <w:spacing w:after="0" w:line="240" w:lineRule="auto"/>
        <w:ind w:firstLine="709"/>
        <w:jc w:val="both"/>
        <w:rPr>
          <w:rFonts w:ascii="Times New Roman" w:hAnsi="Times New Roman" w:cs="Times New Roman"/>
          <w:b/>
          <w:bCs/>
          <w:sz w:val="28"/>
          <w:szCs w:val="28"/>
        </w:rPr>
      </w:pPr>
    </w:p>
    <w:p w:rsidR="008031CD" w:rsidRDefault="008031CD" w:rsidP="00132574">
      <w:pPr>
        <w:pStyle w:val="10"/>
        <w:spacing w:before="0" w:line="240" w:lineRule="auto"/>
        <w:ind w:firstLine="709"/>
        <w:rPr>
          <w:rFonts w:ascii="Times New Roman" w:hAnsi="Times New Roman"/>
          <w:color w:val="auto"/>
        </w:rPr>
      </w:pPr>
      <w:bookmarkStart w:id="72" w:name="_Toc99809833"/>
      <w:bookmarkStart w:id="73" w:name="_Toc106697927"/>
      <w:r w:rsidRPr="00130406">
        <w:rPr>
          <w:rFonts w:ascii="Times New Roman" w:hAnsi="Times New Roman"/>
          <w:color w:val="auto"/>
        </w:rPr>
        <w:t>9</w:t>
      </w:r>
      <w:r w:rsidR="00C0664C">
        <w:rPr>
          <w:rFonts w:ascii="Times New Roman" w:hAnsi="Times New Roman"/>
          <w:color w:val="auto"/>
        </w:rPr>
        <w:t>.</w:t>
      </w:r>
      <w:r w:rsidRPr="00130406">
        <w:rPr>
          <w:rFonts w:ascii="Times New Roman" w:hAnsi="Times New Roman"/>
          <w:color w:val="auto"/>
        </w:rPr>
        <w:t xml:space="preserve">  ОЗЕЛЕНЕНИЕ</w:t>
      </w:r>
      <w:bookmarkEnd w:id="72"/>
      <w:bookmarkEnd w:id="73"/>
    </w:p>
    <w:p w:rsidR="008031CD" w:rsidRPr="001B568B" w:rsidRDefault="008031CD" w:rsidP="00132574">
      <w:pPr>
        <w:spacing w:line="240" w:lineRule="auto"/>
        <w:rPr>
          <w:sz w:val="2"/>
        </w:rPr>
      </w:pPr>
    </w:p>
    <w:p w:rsidR="008031CD" w:rsidRDefault="008031CD" w:rsidP="00132574">
      <w:pPr>
        <w:pStyle w:val="20"/>
        <w:spacing w:before="0" w:line="240" w:lineRule="auto"/>
        <w:ind w:firstLine="709"/>
        <w:rPr>
          <w:rFonts w:ascii="Times New Roman" w:hAnsi="Times New Roman"/>
          <w:i/>
        </w:rPr>
      </w:pPr>
      <w:bookmarkStart w:id="74" w:name="_Toc99809834"/>
      <w:bookmarkStart w:id="75" w:name="_Toc106697928"/>
      <w:r w:rsidRPr="00130406">
        <w:rPr>
          <w:rFonts w:ascii="Times New Roman" w:hAnsi="Times New Roman"/>
          <w:i/>
        </w:rPr>
        <w:t>9.1 Существующее положение</w:t>
      </w:r>
      <w:bookmarkEnd w:id="74"/>
      <w:bookmarkEnd w:id="75"/>
    </w:p>
    <w:p w:rsidR="008031CD" w:rsidRPr="00776C1E" w:rsidRDefault="008031CD" w:rsidP="00132574">
      <w:pPr>
        <w:spacing w:after="0" w:line="240" w:lineRule="auto"/>
        <w:ind w:firstLine="567"/>
        <w:jc w:val="both"/>
        <w:rPr>
          <w:rFonts w:ascii="Times New Roman" w:hAnsi="Times New Roman" w:cs="Times New Roman"/>
          <w:b/>
          <w:sz w:val="28"/>
          <w:szCs w:val="28"/>
        </w:rPr>
      </w:pPr>
      <w:r w:rsidRPr="00E2136B">
        <w:rPr>
          <w:rFonts w:ascii="Times New Roman" w:hAnsi="Times New Roman" w:cs="Times New Roman"/>
          <w:color w:val="000000"/>
          <w:sz w:val="28"/>
          <w:szCs w:val="28"/>
        </w:rPr>
        <w:t xml:space="preserve">Территория Чернореченского  сельсовета расположена в климатическом районе </w:t>
      </w:r>
      <w:r w:rsidRPr="00E2136B">
        <w:rPr>
          <w:rFonts w:ascii="Times New Roman" w:hAnsi="Times New Roman" w:cs="Times New Roman"/>
          <w:color w:val="000000"/>
          <w:sz w:val="28"/>
          <w:szCs w:val="28"/>
          <w:lang w:val="en-US"/>
        </w:rPr>
        <w:t>III</w:t>
      </w:r>
      <w:r w:rsidRPr="00E2136B">
        <w:rPr>
          <w:rFonts w:ascii="Times New Roman" w:hAnsi="Times New Roman" w:cs="Times New Roman"/>
          <w:color w:val="000000"/>
          <w:sz w:val="28"/>
          <w:szCs w:val="28"/>
        </w:rPr>
        <w:t>-</w:t>
      </w:r>
      <w:r w:rsidRPr="00E2136B">
        <w:rPr>
          <w:rFonts w:ascii="Times New Roman" w:hAnsi="Times New Roman" w:cs="Times New Roman"/>
          <w:color w:val="000000"/>
          <w:sz w:val="28"/>
          <w:szCs w:val="28"/>
          <w:lang w:val="en-US"/>
        </w:rPr>
        <w:t>A</w:t>
      </w:r>
      <w:r w:rsidRPr="00E2136B">
        <w:rPr>
          <w:rFonts w:ascii="Times New Roman" w:hAnsi="Times New Roman" w:cs="Times New Roman"/>
          <w:color w:val="000000"/>
          <w:sz w:val="28"/>
          <w:szCs w:val="28"/>
        </w:rPr>
        <w:t>. Климат резко-континентальный, засушливый. Основные черты климата - зима холодная, малоснежная, лето жаркое с частыми суховеями, быстрый переход от зимы к лету, короткий весенний период, недостаточность атмосферных осадков, сухость воздуха, интенсивность процессов испарения и обилие прямого солнечного освещения в течение весенне-летнего сезона.</w:t>
      </w:r>
      <w:r w:rsidRPr="004E6F65">
        <w:rPr>
          <w:rFonts w:ascii="Times New Roman" w:hAnsi="Times New Roman" w:cs="Times New Roman"/>
          <w:sz w:val="28"/>
          <w:szCs w:val="28"/>
        </w:rPr>
        <w:t xml:space="preserve"> </w:t>
      </w:r>
      <w:r w:rsidRPr="00E9772C">
        <w:rPr>
          <w:rFonts w:ascii="Times New Roman" w:hAnsi="Times New Roman" w:cs="Times New Roman"/>
          <w:sz w:val="28"/>
          <w:szCs w:val="28"/>
        </w:rPr>
        <w:t xml:space="preserve">Климат </w:t>
      </w:r>
      <w:r>
        <w:rPr>
          <w:rFonts w:ascii="Times New Roman" w:hAnsi="Times New Roman" w:cs="Times New Roman"/>
          <w:sz w:val="28"/>
          <w:szCs w:val="28"/>
        </w:rPr>
        <w:t xml:space="preserve">Чернореченского сельсовета </w:t>
      </w:r>
      <w:r w:rsidRPr="00E9772C">
        <w:rPr>
          <w:rFonts w:ascii="Times New Roman" w:hAnsi="Times New Roman" w:cs="Times New Roman"/>
          <w:sz w:val="28"/>
          <w:szCs w:val="28"/>
        </w:rPr>
        <w:t xml:space="preserve">резко континентальный. Средняя продолжительность безморозного периода 147 дней. По количеству выпадающих осадков село относится к зоне </w:t>
      </w:r>
      <w:r w:rsidRPr="00E9772C">
        <w:rPr>
          <w:rFonts w:ascii="Times New Roman" w:hAnsi="Times New Roman" w:cs="Times New Roman"/>
          <w:sz w:val="28"/>
          <w:szCs w:val="28"/>
        </w:rPr>
        <w:lastRenderedPageBreak/>
        <w:t xml:space="preserve">неустойчивого увлажнения. Черноречье окружено естественным лесом и богатым животным и растительным </w:t>
      </w:r>
      <w:r>
        <w:rPr>
          <w:rFonts w:ascii="Times New Roman" w:hAnsi="Times New Roman" w:cs="Times New Roman"/>
          <w:sz w:val="28"/>
          <w:szCs w:val="28"/>
        </w:rPr>
        <w:t>разнообразием</w:t>
      </w:r>
      <w:r w:rsidRPr="00E9772C">
        <w:rPr>
          <w:rFonts w:ascii="Times New Roman" w:hAnsi="Times New Roman" w:cs="Times New Roman"/>
          <w:sz w:val="28"/>
          <w:szCs w:val="28"/>
        </w:rPr>
        <w:t>.</w:t>
      </w:r>
      <w:r>
        <w:rPr>
          <w:rFonts w:ascii="Times New Roman" w:hAnsi="Times New Roman" w:cs="Times New Roman"/>
          <w:sz w:val="28"/>
          <w:szCs w:val="28"/>
        </w:rPr>
        <w:t xml:space="preserve"> Крупной рекой данной территории является р.Урал. </w:t>
      </w:r>
      <w:r w:rsidRPr="008E118F">
        <w:rPr>
          <w:rFonts w:ascii="Times New Roman" w:hAnsi="Times New Roman" w:cs="Times New Roman"/>
          <w:color w:val="000000"/>
          <w:sz w:val="28"/>
          <w:szCs w:val="28"/>
        </w:rPr>
        <w:t xml:space="preserve">Основу древостоя пойменных лесов Урала составляют дуб и тополь. </w:t>
      </w:r>
    </w:p>
    <w:p w:rsidR="008031CD" w:rsidRDefault="008031CD" w:rsidP="00132574">
      <w:pPr>
        <w:spacing w:after="0" w:line="240" w:lineRule="auto"/>
        <w:ind w:firstLine="567"/>
        <w:jc w:val="both"/>
        <w:rPr>
          <w:rFonts w:ascii="Times New Roman" w:hAnsi="Times New Roman" w:cs="Times New Roman"/>
          <w:sz w:val="28"/>
          <w:szCs w:val="28"/>
        </w:rPr>
      </w:pPr>
      <w:r w:rsidRPr="00776C1E">
        <w:rPr>
          <w:rFonts w:ascii="Times New Roman" w:hAnsi="Times New Roman" w:cs="Times New Roman"/>
          <w:sz w:val="28"/>
          <w:szCs w:val="28"/>
        </w:rPr>
        <w:t>Вдоль автомобильных дорог располагаются государственные лесозащитные полосы.</w:t>
      </w:r>
    </w:p>
    <w:p w:rsidR="008031CD" w:rsidRDefault="008031CD" w:rsidP="00132574">
      <w:pPr>
        <w:shd w:val="clear" w:color="auto" w:fill="FFFFFF"/>
        <w:spacing w:after="0" w:line="240" w:lineRule="auto"/>
        <w:ind w:firstLine="567"/>
        <w:jc w:val="both"/>
        <w:rPr>
          <w:rFonts w:ascii="Times New Roman" w:hAnsi="Times New Roman" w:cs="Times New Roman"/>
          <w:color w:val="000000"/>
          <w:sz w:val="28"/>
          <w:szCs w:val="28"/>
        </w:rPr>
      </w:pPr>
      <w:r w:rsidRPr="00013CE4">
        <w:rPr>
          <w:rFonts w:ascii="Times New Roman" w:hAnsi="Times New Roman" w:cs="Times New Roman"/>
          <w:color w:val="000000"/>
          <w:sz w:val="28"/>
          <w:szCs w:val="28"/>
        </w:rPr>
        <w:t>В настоящее время в сельсовете большое значение уделяется озеленению: озеленены участки прилегающие к культурно-бытовым зданиям, имеются скверы, аллеи.</w:t>
      </w:r>
    </w:p>
    <w:p w:rsidR="008031CD" w:rsidRPr="001B6BC3" w:rsidRDefault="008031CD" w:rsidP="001325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1B6BC3">
        <w:rPr>
          <w:rFonts w:ascii="Times New Roman" w:hAnsi="Times New Roman" w:cs="Times New Roman"/>
          <w:sz w:val="28"/>
          <w:szCs w:val="28"/>
        </w:rPr>
        <w:t>очвенные  и  климатические  условия  вполне благоприятны для произрастания древесно-кустарниковой растительности, в том числе: липы,  ивы,  вяза,  тополя  белого,  осокоря  и  других  видов.  Поэтому  для  успешного проведения работ по озеленению необходимо:</w:t>
      </w:r>
    </w:p>
    <w:p w:rsidR="008031CD" w:rsidRPr="001B6BC3" w:rsidRDefault="008031CD" w:rsidP="00132574">
      <w:pPr>
        <w:spacing w:after="0" w:line="240" w:lineRule="auto"/>
        <w:ind w:firstLine="567"/>
        <w:jc w:val="both"/>
        <w:rPr>
          <w:rFonts w:ascii="Times New Roman" w:hAnsi="Times New Roman" w:cs="Times New Roman"/>
          <w:sz w:val="28"/>
          <w:szCs w:val="28"/>
        </w:rPr>
      </w:pPr>
      <w:r w:rsidRPr="001B6BC3">
        <w:rPr>
          <w:rFonts w:ascii="Times New Roman" w:hAnsi="Times New Roman" w:cs="Times New Roman"/>
          <w:sz w:val="28"/>
          <w:szCs w:val="28"/>
        </w:rPr>
        <w:t>-использование местного ассортимента деревьев и кустарников;</w:t>
      </w:r>
    </w:p>
    <w:p w:rsidR="008031CD" w:rsidRPr="001B6BC3" w:rsidRDefault="008031CD" w:rsidP="00132574">
      <w:pPr>
        <w:spacing w:after="0" w:line="240" w:lineRule="auto"/>
        <w:ind w:firstLine="567"/>
        <w:jc w:val="both"/>
        <w:rPr>
          <w:rFonts w:ascii="Times New Roman" w:hAnsi="Times New Roman" w:cs="Times New Roman"/>
          <w:sz w:val="28"/>
          <w:szCs w:val="28"/>
        </w:rPr>
      </w:pPr>
      <w:r w:rsidRPr="001B6BC3">
        <w:rPr>
          <w:rFonts w:ascii="Times New Roman" w:hAnsi="Times New Roman" w:cs="Times New Roman"/>
          <w:sz w:val="28"/>
          <w:szCs w:val="28"/>
        </w:rPr>
        <w:t>-замена естественного грунта растительной землей;</w:t>
      </w:r>
    </w:p>
    <w:p w:rsidR="008031CD" w:rsidRPr="001B6BC3" w:rsidRDefault="008031CD" w:rsidP="00132574">
      <w:pPr>
        <w:spacing w:after="0" w:line="240" w:lineRule="auto"/>
        <w:ind w:firstLine="567"/>
        <w:jc w:val="both"/>
        <w:rPr>
          <w:rFonts w:ascii="Times New Roman" w:hAnsi="Times New Roman" w:cs="Times New Roman"/>
          <w:sz w:val="28"/>
          <w:szCs w:val="28"/>
        </w:rPr>
      </w:pPr>
      <w:r w:rsidRPr="001B6BC3">
        <w:rPr>
          <w:rFonts w:ascii="Times New Roman" w:hAnsi="Times New Roman" w:cs="Times New Roman"/>
          <w:sz w:val="28"/>
          <w:szCs w:val="28"/>
        </w:rPr>
        <w:t>-полив в мае и в июне в период дефицита атмосферных осадков.</w:t>
      </w:r>
    </w:p>
    <w:p w:rsidR="008031CD" w:rsidRDefault="008031CD" w:rsidP="00132574">
      <w:pPr>
        <w:pStyle w:val="af1"/>
        <w:tabs>
          <w:tab w:val="left" w:pos="709"/>
        </w:tabs>
        <w:spacing w:line="240" w:lineRule="auto"/>
        <w:ind w:left="0" w:firstLine="0"/>
      </w:pPr>
      <w:r>
        <w:rPr>
          <w:rFonts w:eastAsiaTheme="minorHAnsi"/>
          <w:color w:val="000000"/>
          <w:spacing w:val="0"/>
        </w:rPr>
        <w:tab/>
      </w:r>
      <w:r w:rsidRPr="00D451A5">
        <w:t>Проектируемая система озелененных территорий решается в соответствии с архитектурно-планировочным решением Муницип</w:t>
      </w:r>
      <w:r>
        <w:t>ального образования Чернореченский</w:t>
      </w:r>
      <w:r w:rsidRPr="00D451A5">
        <w:t xml:space="preserve"> сельсовет, наличием свободных территорий в сложившейся застройке с учетом существующих озелененных территорий и в новых планировочных массивах.</w:t>
      </w:r>
    </w:p>
    <w:p w:rsidR="008031CD" w:rsidRPr="00D451A5" w:rsidRDefault="008031CD" w:rsidP="00132574">
      <w:pPr>
        <w:pStyle w:val="af1"/>
        <w:tabs>
          <w:tab w:val="left" w:pos="709"/>
        </w:tabs>
        <w:spacing w:line="240" w:lineRule="auto"/>
        <w:ind w:left="0" w:firstLine="0"/>
      </w:pPr>
    </w:p>
    <w:p w:rsidR="008031CD" w:rsidRPr="00A75EF7" w:rsidRDefault="008031CD" w:rsidP="00132574">
      <w:pPr>
        <w:pStyle w:val="af1"/>
        <w:tabs>
          <w:tab w:val="left" w:pos="709"/>
        </w:tabs>
        <w:spacing w:line="240" w:lineRule="auto"/>
        <w:ind w:left="0" w:firstLine="567"/>
        <w:rPr>
          <w:b/>
          <w:iCs/>
        </w:rPr>
      </w:pPr>
      <w:r>
        <w:rPr>
          <w:i/>
          <w:iCs/>
        </w:rPr>
        <w:t xml:space="preserve"> </w:t>
      </w:r>
      <w:r w:rsidRPr="00A75EF7">
        <w:rPr>
          <w:b/>
          <w:iCs/>
        </w:rPr>
        <w:t xml:space="preserve"> 9.2 Проектное предложение </w:t>
      </w:r>
    </w:p>
    <w:p w:rsidR="008031CD" w:rsidRPr="00D451A5" w:rsidRDefault="008031CD" w:rsidP="00132574">
      <w:pPr>
        <w:pStyle w:val="af1"/>
        <w:tabs>
          <w:tab w:val="left" w:pos="709"/>
        </w:tabs>
        <w:spacing w:line="240" w:lineRule="auto"/>
        <w:ind w:left="0" w:firstLine="567"/>
      </w:pPr>
      <w:r w:rsidRPr="00A75EF7">
        <w:rPr>
          <w:iCs/>
        </w:rPr>
        <w:t>Проектом предлагается</w:t>
      </w:r>
      <w:r w:rsidRPr="00D451A5">
        <w:t xml:space="preserve"> создать непрерывную систему озеленения поселения, имеющее важное значение в формировании архитектурного облика, способствует улучшению микроклимата, очищает воздух от пыли, помогает в борьбе с шумами.</w:t>
      </w:r>
    </w:p>
    <w:p w:rsidR="008031CD" w:rsidRPr="00D451A5" w:rsidRDefault="008031CD" w:rsidP="00132574">
      <w:pPr>
        <w:pStyle w:val="af1"/>
        <w:tabs>
          <w:tab w:val="left" w:pos="709"/>
        </w:tabs>
        <w:spacing w:line="240" w:lineRule="auto"/>
        <w:ind w:left="0" w:firstLine="567"/>
      </w:pPr>
      <w:r>
        <w:t xml:space="preserve"> </w:t>
      </w:r>
      <w:r w:rsidRPr="00D451A5">
        <w:t>Количество зеленых насаждений и их размещение в пределах жилого района являются одним из основных показателей  благоустроенности, так как они обеспечивают комфортные условия для жизни населения и оздоровления окружающей среды. Соответственно своему назначению зеленые насаждения должны отвечать санитарно-гигиеническим задачам и  отличаться высокой декоративностью. По функциональному использованию зеленые насаждения подразделяются на три группы:</w:t>
      </w:r>
    </w:p>
    <w:p w:rsidR="008031CD" w:rsidRPr="00D451A5" w:rsidRDefault="008031CD" w:rsidP="00132574">
      <w:pPr>
        <w:pStyle w:val="af1"/>
        <w:spacing w:line="240" w:lineRule="auto"/>
        <w:ind w:left="0" w:firstLine="567"/>
      </w:pPr>
      <w:r w:rsidRPr="00D451A5">
        <w:t xml:space="preserve">- </w:t>
      </w:r>
      <w:r w:rsidRPr="001852FB">
        <w:rPr>
          <w:i/>
        </w:rPr>
        <w:t>насаждения общего пользования</w:t>
      </w:r>
      <w:r w:rsidRPr="00D451A5">
        <w:t xml:space="preserve"> (скверы, уличные посадки, зона отдыха);</w:t>
      </w:r>
    </w:p>
    <w:p w:rsidR="008031CD" w:rsidRPr="00D451A5" w:rsidRDefault="008031CD" w:rsidP="00132574">
      <w:pPr>
        <w:pStyle w:val="af1"/>
        <w:spacing w:line="240" w:lineRule="auto"/>
        <w:ind w:left="0" w:firstLine="567"/>
      </w:pPr>
      <w:r w:rsidRPr="00D451A5">
        <w:t xml:space="preserve">- </w:t>
      </w:r>
      <w:r w:rsidRPr="001852FB">
        <w:rPr>
          <w:i/>
        </w:rPr>
        <w:t>насаждения ограниченного пользования</w:t>
      </w:r>
      <w:r w:rsidRPr="00D451A5">
        <w:t xml:space="preserve"> (зеленые насаждения  на участках детских учреждений, культурно-бытовых и коммунальных зданий, на приусадебных участках жителей);</w:t>
      </w:r>
    </w:p>
    <w:p w:rsidR="008031CD" w:rsidRPr="00D451A5" w:rsidRDefault="008031CD" w:rsidP="00132574">
      <w:pPr>
        <w:pStyle w:val="af1"/>
        <w:spacing w:line="240" w:lineRule="auto"/>
        <w:ind w:left="0" w:firstLine="567"/>
      </w:pPr>
      <w:r w:rsidRPr="00D451A5">
        <w:t xml:space="preserve">- </w:t>
      </w:r>
      <w:r w:rsidRPr="001852FB">
        <w:rPr>
          <w:i/>
        </w:rPr>
        <w:t>насаждения специального назначения</w:t>
      </w:r>
      <w:r w:rsidRPr="00D451A5">
        <w:t xml:space="preserve"> (в санитарно-защитной и ветрозащитной зонах).</w:t>
      </w:r>
    </w:p>
    <w:p w:rsidR="008031CD" w:rsidRDefault="008031CD" w:rsidP="00132574">
      <w:pPr>
        <w:pStyle w:val="af1"/>
        <w:tabs>
          <w:tab w:val="left" w:pos="709"/>
        </w:tabs>
        <w:spacing w:line="240" w:lineRule="auto"/>
        <w:ind w:left="0" w:firstLine="567"/>
      </w:pPr>
      <w:r w:rsidRPr="00D451A5">
        <w:t>Основу системы составят озелененные территории общего пользования. Озеленение улиц проектируется в виде зеленых полос между проезжей частью и тротуарами.</w:t>
      </w:r>
    </w:p>
    <w:p w:rsidR="008031CD" w:rsidRPr="007A4CEA" w:rsidRDefault="008031CD" w:rsidP="00132574">
      <w:pPr>
        <w:tabs>
          <w:tab w:val="left" w:pos="709"/>
        </w:tabs>
        <w:spacing w:after="0" w:line="240" w:lineRule="auto"/>
        <w:ind w:firstLine="567"/>
        <w:contextualSpacing/>
        <w:jc w:val="both"/>
        <w:rPr>
          <w:rFonts w:ascii="Times New Roman" w:hAnsi="Times New Roman" w:cs="Times New Roman"/>
          <w:sz w:val="28"/>
          <w:szCs w:val="28"/>
        </w:rPr>
      </w:pPr>
      <w:r w:rsidRPr="007A4CEA">
        <w:rPr>
          <w:rFonts w:ascii="Times New Roman" w:hAnsi="Times New Roman" w:cs="Times New Roman"/>
          <w:sz w:val="28"/>
          <w:szCs w:val="28"/>
        </w:rPr>
        <w:t xml:space="preserve">Увеличение  площади  озелененных  территорий  общего  пользования  достигается </w:t>
      </w:r>
      <w:r>
        <w:rPr>
          <w:rFonts w:ascii="Times New Roman" w:hAnsi="Times New Roman" w:cs="Times New Roman"/>
          <w:sz w:val="28"/>
          <w:szCs w:val="28"/>
        </w:rPr>
        <w:t xml:space="preserve"> в основном из-за включения в земли населённых пунктов поймы рек, </w:t>
      </w:r>
      <w:r w:rsidRPr="007A4CEA">
        <w:rPr>
          <w:rFonts w:ascii="Times New Roman" w:hAnsi="Times New Roman" w:cs="Times New Roman"/>
          <w:sz w:val="28"/>
          <w:szCs w:val="28"/>
        </w:rPr>
        <w:t>организацией новых объектов общего пользования на свободных территориях</w:t>
      </w:r>
      <w:r>
        <w:rPr>
          <w:rFonts w:ascii="Times New Roman" w:hAnsi="Times New Roman" w:cs="Times New Roman"/>
          <w:sz w:val="28"/>
          <w:szCs w:val="28"/>
        </w:rPr>
        <w:t xml:space="preserve"> и</w:t>
      </w:r>
      <w:r w:rsidRPr="007A4CEA">
        <w:rPr>
          <w:rFonts w:ascii="Times New Roman" w:hAnsi="Times New Roman" w:cs="Times New Roman"/>
          <w:sz w:val="28"/>
          <w:szCs w:val="28"/>
        </w:rPr>
        <w:t xml:space="preserve"> на </w:t>
      </w:r>
      <w:r w:rsidRPr="007A4CEA">
        <w:rPr>
          <w:rFonts w:ascii="Times New Roman" w:hAnsi="Times New Roman" w:cs="Times New Roman"/>
          <w:sz w:val="28"/>
          <w:szCs w:val="28"/>
        </w:rPr>
        <w:lastRenderedPageBreak/>
        <w:t xml:space="preserve">базе существующих  насаждений.  Все  существующие  зеленые  устройства  сохраняются, дополнительно  благоустраиваются.  </w:t>
      </w:r>
    </w:p>
    <w:p w:rsidR="008031CD" w:rsidRDefault="008031CD" w:rsidP="00132574">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7A4CEA">
        <w:rPr>
          <w:rFonts w:ascii="Times New Roman" w:hAnsi="Times New Roman" w:cs="Times New Roman"/>
          <w:sz w:val="28"/>
          <w:szCs w:val="28"/>
        </w:rPr>
        <w:t xml:space="preserve">Систему  озелененных  территорий  общего  пользования  дополнят  озелененные территории ограниченного пользования: зеленые насаждения на территориях дошкольных и  образовательных  учреждений,  стадионов,  насаждения  на  участках индивидуального  жилого  фонда.  </w:t>
      </w:r>
      <w:r>
        <w:rPr>
          <w:rFonts w:ascii="Times New Roman" w:hAnsi="Times New Roman" w:cs="Times New Roman"/>
          <w:sz w:val="28"/>
          <w:szCs w:val="28"/>
        </w:rPr>
        <w:t xml:space="preserve">                   </w:t>
      </w:r>
      <w:r w:rsidRPr="007A4CEA">
        <w:rPr>
          <w:rFonts w:ascii="Times New Roman" w:hAnsi="Times New Roman" w:cs="Times New Roman"/>
          <w:sz w:val="28"/>
          <w:szCs w:val="28"/>
        </w:rPr>
        <w:t>Озелененные  территории  ограниченного  пользования</w:t>
      </w:r>
      <w:r w:rsidRPr="007A4CEA">
        <w:t xml:space="preserve"> </w:t>
      </w:r>
      <w:r w:rsidRPr="007A4CEA">
        <w:rPr>
          <w:rFonts w:ascii="Times New Roman" w:hAnsi="Times New Roman" w:cs="Times New Roman"/>
          <w:sz w:val="28"/>
          <w:szCs w:val="28"/>
        </w:rPr>
        <w:t>будут играть не менее важную роль для отдыха жителей и оздоровления окружающей среды, чем озелененные территории общего пользования.</w:t>
      </w:r>
    </w:p>
    <w:p w:rsidR="008031CD" w:rsidRPr="00130406" w:rsidRDefault="008031CD" w:rsidP="00132574">
      <w:pPr>
        <w:pStyle w:val="10"/>
        <w:spacing w:line="240" w:lineRule="auto"/>
        <w:ind w:firstLine="709"/>
        <w:rPr>
          <w:rFonts w:ascii="Times New Roman" w:hAnsi="Times New Roman"/>
          <w:color w:val="auto"/>
          <w:highlight w:val="yellow"/>
        </w:rPr>
      </w:pPr>
      <w:bookmarkStart w:id="76" w:name="_Toc99809835"/>
      <w:bookmarkStart w:id="77" w:name="_Toc106697929"/>
      <w:r w:rsidRPr="00130406">
        <w:rPr>
          <w:rFonts w:ascii="Times New Roman" w:hAnsi="Times New Roman"/>
          <w:color w:val="auto"/>
        </w:rPr>
        <w:t>10  ИНЖЕНЕРНАЯ  ИНФРАСТРУКТУРА</w:t>
      </w:r>
      <w:bookmarkEnd w:id="76"/>
      <w:bookmarkEnd w:id="77"/>
    </w:p>
    <w:p w:rsidR="008031CD" w:rsidRDefault="008031CD" w:rsidP="00132574">
      <w:pPr>
        <w:spacing w:after="0" w:line="240" w:lineRule="auto"/>
        <w:ind w:firstLine="709"/>
        <w:jc w:val="both"/>
        <w:rPr>
          <w:rFonts w:ascii="Times New Roman" w:hAnsi="Times New Roman" w:cs="Times New Roman"/>
          <w:b/>
          <w:bCs/>
          <w:sz w:val="28"/>
          <w:szCs w:val="28"/>
        </w:rPr>
      </w:pPr>
    </w:p>
    <w:p w:rsidR="008031CD" w:rsidRDefault="008031CD" w:rsidP="00132574">
      <w:pPr>
        <w:pStyle w:val="20"/>
        <w:spacing w:before="0" w:line="240" w:lineRule="auto"/>
        <w:ind w:firstLine="709"/>
        <w:rPr>
          <w:rFonts w:ascii="Times New Roman" w:hAnsi="Times New Roman"/>
          <w:i/>
        </w:rPr>
      </w:pPr>
      <w:bookmarkStart w:id="78" w:name="_Toc99809836"/>
      <w:bookmarkStart w:id="79" w:name="_Toc106697930"/>
      <w:r w:rsidRPr="00130406">
        <w:rPr>
          <w:rFonts w:ascii="Times New Roman" w:hAnsi="Times New Roman"/>
          <w:i/>
        </w:rPr>
        <w:t>10.1 Водоснабжение</w:t>
      </w:r>
      <w:bookmarkEnd w:id="78"/>
      <w:bookmarkEnd w:id="79"/>
    </w:p>
    <w:p w:rsidR="00C0664C" w:rsidRDefault="00C0664C" w:rsidP="00132574">
      <w:pPr>
        <w:spacing w:after="0" w:line="240" w:lineRule="auto"/>
        <w:ind w:firstLine="709"/>
        <w:jc w:val="both"/>
        <w:rPr>
          <w:rFonts w:ascii="Times New Roman" w:hAnsi="Times New Roman" w:cs="Times New Roman"/>
          <w:b/>
          <w:bCs/>
          <w:iCs/>
          <w:sz w:val="28"/>
          <w:szCs w:val="28"/>
        </w:rPr>
      </w:pPr>
    </w:p>
    <w:p w:rsidR="008031CD" w:rsidRPr="0013040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Существующее положение</w:t>
      </w:r>
    </w:p>
    <w:p w:rsidR="008031CD" w:rsidRPr="00401D96"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Село</w:t>
      </w:r>
      <w:r w:rsidRPr="00401D96">
        <w:rPr>
          <w:rFonts w:ascii="Times New Roman" w:hAnsi="Times New Roman" w:cs="Times New Roman"/>
          <w:sz w:val="28"/>
          <w:szCs w:val="28"/>
        </w:rPr>
        <w:t xml:space="preserve"> Чернореч</w:t>
      </w:r>
      <w:r>
        <w:rPr>
          <w:rFonts w:ascii="Times New Roman" w:hAnsi="Times New Roman" w:cs="Times New Roman"/>
          <w:sz w:val="28"/>
          <w:szCs w:val="28"/>
        </w:rPr>
        <w:t xml:space="preserve">ье </w:t>
      </w:r>
      <w:r w:rsidRPr="00401D96">
        <w:rPr>
          <w:rFonts w:ascii="Times New Roman" w:hAnsi="Times New Roman" w:cs="Times New Roman"/>
          <w:sz w:val="28"/>
          <w:szCs w:val="28"/>
        </w:rPr>
        <w:t>име</w:t>
      </w:r>
      <w:r>
        <w:rPr>
          <w:rFonts w:ascii="Times New Roman" w:hAnsi="Times New Roman" w:cs="Times New Roman"/>
          <w:sz w:val="28"/>
          <w:szCs w:val="28"/>
        </w:rPr>
        <w:t>е</w:t>
      </w:r>
      <w:r w:rsidRPr="00401D96">
        <w:rPr>
          <w:rFonts w:ascii="Times New Roman" w:hAnsi="Times New Roman" w:cs="Times New Roman"/>
          <w:sz w:val="28"/>
          <w:szCs w:val="28"/>
        </w:rPr>
        <w:t xml:space="preserve">т централизованную систему водоснабжения.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 в количестве 15 шт., а жители, не охваченные центральной системой водоснабжения, пользуются скважинами, построенными на участках. На сетях установлено </w:t>
      </w:r>
      <w:r w:rsidRPr="00D06330">
        <w:rPr>
          <w:rFonts w:ascii="Times New Roman" w:hAnsi="Times New Roman" w:cs="Times New Roman"/>
          <w:b/>
          <w:sz w:val="28"/>
          <w:szCs w:val="28"/>
        </w:rPr>
        <w:t>29 пожарных гидрант</w:t>
      </w:r>
      <w:r>
        <w:rPr>
          <w:rFonts w:ascii="Times New Roman" w:hAnsi="Times New Roman" w:cs="Times New Roman"/>
          <w:b/>
          <w:sz w:val="28"/>
          <w:szCs w:val="28"/>
        </w:rPr>
        <w:t>ов</w:t>
      </w:r>
      <w:r w:rsidRPr="00401D96">
        <w:rPr>
          <w:rFonts w:ascii="Times New Roman" w:hAnsi="Times New Roman" w:cs="Times New Roman"/>
          <w:sz w:val="28"/>
          <w:szCs w:val="28"/>
        </w:rPr>
        <w:t xml:space="preserve">. Источником водоснабжения жилой и общественной застройки сел служат подземные воды. Водозабор состоит из 9 скважин: 6 -действующих и 3-х – резервных; трех водонапорных башен «Рожновского»  емкостью по 30м3. Проектная мощность водозабора 2,160 тыс. м3/сутки. Загруженность оборудования водозабора составляет: зимой – 30%; летом – 100 %. Протяженность водопроводной сети составляет 20,8 км. Средний процент изношенности оборудования и трубопроводов составляет 70%. </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Станции водоподготовки на водозаборах отсутствуют.  Поливочных водопроводов в селах нет.</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Обслуживание и эксплуатацию системы водоснабжения осуществляет МУП « Чернореч</w:t>
      </w:r>
      <w:r>
        <w:rPr>
          <w:rFonts w:ascii="Times New Roman" w:hAnsi="Times New Roman" w:cs="Times New Roman"/>
          <w:sz w:val="28"/>
          <w:szCs w:val="28"/>
        </w:rPr>
        <w:t>ье</w:t>
      </w:r>
      <w:r w:rsidRPr="00401D96">
        <w:rPr>
          <w:rFonts w:ascii="Times New Roman" w:hAnsi="Times New Roman" w:cs="Times New Roman"/>
          <w:sz w:val="28"/>
          <w:szCs w:val="28"/>
        </w:rPr>
        <w:t>стройматериалы»</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Наиболее актуальными в настоящее время являются проблемы:</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ненадлежащее состояние зон санитарной охраны водозаборных скважин;</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-водопроводная сеть закольцована не полностью;</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высокая изношенность водопроводов и разводящих сетей;</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не проводится производственный лабораторный контроль качества питьевой воды;</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 отсутствие наличия пакета документов, характеризующих водопровод (схема водопровода, паспорта на скважины, проект ЗСО, журнал регистрации аварий). </w:t>
      </w:r>
    </w:p>
    <w:p w:rsidR="008031CD" w:rsidRDefault="008031CD" w:rsidP="00132574">
      <w:pPr>
        <w:spacing w:after="0" w:line="240" w:lineRule="auto"/>
        <w:ind w:firstLine="709"/>
        <w:jc w:val="both"/>
        <w:rPr>
          <w:rFonts w:ascii="Times New Roman" w:hAnsi="Times New Roman" w:cs="Times New Roman"/>
          <w:b/>
          <w:bCs/>
          <w:i/>
          <w:sz w:val="28"/>
          <w:szCs w:val="28"/>
        </w:rPr>
      </w:pPr>
    </w:p>
    <w:p w:rsidR="00C0664C" w:rsidRDefault="00C0664C" w:rsidP="00132574">
      <w:pPr>
        <w:spacing w:after="0" w:line="240" w:lineRule="auto"/>
        <w:ind w:firstLine="709"/>
        <w:jc w:val="both"/>
        <w:rPr>
          <w:rFonts w:ascii="Times New Roman" w:hAnsi="Times New Roman" w:cs="Times New Roman"/>
          <w:b/>
          <w:bCs/>
          <w:sz w:val="28"/>
          <w:szCs w:val="28"/>
        </w:rPr>
      </w:pPr>
    </w:p>
    <w:p w:rsidR="008031CD" w:rsidRPr="0013040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sz w:val="28"/>
          <w:szCs w:val="28"/>
        </w:rPr>
        <w:lastRenderedPageBreak/>
        <w:t>Проектное предложение</w:t>
      </w:r>
    </w:p>
    <w:p w:rsidR="008031CD" w:rsidRPr="00EE6306" w:rsidRDefault="008031CD" w:rsidP="00132574">
      <w:pPr>
        <w:spacing w:before="100" w:beforeAutospacing="1"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Дополнительная потребность в воде в расчетный период составит 253,53 тыс. м</w:t>
      </w:r>
      <w:r w:rsidRPr="00EE6306">
        <w:rPr>
          <w:rFonts w:ascii="Times New Roman" w:hAnsi="Times New Roman" w:cs="Times New Roman"/>
          <w:sz w:val="28"/>
          <w:szCs w:val="32"/>
          <w:vertAlign w:val="superscript"/>
        </w:rPr>
        <w:t>3</w:t>
      </w:r>
      <w:r w:rsidRPr="00EE6306">
        <w:rPr>
          <w:rFonts w:ascii="Times New Roman" w:hAnsi="Times New Roman" w:cs="Times New Roman"/>
          <w:sz w:val="28"/>
          <w:szCs w:val="32"/>
        </w:rPr>
        <w:t>/год, из этого количества 219,11 тыс. м3/год приходится на  проектируемый новый жилой микрорайон.  Мощность системы водоснабжения, учитывая ее полную загрузку, не покроет дополнительно потребность в воде во вновь проектируемой застройке в расчетный период.</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Для бесперебойного водоснабжения и обеспечения потребностей водой в полном объеме при максимальном водопотреблении необходимо:</w:t>
      </w:r>
    </w:p>
    <w:p w:rsidR="008031CD" w:rsidRPr="00EE6306" w:rsidRDefault="008031CD" w:rsidP="00132574">
      <w:pPr>
        <w:spacing w:after="0" w:line="240" w:lineRule="auto"/>
        <w:jc w:val="both"/>
        <w:rPr>
          <w:rFonts w:ascii="Times New Roman" w:hAnsi="Times New Roman" w:cs="Times New Roman"/>
          <w:sz w:val="28"/>
          <w:szCs w:val="32"/>
        </w:rPr>
      </w:pPr>
      <w:r w:rsidRPr="00EE6306">
        <w:rPr>
          <w:rFonts w:ascii="Times New Roman" w:hAnsi="Times New Roman" w:cs="Times New Roman"/>
          <w:sz w:val="28"/>
          <w:szCs w:val="32"/>
        </w:rPr>
        <w:t>- проведение разведки подземных вод в районе размещения водопотребителя;</w:t>
      </w:r>
    </w:p>
    <w:p w:rsidR="008031CD" w:rsidRPr="00EE6306" w:rsidRDefault="008031CD" w:rsidP="00132574">
      <w:pPr>
        <w:pStyle w:val="af1"/>
        <w:spacing w:line="240" w:lineRule="auto"/>
        <w:ind w:left="0" w:firstLine="0"/>
        <w:rPr>
          <w:szCs w:val="32"/>
        </w:rPr>
      </w:pPr>
      <w:r w:rsidRPr="00EE6306">
        <w:rPr>
          <w:szCs w:val="32"/>
        </w:rPr>
        <w:t>-строительство водозабора и  новых систем централизованного водоснабжения в МО с устройством единой хозяйственно-питьевой, производственной и противопожарной системы водоснабжения по отдельному проекту;</w:t>
      </w:r>
    </w:p>
    <w:p w:rsidR="008031CD" w:rsidRPr="00EE6306" w:rsidRDefault="008031CD" w:rsidP="00132574">
      <w:pPr>
        <w:spacing w:after="0" w:line="240" w:lineRule="auto"/>
        <w:jc w:val="both"/>
        <w:rPr>
          <w:rFonts w:ascii="Times New Roman" w:hAnsi="Times New Roman" w:cs="Times New Roman"/>
          <w:sz w:val="28"/>
          <w:szCs w:val="32"/>
        </w:rPr>
      </w:pPr>
      <w:r w:rsidRPr="00EE6306">
        <w:rPr>
          <w:rFonts w:ascii="Times New Roman" w:hAnsi="Times New Roman" w:cs="Times New Roman"/>
          <w:sz w:val="28"/>
          <w:szCs w:val="32"/>
        </w:rPr>
        <w:t>-внедрение на водозаборах станций водоподготовки;</w:t>
      </w:r>
    </w:p>
    <w:p w:rsidR="008031CD" w:rsidRPr="00EE6306" w:rsidRDefault="008031CD" w:rsidP="00132574">
      <w:pPr>
        <w:spacing w:after="0" w:line="240" w:lineRule="auto"/>
        <w:jc w:val="both"/>
        <w:rPr>
          <w:rFonts w:ascii="Times New Roman" w:hAnsi="Times New Roman" w:cs="Times New Roman"/>
          <w:sz w:val="28"/>
          <w:szCs w:val="32"/>
        </w:rPr>
      </w:pPr>
      <w:r w:rsidRPr="00EE6306">
        <w:rPr>
          <w:rFonts w:ascii="Times New Roman" w:hAnsi="Times New Roman" w:cs="Times New Roman"/>
          <w:sz w:val="28"/>
          <w:szCs w:val="32"/>
        </w:rPr>
        <w:t>- 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обслуживанию водопроводных сетей, благоустройство зон санитарной охраны источников водоснабжения);</w:t>
      </w:r>
    </w:p>
    <w:p w:rsidR="008031CD" w:rsidRPr="00EE6306" w:rsidRDefault="008031CD" w:rsidP="00132574">
      <w:pPr>
        <w:spacing w:after="0" w:line="240" w:lineRule="auto"/>
        <w:jc w:val="both"/>
        <w:rPr>
          <w:rFonts w:ascii="Times New Roman" w:hAnsi="Times New Roman" w:cs="Times New Roman"/>
          <w:sz w:val="28"/>
          <w:szCs w:val="32"/>
        </w:rPr>
      </w:pPr>
      <w:r w:rsidRPr="00EE6306">
        <w:rPr>
          <w:rFonts w:ascii="Times New Roman" w:hAnsi="Times New Roman" w:cs="Times New Roman"/>
          <w:sz w:val="28"/>
          <w:szCs w:val="32"/>
        </w:rPr>
        <w:t>- вести перекладку изношенных сетей водопровода и строительство новых участков из современных материалов с закольцовкой тупиковых участков водопровода;</w:t>
      </w:r>
    </w:p>
    <w:p w:rsidR="008031CD" w:rsidRPr="00EE6306" w:rsidRDefault="008031CD" w:rsidP="00132574">
      <w:pPr>
        <w:spacing w:after="0" w:line="240" w:lineRule="auto"/>
        <w:jc w:val="both"/>
        <w:rPr>
          <w:rFonts w:ascii="Times New Roman" w:hAnsi="Times New Roman" w:cs="Times New Roman"/>
          <w:sz w:val="28"/>
          <w:szCs w:val="32"/>
        </w:rPr>
      </w:pPr>
      <w:r w:rsidRPr="00EE6306">
        <w:rPr>
          <w:rFonts w:ascii="Times New Roman" w:hAnsi="Times New Roman" w:cs="Times New Roman"/>
          <w:sz w:val="28"/>
          <w:szCs w:val="32"/>
        </w:rPr>
        <w:t>- проводить мероприятия по поддержанию производительности действующих водозаборов и их развитию;</w:t>
      </w:r>
    </w:p>
    <w:p w:rsidR="008031CD" w:rsidRPr="00EE6306" w:rsidRDefault="008031CD" w:rsidP="00132574">
      <w:pPr>
        <w:spacing w:after="0" w:line="240" w:lineRule="auto"/>
        <w:jc w:val="both"/>
        <w:rPr>
          <w:rFonts w:ascii="Times New Roman" w:hAnsi="Times New Roman" w:cs="Times New Roman"/>
          <w:sz w:val="28"/>
          <w:szCs w:val="32"/>
        </w:rPr>
      </w:pPr>
      <w:r w:rsidRPr="00EE6306">
        <w:rPr>
          <w:rFonts w:ascii="Times New Roman" w:hAnsi="Times New Roman" w:cs="Times New Roman"/>
          <w:sz w:val="28"/>
          <w:szCs w:val="32"/>
        </w:rPr>
        <w:t>- вести модернизацию сооружений водопровода с заменой морально устаревшего технологического оборудования.</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Предложения по размещению сетей и сооружений водоснабжения показаны на схеме размещения объектов местного значения: «</w:t>
      </w:r>
      <w:r w:rsidRPr="00EE6306">
        <w:rPr>
          <w:rFonts w:ascii="Times New Roman" w:hAnsi="Times New Roman" w:cs="Times New Roman"/>
          <w:color w:val="000000"/>
          <w:sz w:val="28"/>
          <w:szCs w:val="32"/>
        </w:rPr>
        <w:t>Карта планируемого размещения объектов местного значения в границах МО</w:t>
      </w:r>
      <w:r w:rsidRPr="00EE6306">
        <w:rPr>
          <w:rFonts w:ascii="Times New Roman" w:hAnsi="Times New Roman" w:cs="Times New Roman"/>
          <w:sz w:val="28"/>
          <w:szCs w:val="32"/>
        </w:rPr>
        <w:t>».</w:t>
      </w:r>
    </w:p>
    <w:p w:rsidR="008031CD" w:rsidRPr="00EE6306" w:rsidRDefault="008031CD" w:rsidP="00132574">
      <w:pPr>
        <w:pStyle w:val="af1"/>
        <w:spacing w:line="240" w:lineRule="auto"/>
        <w:ind w:left="0"/>
        <w:rPr>
          <w:b/>
          <w:bCs/>
          <w:i/>
          <w:sz w:val="24"/>
        </w:rPr>
      </w:pPr>
    </w:p>
    <w:p w:rsidR="008031CD" w:rsidRPr="00130406" w:rsidRDefault="008031CD" w:rsidP="00132574">
      <w:pPr>
        <w:pStyle w:val="af1"/>
        <w:spacing w:line="240" w:lineRule="auto"/>
        <w:ind w:left="0"/>
      </w:pPr>
      <w:r w:rsidRPr="00130406">
        <w:rPr>
          <w:b/>
          <w:bCs/>
        </w:rPr>
        <w:t>Расход воды на пожаротушение в селах Чернореченского сельсовета</w:t>
      </w:r>
    </w:p>
    <w:p w:rsidR="008031CD" w:rsidRPr="00401D96" w:rsidRDefault="008031CD" w:rsidP="00132574">
      <w:pPr>
        <w:pStyle w:val="af1"/>
        <w:spacing w:line="240" w:lineRule="auto"/>
        <w:ind w:left="0"/>
      </w:pPr>
      <w:r w:rsidRPr="00401D96">
        <w:t xml:space="preserve">Расчетный расход воды на пожаротушение и расчетное количество одновременных пожаров принимается в соответствии с таблицей №7 – ФЗ № 123 от 22.07.2008г. «Технический регламент о требованиях пожарной безопасности»,  исходя из характера застройки и проектной численности населения. </w:t>
      </w:r>
    </w:p>
    <w:p w:rsidR="008031CD" w:rsidRPr="00EE6306" w:rsidRDefault="008031CD" w:rsidP="00132574">
      <w:pPr>
        <w:pStyle w:val="af1"/>
        <w:spacing w:line="240" w:lineRule="auto"/>
        <w:ind w:left="0"/>
        <w:rPr>
          <w:szCs w:val="32"/>
        </w:rPr>
      </w:pPr>
      <w:r w:rsidRPr="00EE6306">
        <w:rPr>
          <w:szCs w:val="32"/>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8031CD" w:rsidRPr="00401D96" w:rsidRDefault="008031CD" w:rsidP="00132574">
      <w:pPr>
        <w:pStyle w:val="af1"/>
        <w:spacing w:line="240" w:lineRule="auto"/>
        <w:ind w:left="0"/>
      </w:pPr>
      <w:r w:rsidRPr="00401D96">
        <w:t>Противопожарный водопровод объединен с хозяйственно-питьевым водопроводом.</w:t>
      </w:r>
    </w:p>
    <w:p w:rsidR="008031CD" w:rsidRPr="00401D96" w:rsidRDefault="008031CD" w:rsidP="00132574">
      <w:pPr>
        <w:pStyle w:val="af1"/>
        <w:spacing w:line="240" w:lineRule="auto"/>
        <w:ind w:left="0"/>
      </w:pPr>
      <w:r w:rsidRPr="00401D96">
        <w:t xml:space="preserve">На реке «Черная» оборудован </w:t>
      </w:r>
      <w:r w:rsidRPr="00197218">
        <w:rPr>
          <w:b/>
        </w:rPr>
        <w:t>подъезд для пожарных</w:t>
      </w:r>
      <w:r w:rsidRPr="00401D96">
        <w:t xml:space="preserve"> машин.</w:t>
      </w:r>
    </w:p>
    <w:p w:rsidR="008031CD" w:rsidRPr="00EE6306" w:rsidRDefault="008031CD" w:rsidP="00132574">
      <w:pPr>
        <w:pStyle w:val="af1"/>
        <w:spacing w:line="240" w:lineRule="auto"/>
        <w:ind w:left="0"/>
        <w:rPr>
          <w:szCs w:val="32"/>
        </w:rPr>
      </w:pPr>
      <w:r w:rsidRPr="00EE6306">
        <w:rPr>
          <w:szCs w:val="32"/>
        </w:rPr>
        <w:lastRenderedPageBreak/>
        <w:t>Противопожарный водопровод в селах  объединен с хозяйственно-питьевым водопроводом.</w:t>
      </w:r>
    </w:p>
    <w:p w:rsidR="008031CD" w:rsidRPr="00EE6306" w:rsidRDefault="008031CD" w:rsidP="00132574">
      <w:pPr>
        <w:pStyle w:val="af1"/>
        <w:spacing w:line="240" w:lineRule="auto"/>
        <w:ind w:left="0"/>
        <w:rPr>
          <w:szCs w:val="32"/>
        </w:rPr>
      </w:pPr>
      <w:r w:rsidRPr="00EE6306">
        <w:rPr>
          <w:szCs w:val="32"/>
        </w:rPr>
        <w:t>На реке «Черная» оборудован подъезд для пожарных машин.</w:t>
      </w:r>
    </w:p>
    <w:p w:rsidR="008031CD" w:rsidRPr="00EE6306" w:rsidRDefault="008031CD" w:rsidP="00132574">
      <w:pPr>
        <w:pStyle w:val="af1"/>
        <w:spacing w:line="240" w:lineRule="auto"/>
        <w:ind w:left="0"/>
        <w:rPr>
          <w:szCs w:val="32"/>
        </w:rPr>
      </w:pPr>
      <w:r w:rsidRPr="00EE6306">
        <w:rPr>
          <w:szCs w:val="32"/>
        </w:rPr>
        <w:t>Обслуживание и эксплуатацию системы водоснабжения осуществляет МУП «Чернореченскстройматериалы»</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Наиболее актуальными в настоящее время являются проблемы:</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 ненадлежащее состояние зон санитарной охраны водозаборных скважин;</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-водопроводная сеть закольцована не полностью;</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 высокая изношенность водопроводов и разводящих сетей;</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 не проводится производственный лабораторный контроль качества питьевой воды;</w:t>
      </w:r>
    </w:p>
    <w:p w:rsidR="008031CD" w:rsidRPr="00EE6306" w:rsidRDefault="008031CD" w:rsidP="00132574">
      <w:pPr>
        <w:spacing w:after="0" w:line="240" w:lineRule="auto"/>
        <w:ind w:firstLine="709"/>
        <w:jc w:val="both"/>
        <w:rPr>
          <w:rFonts w:ascii="Times New Roman" w:hAnsi="Times New Roman" w:cs="Times New Roman"/>
          <w:sz w:val="28"/>
          <w:szCs w:val="32"/>
        </w:rPr>
      </w:pPr>
      <w:r w:rsidRPr="00EE6306">
        <w:rPr>
          <w:rFonts w:ascii="Times New Roman" w:hAnsi="Times New Roman" w:cs="Times New Roman"/>
          <w:sz w:val="28"/>
          <w:szCs w:val="32"/>
        </w:rPr>
        <w:t xml:space="preserve">- отсутствие наличия пакета документов, характеризующих водопровод (схема водопровода, паспорта на скважины, проект ЗСО, журнал регистрации аварий). </w:t>
      </w:r>
    </w:p>
    <w:p w:rsidR="008031CD" w:rsidRDefault="008031CD" w:rsidP="00132574">
      <w:pPr>
        <w:spacing w:after="0" w:line="240" w:lineRule="auto"/>
        <w:ind w:firstLine="709"/>
        <w:jc w:val="both"/>
        <w:rPr>
          <w:rFonts w:ascii="Times New Roman" w:hAnsi="Times New Roman" w:cs="Times New Roman"/>
          <w:b/>
          <w:bCs/>
          <w:sz w:val="28"/>
          <w:szCs w:val="28"/>
        </w:rPr>
      </w:pPr>
    </w:p>
    <w:p w:rsidR="008031CD" w:rsidRDefault="008031CD" w:rsidP="00132574">
      <w:pPr>
        <w:pStyle w:val="20"/>
        <w:spacing w:before="0" w:line="240" w:lineRule="auto"/>
        <w:ind w:firstLine="709"/>
        <w:rPr>
          <w:rFonts w:ascii="Times New Roman" w:hAnsi="Times New Roman"/>
          <w:i/>
        </w:rPr>
      </w:pPr>
      <w:bookmarkStart w:id="80" w:name="_Toc99809837"/>
      <w:bookmarkStart w:id="81" w:name="_Toc106697931"/>
      <w:r w:rsidRPr="00130406">
        <w:rPr>
          <w:rFonts w:ascii="Times New Roman" w:hAnsi="Times New Roman"/>
          <w:i/>
        </w:rPr>
        <w:t>10.2 Водоотведение</w:t>
      </w:r>
      <w:bookmarkEnd w:id="80"/>
      <w:bookmarkEnd w:id="81"/>
    </w:p>
    <w:p w:rsidR="008031CD" w:rsidRPr="005205E3" w:rsidRDefault="008031CD" w:rsidP="00132574">
      <w:pPr>
        <w:spacing w:after="0" w:line="240" w:lineRule="auto"/>
        <w:rPr>
          <w:sz w:val="12"/>
        </w:rPr>
      </w:pPr>
    </w:p>
    <w:p w:rsidR="008031CD" w:rsidRPr="00401D9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Современное состояние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Центральной канализации в </w:t>
      </w:r>
      <w:r>
        <w:rPr>
          <w:rFonts w:ascii="Times New Roman" w:hAnsi="Times New Roman" w:cs="Times New Roman"/>
          <w:sz w:val="28"/>
          <w:szCs w:val="28"/>
        </w:rPr>
        <w:t>селе</w:t>
      </w:r>
      <w:r w:rsidRPr="00401D96">
        <w:rPr>
          <w:rFonts w:ascii="Times New Roman" w:hAnsi="Times New Roman" w:cs="Times New Roman"/>
          <w:sz w:val="28"/>
          <w:szCs w:val="28"/>
        </w:rPr>
        <w:t xml:space="preserve"> нет.</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Причиной загрязнения водоемов могут послужить неочищенные сточные воды населенных пунктов, промпредприятий и ливнестоки с полей и животноводческих объектов.</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t>В Оренбургской области проектом намечается оснащение системами центральной канализации, развивающиеся населенные  пункты с численностью жителей более 200 чел,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w:t>
      </w:r>
      <w:r w:rsidRPr="00401D96">
        <w:rPr>
          <w:rFonts w:ascii="Times New Roman" w:hAnsi="Times New Roman" w:cs="Times New Roman"/>
          <w:color w:val="000000"/>
          <w:sz w:val="28"/>
          <w:szCs w:val="28"/>
          <w:vertAlign w:val="superscript"/>
        </w:rPr>
        <w:t>3</w:t>
      </w:r>
      <w:r w:rsidRPr="00401D96">
        <w:rPr>
          <w:rFonts w:ascii="Times New Roman" w:hAnsi="Times New Roman" w:cs="Times New Roman"/>
          <w:color w:val="000000"/>
          <w:sz w:val="28"/>
          <w:szCs w:val="28"/>
        </w:rPr>
        <w:t xml:space="preserve"> стока.</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t>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lastRenderedPageBreak/>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rsidR="008031CD" w:rsidRDefault="008031CD" w:rsidP="00132574">
      <w:pPr>
        <w:spacing w:after="0" w:line="240" w:lineRule="auto"/>
        <w:ind w:firstLine="709"/>
        <w:jc w:val="both"/>
        <w:rPr>
          <w:rFonts w:ascii="Times New Roman" w:hAnsi="Times New Roman" w:cs="Times New Roman"/>
          <w:b/>
          <w:color w:val="000000"/>
          <w:sz w:val="28"/>
          <w:szCs w:val="28"/>
        </w:rPr>
      </w:pPr>
    </w:p>
    <w:p w:rsidR="008031CD" w:rsidRPr="004B73DE" w:rsidRDefault="008031CD" w:rsidP="00132574">
      <w:pPr>
        <w:spacing w:after="0" w:line="240" w:lineRule="auto"/>
        <w:ind w:firstLine="709"/>
        <w:jc w:val="both"/>
        <w:rPr>
          <w:rFonts w:ascii="Times New Roman" w:hAnsi="Times New Roman" w:cs="Times New Roman"/>
          <w:b/>
          <w:sz w:val="28"/>
          <w:szCs w:val="28"/>
        </w:rPr>
      </w:pPr>
      <w:r w:rsidRPr="004B73DE">
        <w:rPr>
          <w:rFonts w:ascii="Times New Roman" w:hAnsi="Times New Roman" w:cs="Times New Roman"/>
          <w:b/>
          <w:color w:val="000000"/>
          <w:sz w:val="28"/>
          <w:szCs w:val="28"/>
        </w:rPr>
        <w:t>Проектные предложения</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t>С целью улучшения санитарной обстановки, уменьшения загрязнения водных объектов, необходимо выполнить следующие мероприятия:</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color w:val="000000"/>
          <w:sz w:val="28"/>
          <w:szCs w:val="28"/>
        </w:rPr>
        <w:t xml:space="preserve">-организация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w:t>
      </w:r>
      <w:r>
        <w:rPr>
          <w:rFonts w:ascii="Times New Roman" w:hAnsi="Times New Roman" w:cs="Times New Roman"/>
          <w:color w:val="000000"/>
          <w:sz w:val="28"/>
          <w:szCs w:val="28"/>
        </w:rPr>
        <w:t xml:space="preserve">локальных </w:t>
      </w:r>
      <w:r w:rsidRPr="00401D96">
        <w:rPr>
          <w:rFonts w:ascii="Times New Roman" w:hAnsi="Times New Roman" w:cs="Times New Roman"/>
          <w:color w:val="000000"/>
          <w:sz w:val="28"/>
          <w:szCs w:val="28"/>
        </w:rPr>
        <w:t xml:space="preserve">очистных сооружений хозяйственно-бытового стока в селе и </w:t>
      </w:r>
      <w:r>
        <w:rPr>
          <w:rFonts w:ascii="Times New Roman" w:hAnsi="Times New Roman" w:cs="Times New Roman"/>
          <w:color w:val="000000"/>
          <w:sz w:val="28"/>
          <w:szCs w:val="28"/>
        </w:rPr>
        <w:t>новом жилом микрорайоне</w:t>
      </w:r>
      <w:r w:rsidRPr="00401D96">
        <w:rPr>
          <w:rFonts w:ascii="Times New Roman" w:hAnsi="Times New Roman" w:cs="Times New Roman"/>
          <w:color w:val="000000"/>
          <w:sz w:val="28"/>
          <w:szCs w:val="28"/>
        </w:rPr>
        <w:t>. Все выпуски очищенных стоков должны быть расположены в строгом соответствии со СНиП 2.04.03-85 и др. нормативными документами;</w:t>
      </w:r>
    </w:p>
    <w:p w:rsidR="008031CD" w:rsidRDefault="008031CD" w:rsidP="00132574">
      <w:pPr>
        <w:spacing w:after="0" w:line="240" w:lineRule="auto"/>
        <w:ind w:firstLine="709"/>
        <w:jc w:val="both"/>
        <w:rPr>
          <w:rFonts w:ascii="Times New Roman" w:hAnsi="Times New Roman" w:cs="Times New Roman"/>
          <w:color w:val="000000"/>
          <w:sz w:val="28"/>
          <w:szCs w:val="28"/>
        </w:rPr>
      </w:pPr>
      <w:r w:rsidRPr="00401D96">
        <w:rPr>
          <w:rFonts w:ascii="Times New Roman" w:hAnsi="Times New Roman" w:cs="Times New Roman"/>
          <w:color w:val="000000"/>
          <w:sz w:val="28"/>
          <w:szCs w:val="28"/>
        </w:rPr>
        <w:t xml:space="preserve">- </w:t>
      </w:r>
      <w:r w:rsidRPr="00B936BE">
        <w:rPr>
          <w:rFonts w:ascii="Times New Roman" w:hAnsi="Times New Roman" w:cs="Times New Roman"/>
          <w:color w:val="000000"/>
          <w:sz w:val="28"/>
          <w:szCs w:val="32"/>
        </w:rPr>
        <w:t>строительство станции ультрафиолетового обеззараживания очищенных сточных вод;</w:t>
      </w:r>
    </w:p>
    <w:p w:rsidR="008031CD" w:rsidRPr="00401D96"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01D96">
        <w:rPr>
          <w:rFonts w:ascii="Times New Roman" w:hAnsi="Times New Roman" w:cs="Times New Roman"/>
          <w:color w:val="000000"/>
          <w:sz w:val="28"/>
          <w:szCs w:val="28"/>
        </w:rPr>
        <w:t>в целях защиты поверхностных и подземных вод в зоне хозяйственной деятельности предусматривается строительство сливных станций для нек</w:t>
      </w:r>
      <w:r>
        <w:rPr>
          <w:rFonts w:ascii="Times New Roman" w:hAnsi="Times New Roman" w:cs="Times New Roman"/>
          <w:color w:val="000000"/>
          <w:sz w:val="28"/>
          <w:szCs w:val="28"/>
        </w:rPr>
        <w:t>а</w:t>
      </w:r>
      <w:r w:rsidRPr="00401D96">
        <w:rPr>
          <w:rFonts w:ascii="Times New Roman" w:hAnsi="Times New Roman" w:cs="Times New Roman"/>
          <w:color w:val="000000"/>
          <w:sz w:val="28"/>
          <w:szCs w:val="28"/>
        </w:rPr>
        <w:t>нализованной части поселений и специальных очистных сооружений канализации животноводческих ферм.</w:t>
      </w:r>
    </w:p>
    <w:p w:rsidR="00C0664C" w:rsidRDefault="00C0664C" w:rsidP="00C0664C">
      <w:bookmarkStart w:id="82" w:name="_Toc99809839"/>
    </w:p>
    <w:p w:rsidR="008031CD" w:rsidRPr="00130406" w:rsidRDefault="008031CD" w:rsidP="00132574">
      <w:pPr>
        <w:pStyle w:val="20"/>
        <w:spacing w:before="0" w:line="240" w:lineRule="auto"/>
        <w:ind w:firstLine="709"/>
        <w:rPr>
          <w:rFonts w:ascii="Times New Roman" w:hAnsi="Times New Roman"/>
          <w:i/>
        </w:rPr>
      </w:pPr>
      <w:bookmarkStart w:id="83" w:name="_Toc106697932"/>
      <w:r w:rsidRPr="00130406">
        <w:rPr>
          <w:rFonts w:ascii="Times New Roman" w:hAnsi="Times New Roman"/>
          <w:i/>
        </w:rPr>
        <w:t>10.3 Электроснабжение</w:t>
      </w:r>
      <w:bookmarkEnd w:id="82"/>
      <w:bookmarkEnd w:id="83"/>
    </w:p>
    <w:p w:rsidR="008031CD" w:rsidRPr="005205E3" w:rsidRDefault="008031CD" w:rsidP="00132574">
      <w:pPr>
        <w:spacing w:after="0" w:line="240" w:lineRule="auto"/>
        <w:ind w:firstLine="709"/>
        <w:jc w:val="both"/>
        <w:rPr>
          <w:rFonts w:ascii="Times New Roman" w:hAnsi="Times New Roman" w:cs="Times New Roman"/>
          <w:b/>
          <w:bCs/>
          <w:i/>
          <w:iCs/>
          <w:sz w:val="14"/>
          <w:szCs w:val="28"/>
        </w:rPr>
      </w:pPr>
    </w:p>
    <w:p w:rsidR="008031CD" w:rsidRPr="00401D9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Современное состояние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Электроснабжение МО Чернореченский сельсовет осуществляется от  Оренбургских городских линий электропередач по линиям 10 кВ до трансформаторных подстанций (ТП). В муниципальном образовании имеется 11ТП. Общий износ электрических сетей 70%. </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Все источники электроснабжения и линии электропередачи имеют проектные охранные зоны.</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Эксплуатацию и обслуживание электрических сетей и оборудования осуществляют  Оренбургские городские электросети и Оренбургские коммунальные  электросети.</w:t>
      </w:r>
    </w:p>
    <w:p w:rsidR="008031CD" w:rsidRPr="005205E3" w:rsidRDefault="008031CD" w:rsidP="00132574">
      <w:pPr>
        <w:spacing w:after="0" w:line="240" w:lineRule="auto"/>
        <w:ind w:firstLine="709"/>
        <w:jc w:val="both"/>
        <w:rPr>
          <w:rFonts w:ascii="Times New Roman" w:hAnsi="Times New Roman" w:cs="Times New Roman"/>
          <w:sz w:val="16"/>
          <w:szCs w:val="28"/>
        </w:rPr>
      </w:pPr>
    </w:p>
    <w:p w:rsidR="008031CD" w:rsidRPr="0013040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Проектное предложение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Проектные решения и удельные нормативные показатели, положенные в основу проекта, приняты в соответствии со СНиП 2.07.01-89*.</w:t>
      </w:r>
    </w:p>
    <w:p w:rsidR="008031CD" w:rsidRPr="00B936BE" w:rsidRDefault="008031CD" w:rsidP="00132574">
      <w:pPr>
        <w:spacing w:after="0" w:line="240" w:lineRule="auto"/>
        <w:ind w:firstLine="709"/>
        <w:jc w:val="both"/>
        <w:rPr>
          <w:rFonts w:ascii="Times New Roman" w:hAnsi="Times New Roman" w:cs="Times New Roman"/>
          <w:sz w:val="28"/>
          <w:szCs w:val="32"/>
        </w:rPr>
      </w:pPr>
      <w:r w:rsidRPr="00B936BE">
        <w:rPr>
          <w:rFonts w:ascii="Times New Roman" w:hAnsi="Times New Roman" w:cs="Times New Roman"/>
          <w:sz w:val="28"/>
          <w:szCs w:val="32"/>
        </w:rPr>
        <w:t>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 2869000 кВт час/год, из них  2479500 кВт час/год приходится на проектируемый новый жилой микрорайон.   Данная потребность покрывается имеющейся установленной мощностью источников электроснабжения.</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lastRenderedPageBreak/>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ВЛ-0,4кВ от ТП к жилому сектору и другим объектам.</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Предложения по размещению сетей и сооружений электроснабжения показаны на схеме размещения объектов местного значения: «</w:t>
      </w:r>
      <w:r w:rsidRPr="00401D96">
        <w:rPr>
          <w:rFonts w:ascii="Times New Roman" w:hAnsi="Times New Roman" w:cs="Times New Roman"/>
          <w:color w:val="000000"/>
          <w:sz w:val="28"/>
          <w:szCs w:val="28"/>
        </w:rPr>
        <w:t>Карта планируемого размещения объектов местного значения в границах МО</w:t>
      </w:r>
      <w:r w:rsidRPr="00401D96">
        <w:rPr>
          <w:rFonts w:ascii="Times New Roman" w:hAnsi="Times New Roman" w:cs="Times New Roman"/>
          <w:sz w:val="28"/>
          <w:szCs w:val="28"/>
        </w:rPr>
        <w:t>».</w:t>
      </w:r>
    </w:p>
    <w:p w:rsidR="008031CD" w:rsidRPr="00401D96" w:rsidRDefault="008031CD" w:rsidP="00132574">
      <w:pPr>
        <w:spacing w:after="0" w:line="240" w:lineRule="auto"/>
        <w:ind w:firstLine="709"/>
        <w:jc w:val="both"/>
        <w:rPr>
          <w:rFonts w:ascii="Times New Roman" w:hAnsi="Times New Roman" w:cs="Times New Roman"/>
          <w:sz w:val="28"/>
          <w:szCs w:val="28"/>
        </w:rPr>
      </w:pPr>
    </w:p>
    <w:p w:rsidR="008031CD" w:rsidRPr="00130406" w:rsidRDefault="008031CD" w:rsidP="00132574">
      <w:pPr>
        <w:pStyle w:val="20"/>
        <w:spacing w:before="0" w:line="240" w:lineRule="auto"/>
        <w:ind w:firstLine="709"/>
        <w:rPr>
          <w:rFonts w:ascii="Times New Roman" w:hAnsi="Times New Roman"/>
          <w:i/>
        </w:rPr>
      </w:pPr>
      <w:bookmarkStart w:id="84" w:name="_Toc99809840"/>
      <w:bookmarkStart w:id="85" w:name="_Toc106697933"/>
      <w:r w:rsidRPr="00130406">
        <w:rPr>
          <w:rFonts w:ascii="Times New Roman" w:hAnsi="Times New Roman"/>
          <w:i/>
        </w:rPr>
        <w:t>10.4 Теплоснабжение</w:t>
      </w:r>
      <w:bookmarkEnd w:id="84"/>
      <w:bookmarkEnd w:id="85"/>
    </w:p>
    <w:p w:rsidR="008031CD" w:rsidRPr="00E00CAB" w:rsidRDefault="008031CD" w:rsidP="00132574">
      <w:pPr>
        <w:spacing w:after="0" w:line="240" w:lineRule="auto"/>
        <w:jc w:val="both"/>
        <w:rPr>
          <w:rFonts w:ascii="Times New Roman" w:hAnsi="Times New Roman" w:cs="Times New Roman"/>
          <w:i/>
          <w:sz w:val="10"/>
          <w:szCs w:val="28"/>
        </w:rPr>
      </w:pPr>
    </w:p>
    <w:p w:rsidR="008031CD" w:rsidRPr="0013040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Современное состояние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Центральное теплоснабжение  Чернореченского сельсовета осуществляется от 1-ой котельной с 2-мя котлами  фирмы «</w:t>
      </w:r>
      <w:r w:rsidRPr="00401D96">
        <w:rPr>
          <w:rFonts w:ascii="Times New Roman" w:hAnsi="Times New Roman" w:cs="Times New Roman"/>
          <w:sz w:val="28"/>
          <w:szCs w:val="28"/>
          <w:lang w:val="en-US"/>
        </w:rPr>
        <w:t>Buderus</w:t>
      </w:r>
      <w:r w:rsidRPr="00401D96">
        <w:rPr>
          <w:rFonts w:ascii="Times New Roman" w:hAnsi="Times New Roman" w:cs="Times New Roman"/>
          <w:sz w:val="28"/>
          <w:szCs w:val="28"/>
        </w:rPr>
        <w:t>» суммарной мощностью 2000 кВт,  работающей на природном газе. Располагается котельная в центре села и обслуживает общественно-деловую зону.  В селе на объектах малого бизнеса эксплуатируется 4-е мини котельных на природном газе. Общая протяженность тепловых сетей составляет 8</w:t>
      </w:r>
      <w:r>
        <w:rPr>
          <w:rFonts w:ascii="Times New Roman" w:hAnsi="Times New Roman" w:cs="Times New Roman"/>
          <w:sz w:val="28"/>
          <w:szCs w:val="28"/>
        </w:rPr>
        <w:t>29</w:t>
      </w:r>
      <w:r w:rsidRPr="00401D96">
        <w:rPr>
          <w:rFonts w:ascii="Times New Roman" w:hAnsi="Times New Roman" w:cs="Times New Roman"/>
          <w:sz w:val="28"/>
          <w:szCs w:val="28"/>
        </w:rPr>
        <w:t xml:space="preserve"> метров. Жилые дома отапливаются от АОГВ. </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Эксплуатацию и обслуживание котельных и тепловых сетей осуществляет ООО «Теплоком».</w:t>
      </w:r>
    </w:p>
    <w:p w:rsidR="008031CD" w:rsidRPr="00E00CAB" w:rsidRDefault="008031CD" w:rsidP="00132574">
      <w:pPr>
        <w:spacing w:after="0" w:line="240" w:lineRule="auto"/>
        <w:ind w:firstLine="709"/>
        <w:jc w:val="both"/>
        <w:rPr>
          <w:rFonts w:ascii="Times New Roman" w:hAnsi="Times New Roman" w:cs="Times New Roman"/>
          <w:b/>
          <w:bCs/>
          <w:i/>
          <w:iCs/>
          <w:sz w:val="6"/>
          <w:szCs w:val="28"/>
          <w:u w:val="single"/>
        </w:rPr>
      </w:pPr>
    </w:p>
    <w:p w:rsidR="008031CD" w:rsidRPr="0013040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Проектное предложение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Теплоснабжение новой малоэтажной застройки осуществлять от АОГВ, а новых общественных зданий от экологически чистых мини-котельных.</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Проводить регулярную перекладку тепловых сетей, их ремонт с целью снижения тепловых потерь.</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Проводить модернизацию существующей котельной с целью увеличения  эффективности работы и снижения вредного воздействия на окружающую среду. </w:t>
      </w:r>
    </w:p>
    <w:p w:rsidR="008031CD" w:rsidRPr="005205E3" w:rsidRDefault="008031CD" w:rsidP="00132574">
      <w:pPr>
        <w:spacing w:after="0" w:line="240" w:lineRule="auto"/>
        <w:ind w:firstLine="709"/>
        <w:jc w:val="both"/>
        <w:rPr>
          <w:rFonts w:ascii="Times New Roman" w:hAnsi="Times New Roman" w:cs="Times New Roman"/>
          <w:b/>
          <w:bCs/>
          <w:sz w:val="20"/>
          <w:szCs w:val="28"/>
        </w:rPr>
      </w:pPr>
    </w:p>
    <w:p w:rsidR="008031CD" w:rsidRDefault="008031CD" w:rsidP="00132574">
      <w:pPr>
        <w:pStyle w:val="20"/>
        <w:spacing w:before="0" w:line="240" w:lineRule="auto"/>
        <w:ind w:firstLine="709"/>
        <w:rPr>
          <w:rFonts w:ascii="Times New Roman" w:hAnsi="Times New Roman"/>
          <w:i/>
        </w:rPr>
      </w:pPr>
      <w:bookmarkStart w:id="86" w:name="_Toc99809841"/>
      <w:bookmarkStart w:id="87" w:name="_Toc106697934"/>
      <w:r w:rsidRPr="00401A9D">
        <w:rPr>
          <w:rFonts w:ascii="Times New Roman" w:hAnsi="Times New Roman"/>
          <w:i/>
        </w:rPr>
        <w:t>10.5 Газоснабжение</w:t>
      </w:r>
      <w:bookmarkEnd w:id="86"/>
      <w:bookmarkEnd w:id="87"/>
    </w:p>
    <w:p w:rsidR="008031CD" w:rsidRPr="005205E3" w:rsidRDefault="008031CD" w:rsidP="00132574">
      <w:pPr>
        <w:spacing w:line="240" w:lineRule="auto"/>
        <w:rPr>
          <w:sz w:val="2"/>
        </w:rPr>
      </w:pPr>
    </w:p>
    <w:p w:rsidR="008031CD" w:rsidRPr="00401A9D" w:rsidRDefault="008031CD" w:rsidP="00132574">
      <w:pPr>
        <w:spacing w:after="0" w:line="240" w:lineRule="auto"/>
        <w:ind w:firstLine="709"/>
        <w:jc w:val="both"/>
        <w:rPr>
          <w:rFonts w:ascii="Times New Roman" w:hAnsi="Times New Roman" w:cs="Times New Roman"/>
          <w:sz w:val="28"/>
          <w:szCs w:val="28"/>
        </w:rPr>
      </w:pPr>
      <w:r w:rsidRPr="00401A9D">
        <w:rPr>
          <w:rFonts w:ascii="Times New Roman" w:hAnsi="Times New Roman" w:cs="Times New Roman"/>
          <w:b/>
          <w:bCs/>
          <w:iCs/>
          <w:sz w:val="28"/>
          <w:szCs w:val="28"/>
        </w:rPr>
        <w:t>Современное состояние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Газоснабжение населенных пунктов входящих в МО Чернореченский сельсовет осуществляется на базе природного газа, через автоматическую газовую распределительную станцию (АГРС) </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Схема распределительных газовых сетей – двухступенчатая: высокого давления 12 кг/ см</w:t>
      </w:r>
      <w:r w:rsidRPr="00401D96">
        <w:rPr>
          <w:rFonts w:ascii="Times New Roman" w:hAnsi="Times New Roman" w:cs="Times New Roman"/>
          <w:sz w:val="28"/>
          <w:szCs w:val="28"/>
          <w:vertAlign w:val="superscript"/>
        </w:rPr>
        <w:t xml:space="preserve">2 </w:t>
      </w:r>
      <w:r w:rsidRPr="00401D96">
        <w:rPr>
          <w:rFonts w:ascii="Times New Roman" w:hAnsi="Times New Roman" w:cs="Times New Roman"/>
          <w:sz w:val="28"/>
          <w:szCs w:val="28"/>
        </w:rPr>
        <w:t xml:space="preserve">от АГРС до ГРП и низкого давления </w:t>
      </w:r>
      <w:r w:rsidRPr="001C63FE">
        <w:rPr>
          <w:rFonts w:ascii="Times New Roman" w:hAnsi="Times New Roman" w:cs="Times New Roman"/>
          <w:sz w:val="28"/>
          <w:szCs w:val="28"/>
        </w:rPr>
        <w:t>0,0003 МПа</w:t>
      </w:r>
      <w:r w:rsidRPr="00401D96">
        <w:rPr>
          <w:rFonts w:ascii="Times New Roman" w:hAnsi="Times New Roman" w:cs="Times New Roman"/>
          <w:sz w:val="28"/>
          <w:szCs w:val="28"/>
        </w:rPr>
        <w:t>, от ШРП до потребителя. Всего на территории установлено 5 газораспределительных устройств. Общий объем газификации составляет 100 %. Эксплуатацию и обслуживание газового хозяйства в селе осуществляет трест «Центрсельгаз».</w:t>
      </w:r>
    </w:p>
    <w:p w:rsidR="008031CD" w:rsidRPr="00E00CAB" w:rsidRDefault="008031CD" w:rsidP="00132574">
      <w:pPr>
        <w:spacing w:after="0" w:line="240" w:lineRule="auto"/>
        <w:ind w:firstLine="709"/>
        <w:jc w:val="both"/>
        <w:rPr>
          <w:rFonts w:ascii="Times New Roman" w:hAnsi="Times New Roman" w:cs="Times New Roman"/>
          <w:b/>
          <w:bCs/>
          <w:iCs/>
          <w:sz w:val="14"/>
          <w:szCs w:val="28"/>
        </w:rPr>
      </w:pPr>
    </w:p>
    <w:p w:rsidR="008031CD" w:rsidRPr="00401A9D" w:rsidRDefault="008031CD" w:rsidP="00132574">
      <w:pPr>
        <w:spacing w:after="0" w:line="240" w:lineRule="auto"/>
        <w:ind w:firstLine="709"/>
        <w:jc w:val="both"/>
        <w:rPr>
          <w:rFonts w:ascii="Times New Roman" w:hAnsi="Times New Roman" w:cs="Times New Roman"/>
          <w:sz w:val="28"/>
          <w:szCs w:val="28"/>
        </w:rPr>
      </w:pPr>
      <w:r w:rsidRPr="00401A9D">
        <w:rPr>
          <w:rFonts w:ascii="Times New Roman" w:hAnsi="Times New Roman" w:cs="Times New Roman"/>
          <w:b/>
          <w:bCs/>
          <w:iCs/>
          <w:sz w:val="28"/>
          <w:szCs w:val="28"/>
        </w:rPr>
        <w:t>Проектное предложение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w:t>
      </w:r>
      <w:r>
        <w:rPr>
          <w:rFonts w:ascii="Times New Roman" w:hAnsi="Times New Roman" w:cs="Times New Roman"/>
          <w:sz w:val="28"/>
          <w:szCs w:val="28"/>
        </w:rPr>
        <w:t>а</w:t>
      </w:r>
      <w:r w:rsidRPr="00401D96">
        <w:rPr>
          <w:rFonts w:ascii="Times New Roman" w:hAnsi="Times New Roman" w:cs="Times New Roman"/>
          <w:sz w:val="28"/>
          <w:szCs w:val="28"/>
        </w:rPr>
        <w:t xml:space="preserve"> низкого давления.</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lastRenderedPageBreak/>
        <w:t>На перспективу расход газа учитывается на коммунально-бытовые нужды из расчета 200 м</w:t>
      </w:r>
      <w:r w:rsidRPr="00401D96">
        <w:rPr>
          <w:rFonts w:ascii="Times New Roman" w:hAnsi="Times New Roman" w:cs="Times New Roman"/>
          <w:sz w:val="28"/>
          <w:szCs w:val="28"/>
          <w:vertAlign w:val="superscript"/>
        </w:rPr>
        <w:t>3</w:t>
      </w:r>
      <w:r w:rsidRPr="00401D96">
        <w:rPr>
          <w:rFonts w:ascii="Times New Roman" w:hAnsi="Times New Roman" w:cs="Times New Roman"/>
          <w:sz w:val="28"/>
          <w:szCs w:val="28"/>
        </w:rPr>
        <w:t>/год на одного жителя и отопления малоэтажной застройки исходя из месячной нормы расхода 8,5 м</w:t>
      </w:r>
      <w:r w:rsidRPr="00401D96">
        <w:rPr>
          <w:rFonts w:ascii="Times New Roman" w:hAnsi="Times New Roman" w:cs="Times New Roman"/>
          <w:sz w:val="28"/>
          <w:szCs w:val="28"/>
          <w:vertAlign w:val="superscript"/>
        </w:rPr>
        <w:t>3</w:t>
      </w:r>
      <w:r w:rsidRPr="00401D96">
        <w:rPr>
          <w:rFonts w:ascii="Times New Roman" w:hAnsi="Times New Roman" w:cs="Times New Roman"/>
          <w:sz w:val="28"/>
          <w:szCs w:val="28"/>
        </w:rPr>
        <w:t xml:space="preserve"> на 1 м</w:t>
      </w:r>
      <w:r w:rsidRPr="00401D96">
        <w:rPr>
          <w:rFonts w:ascii="Times New Roman" w:hAnsi="Times New Roman" w:cs="Times New Roman"/>
          <w:sz w:val="28"/>
          <w:szCs w:val="28"/>
          <w:vertAlign w:val="superscript"/>
        </w:rPr>
        <w:t>2</w:t>
      </w:r>
      <w:r w:rsidRPr="00401D96">
        <w:rPr>
          <w:rFonts w:ascii="Times New Roman" w:hAnsi="Times New Roman" w:cs="Times New Roman"/>
          <w:sz w:val="28"/>
          <w:szCs w:val="28"/>
        </w:rPr>
        <w:t xml:space="preserve"> отапливаемой общей площади в месяц.</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Дополнительный годовой расход газа для новой жилой застройки</w:t>
      </w:r>
      <w:r>
        <w:rPr>
          <w:rFonts w:ascii="Times New Roman" w:hAnsi="Times New Roman" w:cs="Times New Roman"/>
          <w:sz w:val="28"/>
          <w:szCs w:val="28"/>
        </w:rPr>
        <w:t>:</w:t>
      </w:r>
    </w:p>
    <w:p w:rsidR="008031CD" w:rsidRPr="00B936BE" w:rsidRDefault="008031CD" w:rsidP="00132574">
      <w:pPr>
        <w:spacing w:after="0" w:line="240" w:lineRule="auto"/>
        <w:rPr>
          <w:rFonts w:ascii="Times New Roman" w:hAnsi="Times New Roman" w:cs="Times New Roman"/>
          <w:sz w:val="28"/>
          <w:szCs w:val="32"/>
        </w:rPr>
      </w:pPr>
      <w:r w:rsidRPr="00B936BE">
        <w:rPr>
          <w:rFonts w:ascii="Times New Roman" w:hAnsi="Times New Roman" w:cs="Times New Roman"/>
          <w:sz w:val="28"/>
          <w:szCs w:val="32"/>
        </w:rPr>
        <w:t>- на коммунально-бытовые нужды -604000 м3/год,</w:t>
      </w:r>
    </w:p>
    <w:p w:rsidR="008031CD" w:rsidRPr="00B936BE" w:rsidRDefault="008031CD" w:rsidP="00132574">
      <w:pPr>
        <w:spacing w:after="0" w:line="240" w:lineRule="auto"/>
        <w:rPr>
          <w:rFonts w:ascii="Times New Roman" w:hAnsi="Times New Roman" w:cs="Times New Roman"/>
          <w:sz w:val="28"/>
          <w:szCs w:val="32"/>
        </w:rPr>
      </w:pPr>
      <w:r w:rsidRPr="00B936BE">
        <w:rPr>
          <w:rFonts w:ascii="Times New Roman" w:hAnsi="Times New Roman" w:cs="Times New Roman"/>
          <w:sz w:val="28"/>
          <w:szCs w:val="32"/>
        </w:rPr>
        <w:t xml:space="preserve"> - на отопление малоэтажной застройки 4477375 м3/год,  - неучтенные расходы 10% -447737,5 м3/год и всего-4925112,5 м3/год.</w:t>
      </w:r>
    </w:p>
    <w:p w:rsidR="008031CD" w:rsidRPr="00B936BE" w:rsidRDefault="008031CD" w:rsidP="00132574">
      <w:pPr>
        <w:spacing w:after="0" w:line="240" w:lineRule="auto"/>
        <w:rPr>
          <w:rFonts w:ascii="Times New Roman" w:hAnsi="Times New Roman" w:cs="Times New Roman"/>
          <w:sz w:val="28"/>
          <w:szCs w:val="32"/>
        </w:rPr>
      </w:pPr>
      <w:r w:rsidRPr="00B936BE">
        <w:rPr>
          <w:rFonts w:ascii="Times New Roman" w:hAnsi="Times New Roman" w:cs="Times New Roman"/>
          <w:sz w:val="28"/>
          <w:szCs w:val="32"/>
        </w:rPr>
        <w:t xml:space="preserve">  Из общего количества 4360812,5 м3/год приходится на проектируемый новый жилой микрорайон.</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 Предложения по размещению сетей и сооружений газоснабжения показаны на схеме размещения объектов местного значения: «</w:t>
      </w:r>
      <w:r w:rsidRPr="00401D96">
        <w:rPr>
          <w:rFonts w:ascii="Times New Roman" w:hAnsi="Times New Roman" w:cs="Times New Roman"/>
          <w:color w:val="000000"/>
          <w:sz w:val="28"/>
          <w:szCs w:val="28"/>
        </w:rPr>
        <w:t>Карта планируемого размещения объектов местного значения в границах МО</w:t>
      </w:r>
      <w:r w:rsidRPr="00401D96">
        <w:rPr>
          <w:rFonts w:ascii="Times New Roman" w:hAnsi="Times New Roman" w:cs="Times New Roman"/>
          <w:sz w:val="28"/>
          <w:szCs w:val="28"/>
        </w:rPr>
        <w:t>».</w:t>
      </w:r>
    </w:p>
    <w:p w:rsidR="008031CD" w:rsidRDefault="008031CD" w:rsidP="00132574">
      <w:pPr>
        <w:spacing w:after="0" w:line="240" w:lineRule="auto"/>
        <w:ind w:firstLine="709"/>
        <w:jc w:val="both"/>
        <w:rPr>
          <w:rFonts w:ascii="Times New Roman" w:hAnsi="Times New Roman" w:cs="Times New Roman"/>
          <w:b/>
          <w:bCs/>
          <w:sz w:val="28"/>
          <w:szCs w:val="28"/>
        </w:rPr>
      </w:pPr>
    </w:p>
    <w:p w:rsidR="008031CD" w:rsidRDefault="008031CD" w:rsidP="00132574">
      <w:pPr>
        <w:pStyle w:val="20"/>
        <w:spacing w:before="0" w:line="240" w:lineRule="auto"/>
        <w:ind w:firstLine="709"/>
        <w:rPr>
          <w:rFonts w:ascii="Times New Roman" w:hAnsi="Times New Roman"/>
          <w:i/>
        </w:rPr>
      </w:pPr>
      <w:bookmarkStart w:id="88" w:name="_Toc99809842"/>
      <w:bookmarkStart w:id="89" w:name="_Toc106697935"/>
      <w:r w:rsidRPr="00401A9D">
        <w:rPr>
          <w:rFonts w:ascii="Times New Roman" w:hAnsi="Times New Roman"/>
          <w:i/>
        </w:rPr>
        <w:t>10.6 Средства связи</w:t>
      </w:r>
      <w:bookmarkEnd w:id="88"/>
      <w:bookmarkEnd w:id="89"/>
    </w:p>
    <w:p w:rsidR="00C0664C" w:rsidRPr="00C0664C" w:rsidRDefault="00C0664C" w:rsidP="00C0664C"/>
    <w:p w:rsidR="008031CD" w:rsidRPr="00E00CAB" w:rsidRDefault="008031CD" w:rsidP="00132574">
      <w:pPr>
        <w:spacing w:after="0" w:line="240" w:lineRule="auto"/>
        <w:ind w:firstLine="709"/>
        <w:jc w:val="both"/>
        <w:rPr>
          <w:rFonts w:ascii="Times New Roman" w:hAnsi="Times New Roman" w:cs="Times New Roman"/>
          <w:b/>
          <w:bCs/>
          <w:iCs/>
          <w:sz w:val="8"/>
          <w:szCs w:val="28"/>
        </w:rPr>
      </w:pPr>
    </w:p>
    <w:p w:rsidR="008031CD" w:rsidRPr="00130406" w:rsidRDefault="008031CD" w:rsidP="00132574">
      <w:pPr>
        <w:spacing w:after="0" w:line="240" w:lineRule="auto"/>
        <w:ind w:firstLine="709"/>
        <w:jc w:val="both"/>
        <w:rPr>
          <w:rFonts w:ascii="Times New Roman" w:hAnsi="Times New Roman" w:cs="Times New Roman"/>
          <w:sz w:val="28"/>
          <w:szCs w:val="28"/>
        </w:rPr>
      </w:pPr>
      <w:r w:rsidRPr="00130406">
        <w:rPr>
          <w:rFonts w:ascii="Times New Roman" w:hAnsi="Times New Roman" w:cs="Times New Roman"/>
          <w:b/>
          <w:bCs/>
          <w:iCs/>
          <w:sz w:val="28"/>
          <w:szCs w:val="28"/>
        </w:rPr>
        <w:t>Современное состояние</w:t>
      </w:r>
    </w:p>
    <w:p w:rsidR="008031CD" w:rsidRPr="00401D96"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Чернореченский 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Оренбургский ГУС. Линии связи в основном воздушные. Используется также волоконно-оптический кабель и кабель с медными жилами.</w:t>
      </w:r>
    </w:p>
    <w:p w:rsidR="008031CD" w:rsidRPr="00B936BE" w:rsidRDefault="008031CD" w:rsidP="00132574">
      <w:pPr>
        <w:spacing w:after="0" w:line="240" w:lineRule="auto"/>
        <w:ind w:firstLine="709"/>
        <w:jc w:val="both"/>
        <w:rPr>
          <w:rFonts w:ascii="Times New Roman" w:hAnsi="Times New Roman" w:cs="Times New Roman"/>
          <w:sz w:val="28"/>
          <w:szCs w:val="28"/>
        </w:rPr>
      </w:pPr>
      <w:r w:rsidRPr="00401D96">
        <w:rPr>
          <w:rFonts w:ascii="Times New Roman" w:hAnsi="Times New Roman" w:cs="Times New Roman"/>
          <w:sz w:val="28"/>
          <w:szCs w:val="28"/>
        </w:rPr>
        <w:t xml:space="preserve">Телефонная плотность составляет </w:t>
      </w:r>
      <w:r w:rsidR="00C0664C">
        <w:rPr>
          <w:rFonts w:ascii="Times New Roman" w:hAnsi="Times New Roman" w:cs="Times New Roman"/>
          <w:sz w:val="28"/>
          <w:szCs w:val="28"/>
        </w:rPr>
        <w:t>65</w:t>
      </w:r>
      <w:r w:rsidRPr="00401D96">
        <w:rPr>
          <w:rFonts w:ascii="Times New Roman" w:hAnsi="Times New Roman" w:cs="Times New Roman"/>
          <w:sz w:val="28"/>
          <w:szCs w:val="28"/>
        </w:rPr>
        <w:t xml:space="preserve"> телефонов на 100 человек. Это связано с динамичным развитием сотовой связи. Сотовая связь представлена компаниями: «</w:t>
      </w:r>
      <w:r w:rsidR="00C0664C">
        <w:rPr>
          <w:rFonts w:ascii="Times New Roman" w:hAnsi="Times New Roman" w:cs="Times New Roman"/>
          <w:sz w:val="28"/>
          <w:szCs w:val="28"/>
        </w:rPr>
        <w:t>Теле2</w:t>
      </w:r>
      <w:r w:rsidRPr="00401D96">
        <w:rPr>
          <w:rFonts w:ascii="Times New Roman" w:hAnsi="Times New Roman" w:cs="Times New Roman"/>
          <w:sz w:val="28"/>
          <w:szCs w:val="28"/>
        </w:rPr>
        <w:t>», «Мегафон», «МТС»</w:t>
      </w:r>
      <w:r w:rsidR="00C0664C">
        <w:rPr>
          <w:rFonts w:ascii="Times New Roman" w:hAnsi="Times New Roman" w:cs="Times New Roman"/>
          <w:sz w:val="28"/>
          <w:szCs w:val="28"/>
        </w:rPr>
        <w:t xml:space="preserve"> и др..</w:t>
      </w:r>
      <w:r w:rsidRPr="00401D96">
        <w:rPr>
          <w:rFonts w:ascii="Times New Roman" w:hAnsi="Times New Roman" w:cs="Times New Roman"/>
          <w:sz w:val="28"/>
          <w:szCs w:val="28"/>
        </w:rPr>
        <w:t xml:space="preserve"> На территории сельсовета устойчиво принимают 8 программ центрального телевидения.</w:t>
      </w:r>
    </w:p>
    <w:p w:rsidR="008031CD" w:rsidRPr="00E00CAB" w:rsidRDefault="008031CD" w:rsidP="00132574">
      <w:pPr>
        <w:spacing w:after="0" w:line="240" w:lineRule="auto"/>
        <w:ind w:firstLine="567"/>
        <w:jc w:val="both"/>
        <w:rPr>
          <w:rFonts w:ascii="Times New Roman" w:hAnsi="Times New Roman" w:cs="Times New Roman"/>
          <w:b/>
          <w:bCs/>
          <w:iCs/>
          <w:sz w:val="10"/>
          <w:szCs w:val="28"/>
        </w:rPr>
      </w:pPr>
    </w:p>
    <w:p w:rsidR="008031CD" w:rsidRPr="00401A9D" w:rsidRDefault="008031CD" w:rsidP="00132574">
      <w:pPr>
        <w:spacing w:after="0" w:line="240" w:lineRule="auto"/>
        <w:ind w:firstLine="567"/>
        <w:jc w:val="both"/>
        <w:rPr>
          <w:rFonts w:ascii="Times New Roman" w:hAnsi="Times New Roman" w:cs="Times New Roman"/>
          <w:sz w:val="28"/>
          <w:szCs w:val="28"/>
        </w:rPr>
      </w:pPr>
      <w:r w:rsidRPr="00401A9D">
        <w:rPr>
          <w:rFonts w:ascii="Times New Roman" w:hAnsi="Times New Roman" w:cs="Times New Roman"/>
          <w:b/>
          <w:bCs/>
          <w:iCs/>
          <w:sz w:val="28"/>
          <w:szCs w:val="28"/>
        </w:rPr>
        <w:t>Проектное предложение</w:t>
      </w:r>
    </w:p>
    <w:p w:rsidR="008031CD" w:rsidRPr="00C0664C" w:rsidRDefault="008031CD" w:rsidP="00132574">
      <w:pPr>
        <w:spacing w:after="0" w:line="240" w:lineRule="auto"/>
        <w:jc w:val="both"/>
        <w:rPr>
          <w:rFonts w:ascii="Times New Roman" w:hAnsi="Times New Roman" w:cs="Times New Roman"/>
          <w:sz w:val="28"/>
          <w:szCs w:val="28"/>
        </w:rPr>
      </w:pPr>
      <w:bookmarkStart w:id="90" w:name="_Toc261941368"/>
      <w:r w:rsidRPr="00C0664C">
        <w:rPr>
          <w:rFonts w:ascii="Times New Roman" w:hAnsi="Times New Roman" w:cs="Times New Roman"/>
          <w:sz w:val="28"/>
          <w:szCs w:val="28"/>
        </w:rPr>
        <w:t>Для развития связи необходимы следующие мероприятия:</w:t>
      </w:r>
    </w:p>
    <w:p w:rsidR="008031CD" w:rsidRPr="00C0664C" w:rsidRDefault="008031CD" w:rsidP="00151357">
      <w:pPr>
        <w:pStyle w:val="a"/>
        <w:widowControl w:val="0"/>
        <w:numPr>
          <w:ilvl w:val="0"/>
          <w:numId w:val="9"/>
        </w:numPr>
        <w:tabs>
          <w:tab w:val="clear" w:pos="284"/>
          <w:tab w:val="left" w:pos="357"/>
        </w:tabs>
        <w:autoSpaceDE w:val="0"/>
        <w:autoSpaceDN w:val="0"/>
        <w:adjustRightInd w:val="0"/>
        <w:spacing w:after="0" w:line="240" w:lineRule="auto"/>
        <w:ind w:left="0"/>
        <w:contextualSpacing w:val="0"/>
        <w:jc w:val="both"/>
        <w:rPr>
          <w:rFonts w:ascii="Times New Roman" w:eastAsiaTheme="minorEastAsia" w:hAnsi="Times New Roman"/>
          <w:sz w:val="28"/>
          <w:szCs w:val="28"/>
          <w:lang w:eastAsia="ru-RU"/>
        </w:rPr>
      </w:pPr>
      <w:r w:rsidRPr="00C0664C">
        <w:rPr>
          <w:rFonts w:ascii="Times New Roman" w:eastAsiaTheme="minorEastAsia" w:hAnsi="Times New Roman"/>
          <w:sz w:val="28"/>
          <w:szCs w:val="28"/>
          <w:lang w:eastAsia="ru-RU"/>
        </w:rPr>
        <w:t>-перевод аналогового оборудования АТС на цифровое станционное с использованием, по возможности, оптико-волоконных линейных сооружений;</w:t>
      </w:r>
    </w:p>
    <w:p w:rsidR="008031CD" w:rsidRPr="00C0664C" w:rsidRDefault="008031CD" w:rsidP="00151357">
      <w:pPr>
        <w:pStyle w:val="a"/>
        <w:widowControl w:val="0"/>
        <w:numPr>
          <w:ilvl w:val="0"/>
          <w:numId w:val="9"/>
        </w:numPr>
        <w:tabs>
          <w:tab w:val="clear" w:pos="284"/>
          <w:tab w:val="left" w:pos="357"/>
        </w:tabs>
        <w:autoSpaceDE w:val="0"/>
        <w:autoSpaceDN w:val="0"/>
        <w:adjustRightInd w:val="0"/>
        <w:spacing w:after="0" w:line="240" w:lineRule="auto"/>
        <w:ind w:left="0"/>
        <w:contextualSpacing w:val="0"/>
        <w:jc w:val="both"/>
        <w:rPr>
          <w:rFonts w:ascii="Times New Roman" w:eastAsiaTheme="minorEastAsia" w:hAnsi="Times New Roman"/>
          <w:sz w:val="28"/>
          <w:szCs w:val="28"/>
          <w:lang w:eastAsia="ru-RU"/>
        </w:rPr>
      </w:pPr>
      <w:r w:rsidRPr="00C0664C">
        <w:rPr>
          <w:rFonts w:ascii="Times New Roman" w:eastAsiaTheme="minorEastAsia" w:hAnsi="Times New Roman"/>
          <w:sz w:val="28"/>
          <w:szCs w:val="28"/>
          <w:lang w:eastAsia="ru-RU"/>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8031CD" w:rsidRPr="00C0664C" w:rsidRDefault="008031CD" w:rsidP="00151357">
      <w:pPr>
        <w:pStyle w:val="a"/>
        <w:widowControl w:val="0"/>
        <w:numPr>
          <w:ilvl w:val="0"/>
          <w:numId w:val="9"/>
        </w:numPr>
        <w:tabs>
          <w:tab w:val="clear" w:pos="284"/>
          <w:tab w:val="left" w:pos="357"/>
        </w:tabs>
        <w:autoSpaceDE w:val="0"/>
        <w:autoSpaceDN w:val="0"/>
        <w:adjustRightInd w:val="0"/>
        <w:spacing w:after="0" w:line="240" w:lineRule="auto"/>
        <w:ind w:left="0"/>
        <w:contextualSpacing w:val="0"/>
        <w:jc w:val="both"/>
        <w:rPr>
          <w:rFonts w:ascii="Times New Roman" w:eastAsiaTheme="minorEastAsia" w:hAnsi="Times New Roman"/>
          <w:sz w:val="28"/>
          <w:szCs w:val="28"/>
          <w:lang w:eastAsia="ru-RU"/>
        </w:rPr>
      </w:pPr>
      <w:r w:rsidRPr="00C0664C">
        <w:rPr>
          <w:rFonts w:ascii="Times New Roman" w:eastAsiaTheme="minorEastAsia" w:hAnsi="Times New Roman"/>
          <w:sz w:val="28"/>
          <w:szCs w:val="28"/>
          <w:lang w:eastAsia="ru-RU"/>
        </w:rPr>
        <w:t>-строительство АТС в новых жилых районах и населенных пунктах, не имеющих выхода в телефонную сеть связи общего пользования;</w:t>
      </w:r>
    </w:p>
    <w:p w:rsidR="008031CD" w:rsidRPr="00C0664C" w:rsidRDefault="008031CD" w:rsidP="00151357">
      <w:pPr>
        <w:pStyle w:val="a"/>
        <w:widowControl w:val="0"/>
        <w:numPr>
          <w:ilvl w:val="0"/>
          <w:numId w:val="9"/>
        </w:numPr>
        <w:tabs>
          <w:tab w:val="clear" w:pos="284"/>
          <w:tab w:val="left" w:pos="357"/>
        </w:tabs>
        <w:autoSpaceDE w:val="0"/>
        <w:autoSpaceDN w:val="0"/>
        <w:adjustRightInd w:val="0"/>
        <w:spacing w:after="0" w:line="240" w:lineRule="auto"/>
        <w:ind w:left="0"/>
        <w:contextualSpacing w:val="0"/>
        <w:jc w:val="both"/>
        <w:rPr>
          <w:rFonts w:ascii="Times New Roman" w:eastAsiaTheme="minorEastAsia" w:hAnsi="Times New Roman"/>
          <w:sz w:val="28"/>
          <w:szCs w:val="28"/>
          <w:lang w:eastAsia="ru-RU"/>
        </w:rPr>
      </w:pPr>
      <w:r w:rsidRPr="00C0664C">
        <w:rPr>
          <w:rFonts w:ascii="Times New Roman" w:eastAsiaTheme="minorEastAsia" w:hAnsi="Times New Roman"/>
          <w:sz w:val="28"/>
          <w:szCs w:val="28"/>
          <w:lang w:eastAsia="ru-RU"/>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8031CD" w:rsidRPr="00C0664C" w:rsidRDefault="008031CD" w:rsidP="00151357">
      <w:pPr>
        <w:pStyle w:val="a"/>
        <w:widowControl w:val="0"/>
        <w:numPr>
          <w:ilvl w:val="0"/>
          <w:numId w:val="9"/>
        </w:numPr>
        <w:tabs>
          <w:tab w:val="clear" w:pos="284"/>
          <w:tab w:val="left" w:pos="357"/>
        </w:tabs>
        <w:autoSpaceDE w:val="0"/>
        <w:autoSpaceDN w:val="0"/>
        <w:adjustRightInd w:val="0"/>
        <w:spacing w:after="0" w:line="240" w:lineRule="auto"/>
        <w:ind w:left="0"/>
        <w:contextualSpacing w:val="0"/>
        <w:jc w:val="both"/>
        <w:rPr>
          <w:rFonts w:ascii="Times New Roman" w:eastAsiaTheme="minorEastAsia" w:hAnsi="Times New Roman"/>
          <w:sz w:val="28"/>
          <w:szCs w:val="28"/>
          <w:lang w:eastAsia="ru-RU"/>
        </w:rPr>
      </w:pPr>
      <w:r w:rsidRPr="00C0664C">
        <w:rPr>
          <w:rFonts w:ascii="Times New Roman" w:eastAsiaTheme="minorEastAsia" w:hAnsi="Times New Roman"/>
          <w:sz w:val="28"/>
          <w:szCs w:val="28"/>
          <w:lang w:eastAsia="ru-RU"/>
        </w:rPr>
        <w:t>-развитие оптико-волоконной связи, сотовой связи, сети Internet.</w:t>
      </w:r>
    </w:p>
    <w:p w:rsidR="008031CD" w:rsidRPr="00E00CAB" w:rsidRDefault="008031CD" w:rsidP="00132574">
      <w:pPr>
        <w:spacing w:before="100" w:beforeAutospacing="1" w:after="0" w:line="240" w:lineRule="auto"/>
        <w:rPr>
          <w:rFonts w:asciiTheme="majorHAnsi" w:hAnsiTheme="majorHAnsi" w:cs="Times New Roman"/>
          <w:sz w:val="24"/>
          <w:szCs w:val="32"/>
        </w:rPr>
      </w:pPr>
    </w:p>
    <w:p w:rsidR="008031CD" w:rsidRPr="00401A9D" w:rsidRDefault="008031CD" w:rsidP="00132574">
      <w:pPr>
        <w:pStyle w:val="10"/>
        <w:spacing w:before="0" w:line="240" w:lineRule="auto"/>
        <w:ind w:left="709"/>
        <w:rPr>
          <w:rFonts w:ascii="Times New Roman" w:hAnsi="Times New Roman"/>
          <w:color w:val="auto"/>
          <w:highlight w:val="yellow"/>
        </w:rPr>
      </w:pPr>
      <w:bookmarkStart w:id="91" w:name="_Toc99809843"/>
      <w:bookmarkStart w:id="92" w:name="_Toc106697936"/>
      <w:bookmarkStart w:id="93" w:name="_Toc258575962"/>
      <w:bookmarkEnd w:id="90"/>
      <w:r w:rsidRPr="00401A9D">
        <w:rPr>
          <w:rFonts w:ascii="Times New Roman" w:hAnsi="Times New Roman"/>
          <w:color w:val="auto"/>
        </w:rPr>
        <w:lastRenderedPageBreak/>
        <w:t>11 ОЦЕНКА ВОЗДЕЙСТВИЯ НА ОКРУЖАЮЩУЮ СРЕДУ (ОВОС) И МЕРОПРИЯТИЯ ПО ЕЕ ОХРАНЕ</w:t>
      </w:r>
      <w:bookmarkEnd w:id="91"/>
      <w:bookmarkEnd w:id="92"/>
    </w:p>
    <w:p w:rsidR="008031CD" w:rsidRDefault="008031CD" w:rsidP="00132574">
      <w:pPr>
        <w:spacing w:after="0" w:line="240" w:lineRule="auto"/>
        <w:jc w:val="both"/>
        <w:rPr>
          <w:rFonts w:ascii="Times New Roman" w:hAnsi="Times New Roman" w:cs="Times New Roman"/>
          <w:sz w:val="28"/>
          <w:szCs w:val="28"/>
        </w:rPr>
      </w:pP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Раздел  разработан  в  составе  материалов  по  обоснованию  проекта  генерального плана в соответствии с положениями ст. 23 Градостроительного Кодекса РФ, а также с учетом материалов Государственного доклада «О состоянии и об охране окружающей среды Оренбургской области в 2011 году» и Государственного доклада «О санитарно-эпидемиологической обстановке в </w:t>
      </w:r>
      <w:r>
        <w:rPr>
          <w:rFonts w:ascii="Times New Roman" w:hAnsi="Times New Roman" w:cs="Times New Roman"/>
          <w:sz w:val="28"/>
          <w:szCs w:val="28"/>
        </w:rPr>
        <w:t xml:space="preserve">Оренбургском </w:t>
      </w:r>
      <w:r w:rsidRPr="007F47D6">
        <w:rPr>
          <w:rFonts w:ascii="Times New Roman" w:hAnsi="Times New Roman" w:cs="Times New Roman"/>
          <w:sz w:val="28"/>
          <w:szCs w:val="28"/>
        </w:rPr>
        <w:t>районе в 2012 году»</w:t>
      </w:r>
      <w:r>
        <w:rPr>
          <w:rFonts w:ascii="Times New Roman" w:hAnsi="Times New Roman" w:cs="Times New Roman"/>
          <w:sz w:val="28"/>
          <w:szCs w:val="28"/>
        </w:rPr>
        <w:t>.</w:t>
      </w:r>
      <w:r w:rsidRPr="007F47D6">
        <w:rPr>
          <w:rFonts w:ascii="Times New Roman" w:hAnsi="Times New Roman" w:cs="Times New Roman"/>
          <w:sz w:val="28"/>
          <w:szCs w:val="28"/>
        </w:rPr>
        <w:t xml:space="preserve">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Для обеспечения устойчивого и безопасного градостроительного развития МО </w:t>
      </w:r>
      <w:r>
        <w:rPr>
          <w:rFonts w:ascii="Times New Roman" w:hAnsi="Times New Roman" w:cs="Times New Roman"/>
          <w:sz w:val="28"/>
          <w:szCs w:val="28"/>
        </w:rPr>
        <w:t>Чернореченский</w:t>
      </w:r>
      <w:r w:rsidRPr="007F47D6">
        <w:rPr>
          <w:rFonts w:ascii="Times New Roman" w:hAnsi="Times New Roman" w:cs="Times New Roman"/>
          <w:sz w:val="28"/>
          <w:szCs w:val="28"/>
        </w:rPr>
        <w:t xml:space="preserve"> сельсовет необходимо решение целого ряда проблем в сфере экологии. Проектом генерального плана предусмотрены природоохранные мероприятия для защиты атмосферного воздуха, водных объектов, почв и т.д.</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В целях охраны окружающей среды, улучшения экологического состояния территории МО </w:t>
      </w:r>
      <w:r>
        <w:rPr>
          <w:rFonts w:ascii="Times New Roman" w:hAnsi="Times New Roman" w:cs="Times New Roman"/>
          <w:sz w:val="28"/>
          <w:szCs w:val="28"/>
        </w:rPr>
        <w:t>Чернореченский</w:t>
      </w:r>
      <w:r w:rsidRPr="007F47D6">
        <w:rPr>
          <w:rFonts w:ascii="Times New Roman" w:hAnsi="Times New Roman" w:cs="Times New Roman"/>
          <w:sz w:val="28"/>
          <w:szCs w:val="28"/>
        </w:rPr>
        <w:t xml:space="preserve"> сельсовет устанавливаются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8031CD" w:rsidRPr="00E00CAB" w:rsidRDefault="008031CD" w:rsidP="00132574">
      <w:pPr>
        <w:spacing w:after="0" w:line="240" w:lineRule="auto"/>
        <w:ind w:firstLine="709"/>
        <w:jc w:val="both"/>
        <w:rPr>
          <w:rFonts w:ascii="Times New Roman" w:hAnsi="Times New Roman" w:cs="Times New Roman"/>
          <w:szCs w:val="28"/>
        </w:rPr>
      </w:pPr>
    </w:p>
    <w:p w:rsidR="008031CD" w:rsidRPr="00401A9D" w:rsidRDefault="008031CD" w:rsidP="00132574">
      <w:pPr>
        <w:spacing w:after="0" w:line="240" w:lineRule="auto"/>
        <w:ind w:firstLine="709"/>
        <w:jc w:val="both"/>
        <w:rPr>
          <w:rFonts w:ascii="Times New Roman" w:hAnsi="Times New Roman" w:cs="Times New Roman"/>
          <w:b/>
          <w:bCs/>
          <w:sz w:val="28"/>
          <w:szCs w:val="28"/>
        </w:rPr>
      </w:pPr>
      <w:r w:rsidRPr="00401A9D">
        <w:rPr>
          <w:rFonts w:ascii="Times New Roman" w:hAnsi="Times New Roman" w:cs="Times New Roman"/>
          <w:b/>
          <w:bCs/>
          <w:sz w:val="28"/>
          <w:szCs w:val="28"/>
        </w:rPr>
        <w:t>Атмосферный воздух</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Атмосферный воздух является важнейшей и неотъемлемой частью среды обитания человека. Загрязнение воздушного бассейна формируется под влиянием природных условий, масштаба и структуры выбросов. </w:t>
      </w:r>
    </w:p>
    <w:p w:rsidR="008031CD" w:rsidRPr="001E6C52"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На территории </w:t>
      </w:r>
      <w:r>
        <w:rPr>
          <w:rFonts w:ascii="Times New Roman" w:hAnsi="Times New Roman" w:cs="Times New Roman"/>
          <w:sz w:val="28"/>
          <w:szCs w:val="28"/>
        </w:rPr>
        <w:t>Чернореченского</w:t>
      </w:r>
      <w:r w:rsidRPr="007F47D6">
        <w:rPr>
          <w:rFonts w:ascii="Times New Roman" w:hAnsi="Times New Roman" w:cs="Times New Roman"/>
          <w:sz w:val="28"/>
          <w:szCs w:val="28"/>
        </w:rPr>
        <w:t xml:space="preserve"> сельсовета основными источниками загрязнения атмосферного воздуха являются: </w:t>
      </w:r>
      <w:r>
        <w:rPr>
          <w:rFonts w:ascii="Times New Roman" w:hAnsi="Times New Roman" w:cs="Times New Roman"/>
          <w:sz w:val="28"/>
          <w:szCs w:val="28"/>
        </w:rPr>
        <w:t xml:space="preserve">Гелиевый завод, </w:t>
      </w:r>
      <w:r w:rsidRPr="007F47D6">
        <w:rPr>
          <w:rFonts w:ascii="Times New Roman" w:hAnsi="Times New Roman" w:cs="Times New Roman"/>
          <w:sz w:val="28"/>
          <w:szCs w:val="28"/>
        </w:rPr>
        <w:t>сельскохозяйственные предприятия</w:t>
      </w:r>
      <w:r>
        <w:rPr>
          <w:rFonts w:ascii="Times New Roman" w:hAnsi="Times New Roman" w:cs="Times New Roman"/>
          <w:sz w:val="28"/>
          <w:szCs w:val="28"/>
        </w:rPr>
        <w:t xml:space="preserve"> и прилегающие к ним объекты</w:t>
      </w:r>
      <w:r w:rsidRPr="007F47D6">
        <w:rPr>
          <w:rFonts w:ascii="Times New Roman" w:hAnsi="Times New Roman" w:cs="Times New Roman"/>
          <w:sz w:val="28"/>
          <w:szCs w:val="28"/>
        </w:rPr>
        <w:t xml:space="preserve">, котельные, </w:t>
      </w:r>
      <w:r>
        <w:rPr>
          <w:rFonts w:ascii="Times New Roman" w:hAnsi="Times New Roman" w:cs="Times New Roman"/>
          <w:sz w:val="28"/>
          <w:szCs w:val="28"/>
        </w:rPr>
        <w:t>полигон</w:t>
      </w:r>
      <w:r w:rsidRPr="007F47D6">
        <w:rPr>
          <w:rFonts w:ascii="Times New Roman" w:hAnsi="Times New Roman" w:cs="Times New Roman"/>
          <w:sz w:val="28"/>
          <w:szCs w:val="28"/>
        </w:rPr>
        <w:t xml:space="preserve"> ТБО, автотранспорт и почва в летний период и др.</w:t>
      </w:r>
    </w:p>
    <w:p w:rsidR="008031CD" w:rsidRPr="001E6C52"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предприятия как </w:t>
      </w:r>
      <w:r w:rsidRPr="001E6C52">
        <w:rPr>
          <w:rFonts w:ascii="Times New Roman" w:hAnsi="Times New Roman" w:cs="Times New Roman"/>
          <w:sz w:val="28"/>
          <w:szCs w:val="28"/>
        </w:rPr>
        <w:t>ОАО «СГ-транс»</w:t>
      </w:r>
      <w:r>
        <w:rPr>
          <w:rFonts w:ascii="Times New Roman" w:hAnsi="Times New Roman" w:cs="Times New Roman"/>
          <w:sz w:val="28"/>
          <w:szCs w:val="28"/>
        </w:rPr>
        <w:t xml:space="preserve">, </w:t>
      </w:r>
      <w:r w:rsidRPr="001E6C52">
        <w:rPr>
          <w:rFonts w:ascii="Times New Roman" w:hAnsi="Times New Roman" w:cs="Times New Roman"/>
          <w:sz w:val="28"/>
          <w:szCs w:val="28"/>
        </w:rPr>
        <w:t>ООО «Сырт»</w:t>
      </w:r>
      <w:r>
        <w:rPr>
          <w:rFonts w:ascii="Times New Roman" w:hAnsi="Times New Roman" w:cs="Times New Roman"/>
          <w:sz w:val="28"/>
          <w:szCs w:val="28"/>
        </w:rPr>
        <w:t xml:space="preserve">, </w:t>
      </w:r>
      <w:r w:rsidRPr="001E6C52">
        <w:rPr>
          <w:rFonts w:ascii="Times New Roman" w:hAnsi="Times New Roman" w:cs="Times New Roman"/>
          <w:sz w:val="28"/>
          <w:szCs w:val="28"/>
        </w:rPr>
        <w:t>ЗАО «Южно-Уральская промышленная компания»</w:t>
      </w:r>
      <w:r>
        <w:rPr>
          <w:rFonts w:ascii="Times New Roman" w:hAnsi="Times New Roman" w:cs="Times New Roman"/>
          <w:sz w:val="28"/>
          <w:szCs w:val="28"/>
        </w:rPr>
        <w:t xml:space="preserve"> также существенно влияют на качество воздуха.</w:t>
      </w:r>
    </w:p>
    <w:p w:rsidR="008031CD" w:rsidRPr="007F47D6" w:rsidRDefault="008031CD" w:rsidP="00132574">
      <w:pPr>
        <w:spacing w:after="0" w:line="240" w:lineRule="auto"/>
        <w:ind w:firstLine="709"/>
        <w:jc w:val="both"/>
        <w:rPr>
          <w:rFonts w:ascii="Times New Roman" w:hAnsi="Times New Roman" w:cs="Times New Roman"/>
          <w:i/>
          <w:iCs/>
          <w:sz w:val="28"/>
          <w:szCs w:val="28"/>
        </w:rPr>
      </w:pPr>
      <w:r w:rsidRPr="007F47D6">
        <w:rPr>
          <w:rFonts w:ascii="Times New Roman" w:hAnsi="Times New Roman" w:cs="Times New Roman"/>
          <w:sz w:val="28"/>
          <w:szCs w:val="28"/>
        </w:rPr>
        <w:t xml:space="preserve">Положение усугубляется в связи с ежегодным существенным увеличением количества передвижных источников, а именно автомобильного транспорта. 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r w:rsidRPr="007F47D6">
        <w:rPr>
          <w:rFonts w:ascii="Times New Roman" w:hAnsi="Times New Roman" w:cs="Times New Roman"/>
          <w:iCs/>
          <w:sz w:val="28"/>
          <w:szCs w:val="28"/>
        </w:rPr>
        <w:t>сельсовета</w:t>
      </w:r>
      <w:r w:rsidRPr="007F47D6">
        <w:rPr>
          <w:rFonts w:ascii="Times New Roman" w:hAnsi="Times New Roman" w:cs="Times New Roman"/>
          <w:i/>
          <w:iCs/>
          <w:sz w:val="28"/>
          <w:szCs w:val="28"/>
        </w:rPr>
        <w:t>.</w:t>
      </w:r>
    </w:p>
    <w:p w:rsidR="008031CD" w:rsidRPr="007F47D6" w:rsidRDefault="008031CD" w:rsidP="00132574">
      <w:pPr>
        <w:spacing w:after="0" w:line="240" w:lineRule="auto"/>
        <w:jc w:val="both"/>
        <w:rPr>
          <w:rFonts w:ascii="Times New Roman" w:hAnsi="Times New Roman" w:cs="Times New Roman"/>
          <w:sz w:val="28"/>
          <w:szCs w:val="28"/>
        </w:rPr>
      </w:pPr>
      <w:r w:rsidRPr="007F47D6">
        <w:rPr>
          <w:rFonts w:ascii="Times New Roman" w:hAnsi="Times New Roman" w:cs="Times New Roman"/>
          <w:sz w:val="28"/>
          <w:szCs w:val="28"/>
        </w:rPr>
        <w:t xml:space="preserve">         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8031CD" w:rsidRPr="00C96D4A" w:rsidRDefault="008031CD" w:rsidP="00132574">
      <w:pPr>
        <w:spacing w:after="0" w:line="240" w:lineRule="auto"/>
        <w:jc w:val="both"/>
        <w:rPr>
          <w:rFonts w:ascii="Times New Roman" w:hAnsi="Times New Roman" w:cs="Times New Roman"/>
          <w:sz w:val="28"/>
          <w:szCs w:val="28"/>
        </w:rPr>
      </w:pPr>
    </w:p>
    <w:p w:rsidR="008031CD" w:rsidRPr="00401A9D" w:rsidRDefault="008031CD" w:rsidP="00132574">
      <w:pPr>
        <w:spacing w:after="0" w:line="240" w:lineRule="auto"/>
        <w:ind w:firstLine="709"/>
        <w:jc w:val="both"/>
        <w:rPr>
          <w:rFonts w:ascii="Times New Roman" w:hAnsi="Times New Roman" w:cs="Times New Roman"/>
          <w:b/>
          <w:sz w:val="28"/>
          <w:szCs w:val="28"/>
        </w:rPr>
      </w:pPr>
      <w:r w:rsidRPr="00401A9D">
        <w:rPr>
          <w:rFonts w:ascii="Times New Roman" w:hAnsi="Times New Roman" w:cs="Times New Roman"/>
          <w:b/>
          <w:sz w:val="28"/>
          <w:szCs w:val="28"/>
        </w:rPr>
        <w:t>Санитарно-защитные зоны</w:t>
      </w:r>
    </w:p>
    <w:p w:rsidR="008031CD" w:rsidRPr="007C2154" w:rsidRDefault="008031CD" w:rsidP="001325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Pr="00A4526C">
        <w:rPr>
          <w:rFonts w:ascii="Times New Roman" w:hAnsi="Times New Roman" w:cs="Times New Roman"/>
          <w:sz w:val="28"/>
          <w:szCs w:val="28"/>
        </w:rPr>
        <w:t xml:space="preserve"> </w:t>
      </w:r>
      <w:r w:rsidRPr="007F47D6">
        <w:rPr>
          <w:rFonts w:ascii="Times New Roman" w:hAnsi="Times New Roman" w:cs="Times New Roman"/>
          <w:sz w:val="28"/>
          <w:szCs w:val="28"/>
        </w:rPr>
        <w:t>Ф</w:t>
      </w:r>
      <w:r>
        <w:rPr>
          <w:rFonts w:ascii="Times New Roman" w:hAnsi="Times New Roman" w:cs="Times New Roman"/>
          <w:sz w:val="28"/>
          <w:szCs w:val="28"/>
        </w:rPr>
        <w:t>З</w:t>
      </w:r>
      <w:r w:rsidRPr="007F47D6">
        <w:rPr>
          <w:rFonts w:ascii="Times New Roman" w:hAnsi="Times New Roman" w:cs="Times New Roman"/>
          <w:sz w:val="28"/>
          <w:szCs w:val="28"/>
        </w:rPr>
        <w:t xml:space="preserve"> от 04.05.1999 </w:t>
      </w:r>
      <w:r w:rsidR="00F95AC0">
        <w:rPr>
          <w:rFonts w:ascii="Times New Roman" w:hAnsi="Times New Roman" w:cs="Times New Roman"/>
          <w:sz w:val="28"/>
          <w:szCs w:val="28"/>
        </w:rPr>
        <w:t>№</w:t>
      </w:r>
      <w:r w:rsidRPr="007F47D6">
        <w:rPr>
          <w:rFonts w:ascii="Times New Roman" w:hAnsi="Times New Roman" w:cs="Times New Roman"/>
          <w:sz w:val="28"/>
          <w:szCs w:val="28"/>
        </w:rPr>
        <w:t xml:space="preserve"> 96-ФЗ (ред. от 25.06.2012) "О</w:t>
      </w:r>
      <w:r>
        <w:rPr>
          <w:rFonts w:ascii="Times New Roman" w:hAnsi="Times New Roman" w:cs="Times New Roman"/>
          <w:sz w:val="28"/>
          <w:szCs w:val="28"/>
        </w:rPr>
        <w:t>б охране атмосферного воздуха", в</w:t>
      </w:r>
      <w:r w:rsidRPr="00173438">
        <w:rPr>
          <w:rFonts w:ascii="Times New Roman" w:hAnsi="Times New Roman" w:cs="Times New Roman"/>
          <w:sz w:val="28"/>
          <w:szCs w:val="28"/>
        </w:rPr>
        <w:t xml:space="preserve"> целях охраны атмосферного воздуха в местах </w:t>
      </w:r>
      <w:r w:rsidRPr="00173438">
        <w:rPr>
          <w:rFonts w:ascii="Times New Roman" w:hAnsi="Times New Roman" w:cs="Times New Roman"/>
          <w:sz w:val="28"/>
          <w:szCs w:val="28"/>
        </w:rPr>
        <w:lastRenderedPageBreak/>
        <w:t>проживания населения устанавливаются санитарно-защитные зоны организаций. Размеры таких санитарно-защитных зон определяются на основе расчетов рассеивания выбросов вредных (загрязняющих) веществ в атмосферном воздухе и в соответствии с санитарной классификацией организаций</w:t>
      </w:r>
      <w:r>
        <w:rPr>
          <w:rFonts w:ascii="Times New Roman" w:hAnsi="Times New Roman" w:cs="Times New Roman"/>
          <w:sz w:val="28"/>
          <w:szCs w:val="28"/>
        </w:rPr>
        <w:t>.</w:t>
      </w:r>
    </w:p>
    <w:p w:rsidR="008031CD" w:rsidRDefault="008031CD" w:rsidP="00132574">
      <w:pPr>
        <w:spacing w:after="0" w:line="240" w:lineRule="auto"/>
        <w:ind w:firstLine="709"/>
        <w:jc w:val="both"/>
        <w:rPr>
          <w:rFonts w:ascii="Times New Roman" w:hAnsi="Times New Roman" w:cs="Times New Roman"/>
          <w:sz w:val="28"/>
          <w:szCs w:val="28"/>
        </w:rPr>
      </w:pPr>
      <w:r w:rsidRPr="00B12A30">
        <w:rPr>
          <w:rFonts w:ascii="Times New Roman" w:hAnsi="Times New Roman" w:cs="Times New Roman"/>
          <w:bCs/>
          <w:sz w:val="28"/>
          <w:szCs w:val="28"/>
        </w:rPr>
        <w:t xml:space="preserve">Согласно СанПиН 2.2.1/2.1.1.1200-03 «Санитарно-защитные зоны и санитарная классификация предприятий, сооружений и иных объектов» для предприятий </w:t>
      </w:r>
      <w:r>
        <w:rPr>
          <w:rFonts w:ascii="Times New Roman" w:hAnsi="Times New Roman" w:cs="Times New Roman"/>
          <w:bCs/>
          <w:sz w:val="28"/>
          <w:szCs w:val="28"/>
        </w:rPr>
        <w:t xml:space="preserve">Чернореченского </w:t>
      </w:r>
      <w:r w:rsidRPr="00B12A30">
        <w:rPr>
          <w:rFonts w:ascii="Times New Roman" w:hAnsi="Times New Roman" w:cs="Times New Roman"/>
          <w:bCs/>
          <w:sz w:val="28"/>
          <w:szCs w:val="28"/>
        </w:rPr>
        <w:t xml:space="preserve">сельсовета установлены санитарно-защитные зоны, предназначенные для </w:t>
      </w:r>
      <w:r w:rsidRPr="00B12A30">
        <w:rPr>
          <w:rFonts w:ascii="Times New Roman" w:hAnsi="Times New Roman" w:cs="Times New Roman"/>
          <w:sz w:val="28"/>
          <w:szCs w:val="28"/>
        </w:rPr>
        <w:t>создания барьера между территорией предприятия (группы предприятий) и территорие</w:t>
      </w:r>
      <w:r>
        <w:rPr>
          <w:rFonts w:ascii="Times New Roman" w:hAnsi="Times New Roman" w:cs="Times New Roman"/>
          <w:sz w:val="28"/>
          <w:szCs w:val="28"/>
        </w:rPr>
        <w:t xml:space="preserve">й жилой застройки </w:t>
      </w:r>
      <w:r w:rsidRPr="007C2154">
        <w:rPr>
          <w:rFonts w:ascii="Times New Roman" w:hAnsi="Times New Roman" w:cs="Times New Roman"/>
          <w:sz w:val="28"/>
          <w:szCs w:val="28"/>
        </w:rPr>
        <w:t>(таблица №13.1).</w:t>
      </w:r>
      <w:r w:rsidRPr="00B12A30">
        <w:rPr>
          <w:rFonts w:ascii="Times New Roman" w:hAnsi="Times New Roman" w:cs="Times New Roman"/>
          <w:sz w:val="28"/>
          <w:szCs w:val="28"/>
        </w:rPr>
        <w:t xml:space="preserve"> </w:t>
      </w:r>
    </w:p>
    <w:p w:rsidR="008031CD" w:rsidRPr="001B568B" w:rsidRDefault="008031CD" w:rsidP="00132574">
      <w:pPr>
        <w:spacing w:after="0" w:line="240" w:lineRule="auto"/>
        <w:ind w:firstLine="709"/>
        <w:jc w:val="center"/>
        <w:rPr>
          <w:rFonts w:ascii="Times New Roman" w:hAnsi="Times New Roman" w:cs="Times New Roman"/>
          <w:b/>
          <w:sz w:val="28"/>
          <w:szCs w:val="28"/>
        </w:rPr>
      </w:pPr>
    </w:p>
    <w:p w:rsidR="008031CD" w:rsidRPr="001B568B" w:rsidRDefault="008031CD" w:rsidP="00132574">
      <w:pPr>
        <w:spacing w:after="0" w:line="240" w:lineRule="auto"/>
        <w:rPr>
          <w:rFonts w:ascii="Times New Roman" w:hAnsi="Times New Roman" w:cs="Times New Roman"/>
          <w:sz w:val="24"/>
          <w:szCs w:val="28"/>
        </w:rPr>
      </w:pPr>
      <w:r w:rsidRPr="001B568B">
        <w:rPr>
          <w:rFonts w:ascii="Times New Roman" w:hAnsi="Times New Roman" w:cs="Times New Roman"/>
          <w:b/>
          <w:sz w:val="24"/>
          <w:szCs w:val="28"/>
        </w:rPr>
        <w:t>Таблица</w:t>
      </w:r>
      <w:r>
        <w:rPr>
          <w:rFonts w:ascii="Times New Roman" w:hAnsi="Times New Roman" w:cs="Times New Roman"/>
          <w:b/>
          <w:sz w:val="24"/>
          <w:szCs w:val="28"/>
        </w:rPr>
        <w:t xml:space="preserve"> 11</w:t>
      </w:r>
      <w:r w:rsidRPr="001B568B">
        <w:rPr>
          <w:rFonts w:ascii="Times New Roman" w:hAnsi="Times New Roman" w:cs="Times New Roman"/>
          <w:sz w:val="24"/>
          <w:szCs w:val="28"/>
        </w:rPr>
        <w:t>- Размеры СЗЗ объектов, оказывающих негативное влияние на окружающую среду Чернореченского сельсовета</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5953"/>
        <w:gridCol w:w="1559"/>
        <w:gridCol w:w="1241"/>
      </w:tblGrid>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 п/п</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Объект</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Класс опасности</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Размер СЗЗ (м)</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1</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Скотомогильник с захоронением в ямах</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1000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2</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 xml:space="preserve">Скотомогильник </w:t>
            </w:r>
            <w:r w:rsidRPr="00F2020B">
              <w:rPr>
                <w:rFonts w:ascii="Times New Roman" w:hAnsi="Times New Roman" w:cs="Times New Roman"/>
                <w:sz w:val="28"/>
                <w:szCs w:val="28"/>
                <w:lang w:val="en-US"/>
              </w:rPr>
              <w:t xml:space="preserve">c </w:t>
            </w:r>
            <w:r w:rsidRPr="00F2020B">
              <w:rPr>
                <w:rFonts w:ascii="Times New Roman" w:hAnsi="Times New Roman" w:cs="Times New Roman"/>
                <w:sz w:val="28"/>
                <w:szCs w:val="28"/>
              </w:rPr>
              <w:t>биологической камерой</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500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3</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Полигон ТБО</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500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4</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МТМ</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300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5</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Гелиевый завод</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300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6</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АГРС</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300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7</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Ферма</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300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8</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Ферма</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III</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300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9</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Питомник</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IV</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100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10</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Кладбище</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V</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50</w:t>
            </w:r>
          </w:p>
        </w:tc>
      </w:tr>
      <w:tr w:rsidR="008031CD" w:rsidTr="00651A71">
        <w:trPr>
          <w:trHeight w:val="375"/>
        </w:trPr>
        <w:tc>
          <w:tcPr>
            <w:tcW w:w="674"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11</w:t>
            </w:r>
          </w:p>
        </w:tc>
        <w:tc>
          <w:tcPr>
            <w:tcW w:w="5953"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rPr>
              <w:t>АЗС</w:t>
            </w:r>
          </w:p>
        </w:tc>
        <w:tc>
          <w:tcPr>
            <w:tcW w:w="1559" w:type="dxa"/>
          </w:tcPr>
          <w:p w:rsidR="008031CD" w:rsidRPr="00F2020B" w:rsidRDefault="008031CD" w:rsidP="00132574">
            <w:pPr>
              <w:spacing w:after="0" w:line="240" w:lineRule="auto"/>
              <w:jc w:val="both"/>
              <w:rPr>
                <w:rFonts w:ascii="Times New Roman" w:hAnsi="Times New Roman" w:cs="Times New Roman"/>
                <w:sz w:val="28"/>
                <w:szCs w:val="28"/>
                <w:lang w:val="en-US"/>
              </w:rPr>
            </w:pPr>
            <w:r w:rsidRPr="00F2020B">
              <w:rPr>
                <w:rFonts w:ascii="Times New Roman" w:hAnsi="Times New Roman" w:cs="Times New Roman"/>
                <w:sz w:val="28"/>
                <w:szCs w:val="28"/>
                <w:lang w:val="en-US"/>
              </w:rPr>
              <w:t>IV</w:t>
            </w:r>
          </w:p>
        </w:tc>
        <w:tc>
          <w:tcPr>
            <w:tcW w:w="1241" w:type="dxa"/>
          </w:tcPr>
          <w:p w:rsidR="008031CD" w:rsidRPr="00F2020B" w:rsidRDefault="008031CD" w:rsidP="00132574">
            <w:pPr>
              <w:spacing w:after="0" w:line="240" w:lineRule="auto"/>
              <w:jc w:val="both"/>
              <w:rPr>
                <w:rFonts w:ascii="Times New Roman" w:hAnsi="Times New Roman" w:cs="Times New Roman"/>
                <w:sz w:val="28"/>
                <w:szCs w:val="28"/>
              </w:rPr>
            </w:pPr>
            <w:r w:rsidRPr="00F2020B">
              <w:rPr>
                <w:rFonts w:ascii="Times New Roman" w:hAnsi="Times New Roman" w:cs="Times New Roman"/>
                <w:sz w:val="28"/>
                <w:szCs w:val="28"/>
                <w:lang w:val="en-US"/>
              </w:rPr>
              <w:t>10</w:t>
            </w:r>
            <w:r w:rsidRPr="00F2020B">
              <w:rPr>
                <w:rFonts w:ascii="Times New Roman" w:hAnsi="Times New Roman" w:cs="Times New Roman"/>
                <w:sz w:val="28"/>
                <w:szCs w:val="28"/>
              </w:rPr>
              <w:t>0</w:t>
            </w:r>
          </w:p>
        </w:tc>
      </w:tr>
    </w:tbl>
    <w:p w:rsidR="008031CD"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p>
    <w:p w:rsidR="008031CD" w:rsidRDefault="008031CD" w:rsidP="00132574">
      <w:pPr>
        <w:pStyle w:val="ConsPlusNormal"/>
        <w:widowControl/>
        <w:jc w:val="both"/>
        <w:rPr>
          <w:rFonts w:ascii="Times New Roman" w:hAnsi="Times New Roman" w:cs="Times New Roman"/>
          <w:bCs/>
          <w:sz w:val="28"/>
          <w:szCs w:val="28"/>
        </w:rPr>
      </w:pPr>
      <w:r w:rsidRPr="00BC1D06">
        <w:rPr>
          <w:rFonts w:ascii="Times New Roman" w:hAnsi="Times New Roman" w:cs="Times New Roman"/>
          <w:bCs/>
          <w:sz w:val="28"/>
          <w:szCs w:val="28"/>
        </w:rPr>
        <w:t xml:space="preserve">На территории МО </w:t>
      </w:r>
      <w:r>
        <w:rPr>
          <w:rFonts w:ascii="Times New Roman" w:hAnsi="Times New Roman" w:cs="Times New Roman"/>
          <w:bCs/>
          <w:sz w:val="28"/>
          <w:szCs w:val="28"/>
        </w:rPr>
        <w:t>Чернореченский</w:t>
      </w:r>
      <w:r w:rsidRPr="00BC1D06">
        <w:rPr>
          <w:rFonts w:ascii="Times New Roman" w:hAnsi="Times New Roman" w:cs="Times New Roman"/>
          <w:bCs/>
          <w:sz w:val="28"/>
          <w:szCs w:val="28"/>
        </w:rPr>
        <w:t xml:space="preserve"> сельсовет выявлено несколько случаев несоответствия установленным правилам и нормам. </w:t>
      </w:r>
    </w:p>
    <w:p w:rsidR="008031CD" w:rsidRPr="00BC1D06" w:rsidRDefault="008031CD" w:rsidP="00132574">
      <w:pPr>
        <w:pStyle w:val="ConsPlusNormal"/>
        <w:widowControl/>
        <w:jc w:val="both"/>
        <w:rPr>
          <w:rFonts w:ascii="Times New Roman" w:hAnsi="Times New Roman" w:cs="Times New Roman"/>
          <w:bCs/>
          <w:sz w:val="28"/>
          <w:szCs w:val="28"/>
        </w:rPr>
      </w:pPr>
      <w:r w:rsidRPr="00BC1D06">
        <w:rPr>
          <w:rFonts w:ascii="Times New Roman" w:hAnsi="Times New Roman" w:cs="Times New Roman"/>
          <w:bCs/>
          <w:sz w:val="28"/>
          <w:szCs w:val="28"/>
        </w:rPr>
        <w:t xml:space="preserve">Ряд предприятий и объектов, оказывающих негативное воздействие на среду обитания и здоровье человека, расположены в непосредственной близости к жилым зонам: </w:t>
      </w:r>
    </w:p>
    <w:p w:rsidR="008031CD" w:rsidRPr="00BC1D06" w:rsidRDefault="008031CD" w:rsidP="00132574">
      <w:pPr>
        <w:pStyle w:val="ConsPlusNormal"/>
        <w:widowControl/>
        <w:jc w:val="both"/>
        <w:rPr>
          <w:rFonts w:ascii="Times New Roman" w:hAnsi="Times New Roman" w:cs="Times New Roman"/>
          <w:bCs/>
          <w:sz w:val="28"/>
          <w:szCs w:val="28"/>
        </w:rPr>
      </w:pPr>
      <w:r w:rsidRPr="00BC1D06">
        <w:rPr>
          <w:rFonts w:ascii="Times New Roman" w:hAnsi="Times New Roman" w:cs="Times New Roman"/>
          <w:bCs/>
          <w:sz w:val="28"/>
          <w:szCs w:val="28"/>
        </w:rPr>
        <w:t xml:space="preserve">Данные случаи приводят к нарушению   п.5.1. СанПиН 2.2.1/2.1.1.1200-03 "Санитарно-защитные зоны и санитарная классификация предприятий, сооружений и иных объектов", в котором говорится, что в СЗЗ не допускается размещать жилую застройку, и </w:t>
      </w:r>
      <w:r w:rsidRPr="00BC1D06">
        <w:rPr>
          <w:rFonts w:ascii="Times New Roman" w:hAnsi="Times New Roman" w:cs="Times New Roman"/>
          <w:sz w:val="28"/>
          <w:szCs w:val="28"/>
        </w:rPr>
        <w:t xml:space="preserve">статьи 42 Конституции Российской Федерации, согласно которой граждане России имеют право на благоприятную окружающую среду. </w:t>
      </w:r>
    </w:p>
    <w:p w:rsidR="008031CD" w:rsidRDefault="008031CD" w:rsidP="00132574">
      <w:pPr>
        <w:pStyle w:val="ConsPlusNormal"/>
        <w:widowControl/>
        <w:jc w:val="both"/>
        <w:rPr>
          <w:rFonts w:ascii="Times New Roman" w:hAnsi="Times New Roman" w:cs="Times New Roman"/>
          <w:sz w:val="28"/>
          <w:szCs w:val="28"/>
        </w:rPr>
      </w:pPr>
      <w:r w:rsidRPr="00BC1D06">
        <w:rPr>
          <w:rFonts w:ascii="Times New Roman" w:hAnsi="Times New Roman" w:cs="Times New Roman"/>
          <w:sz w:val="28"/>
          <w:szCs w:val="28"/>
        </w:rPr>
        <w:t>Таким образом, в целях создания благоприятной ситуации для проживания населения, генеральным планом  предлагается</w:t>
      </w:r>
      <w:r>
        <w:rPr>
          <w:rFonts w:ascii="Times New Roman" w:hAnsi="Times New Roman" w:cs="Times New Roman"/>
          <w:sz w:val="28"/>
          <w:szCs w:val="28"/>
        </w:rPr>
        <w:t xml:space="preserve"> скотомогильник с захоронением в ямах, находящейся на западе от с.Черноречье, закрыть и провести необходимые мероприятия и в дальнейшем, при возможности, сократить санитарно-защитную зону. </w:t>
      </w:r>
    </w:p>
    <w:p w:rsidR="008031CD" w:rsidRPr="004B41E3" w:rsidRDefault="008031CD" w:rsidP="00132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031CD" w:rsidRPr="005E6880" w:rsidRDefault="008031CD" w:rsidP="00132574">
      <w:pPr>
        <w:spacing w:after="0" w:line="240" w:lineRule="auto"/>
        <w:ind w:firstLine="709"/>
        <w:jc w:val="both"/>
        <w:rPr>
          <w:rFonts w:ascii="Times New Roman" w:hAnsi="Times New Roman" w:cs="Times New Roman"/>
          <w:b/>
          <w:bCs/>
          <w:sz w:val="28"/>
          <w:szCs w:val="28"/>
        </w:rPr>
      </w:pPr>
      <w:r w:rsidRPr="005E6880">
        <w:rPr>
          <w:rFonts w:ascii="Times New Roman" w:hAnsi="Times New Roman" w:cs="Times New Roman"/>
          <w:b/>
          <w:bCs/>
          <w:sz w:val="28"/>
          <w:szCs w:val="28"/>
        </w:rPr>
        <w:t>Мероприятия по охране атмосферного воздуха</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Технологические мероприятия включают:</w:t>
      </w:r>
    </w:p>
    <w:p w:rsidR="008031CD" w:rsidRPr="007F47D6" w:rsidRDefault="008031CD" w:rsidP="00151357">
      <w:pPr>
        <w:numPr>
          <w:ilvl w:val="0"/>
          <w:numId w:val="17"/>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8031CD" w:rsidRPr="007F47D6" w:rsidRDefault="008031CD" w:rsidP="00151357">
      <w:pPr>
        <w:numPr>
          <w:ilvl w:val="0"/>
          <w:numId w:val="17"/>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увеличение единичной мощности агрегатов при одинаковой суммарной производительности;</w:t>
      </w:r>
    </w:p>
    <w:p w:rsidR="008031CD" w:rsidRPr="007F47D6" w:rsidRDefault="008031CD" w:rsidP="00151357">
      <w:pPr>
        <w:numPr>
          <w:ilvl w:val="0"/>
          <w:numId w:val="17"/>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применение в производстве более "чистого" вида топлива;</w:t>
      </w:r>
    </w:p>
    <w:p w:rsidR="008031CD" w:rsidRPr="007F47D6" w:rsidRDefault="008031CD" w:rsidP="00151357">
      <w:pPr>
        <w:numPr>
          <w:ilvl w:val="0"/>
          <w:numId w:val="17"/>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применение рециркуляции дымовых газов;</w:t>
      </w:r>
    </w:p>
    <w:p w:rsidR="008031CD" w:rsidRPr="007F47D6" w:rsidRDefault="008031CD" w:rsidP="00151357">
      <w:pPr>
        <w:numPr>
          <w:ilvl w:val="0"/>
          <w:numId w:val="17"/>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внедрение наиболее совершенной структуры газового баланса предприятия.</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8031CD" w:rsidRPr="007F47D6" w:rsidRDefault="008031CD" w:rsidP="00151357">
      <w:pPr>
        <w:numPr>
          <w:ilvl w:val="0"/>
          <w:numId w:val="18"/>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сокращение неорганизованных выбросов;</w:t>
      </w:r>
    </w:p>
    <w:p w:rsidR="008031CD" w:rsidRPr="007F47D6" w:rsidRDefault="008031CD" w:rsidP="00151357">
      <w:pPr>
        <w:numPr>
          <w:ilvl w:val="0"/>
          <w:numId w:val="18"/>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очистка и обезвреживание вредных веществ из отходящих газов;</w:t>
      </w:r>
    </w:p>
    <w:p w:rsidR="008031CD" w:rsidRPr="007F47D6" w:rsidRDefault="008031CD" w:rsidP="00151357">
      <w:pPr>
        <w:numPr>
          <w:ilvl w:val="0"/>
          <w:numId w:val="18"/>
        </w:numPr>
        <w:spacing w:after="0" w:line="240" w:lineRule="auto"/>
        <w:ind w:left="0" w:firstLine="709"/>
        <w:jc w:val="both"/>
        <w:rPr>
          <w:rFonts w:ascii="Times New Roman" w:hAnsi="Times New Roman" w:cs="Times New Roman"/>
          <w:sz w:val="28"/>
          <w:szCs w:val="28"/>
        </w:rPr>
      </w:pPr>
      <w:r w:rsidRPr="007F47D6">
        <w:rPr>
          <w:rFonts w:ascii="Times New Roman" w:hAnsi="Times New Roman" w:cs="Times New Roman"/>
          <w:sz w:val="28"/>
          <w:szCs w:val="28"/>
        </w:rPr>
        <w:t>улучшение условий рассеивания выбросов.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w:t>
      </w:r>
      <w:r w:rsidRPr="007F47D6">
        <w:rPr>
          <w:rFonts w:ascii="Times New Roman" w:hAnsi="Times New Roman" w:cs="Times New Roman"/>
          <w:sz w:val="28"/>
          <w:szCs w:val="28"/>
        </w:rPr>
        <w:lastRenderedPageBreak/>
        <w:t>том числе их нейтрализации, снижению уровня шума и иного негативного воздействия на окружающую среду.</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w:t>
      </w:r>
      <w:r w:rsidR="00D44129">
        <w:rPr>
          <w:rFonts w:ascii="Times New Roman" w:hAnsi="Times New Roman" w:cs="Times New Roman"/>
          <w:sz w:val="28"/>
          <w:szCs w:val="28"/>
        </w:rPr>
        <w:t>№</w:t>
      </w:r>
      <w:r w:rsidRPr="007F47D6">
        <w:rPr>
          <w:rFonts w:ascii="Times New Roman" w:hAnsi="Times New Roman" w:cs="Times New Roman"/>
          <w:sz w:val="28"/>
          <w:szCs w:val="28"/>
        </w:rPr>
        <w:t xml:space="preserve">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8031CD" w:rsidRPr="006163A0"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В целях уменьшения загрязнения атмосферного воздуха выхлопными газами автотранспорта для заправки автомобилей следует использовать неэтилированный бензин, сжиженный газ.</w:t>
      </w:r>
    </w:p>
    <w:p w:rsidR="008031CD" w:rsidRPr="006163A0" w:rsidRDefault="008031CD" w:rsidP="00132574">
      <w:pPr>
        <w:pStyle w:val="affd"/>
        <w:spacing w:after="0"/>
        <w:ind w:left="0" w:firstLine="709"/>
        <w:jc w:val="both"/>
        <w:rPr>
          <w:sz w:val="28"/>
          <w:szCs w:val="28"/>
        </w:rPr>
      </w:pPr>
      <w:r w:rsidRPr="004E4EFD">
        <w:rPr>
          <w:sz w:val="28"/>
          <w:szCs w:val="28"/>
        </w:rPr>
        <w:t>С целью улучшения акустического режима жилой застройки, расположенной в зоне негативных воздействий автомобильных дорог, рекомендуется вдоль них построить шумозащитные экраны. Также защита жилых кварталов от шума должна сопровождаться подсадкой защитных древесно-кустарниковых полос. Эти мероприятия позволят снизить и концентрации вредных веществ в приземном слое атмосферы на территории населенных пунктов.</w:t>
      </w:r>
    </w:p>
    <w:p w:rsidR="008031CD" w:rsidRPr="007F47D6" w:rsidRDefault="008031CD" w:rsidP="00132574">
      <w:pPr>
        <w:spacing w:after="0" w:line="240" w:lineRule="auto"/>
        <w:jc w:val="both"/>
        <w:rPr>
          <w:rFonts w:ascii="Times New Roman" w:hAnsi="Times New Roman" w:cs="Times New Roman"/>
          <w:sz w:val="28"/>
          <w:szCs w:val="28"/>
        </w:rPr>
      </w:pPr>
    </w:p>
    <w:p w:rsidR="008031CD" w:rsidRPr="00AD40A1" w:rsidRDefault="008031CD" w:rsidP="00132574">
      <w:pPr>
        <w:spacing w:after="0" w:line="240" w:lineRule="auto"/>
        <w:ind w:firstLine="709"/>
        <w:jc w:val="both"/>
        <w:rPr>
          <w:rFonts w:ascii="Times New Roman" w:hAnsi="Times New Roman" w:cs="Times New Roman"/>
          <w:b/>
          <w:bCs/>
          <w:iCs/>
          <w:sz w:val="28"/>
          <w:szCs w:val="28"/>
        </w:rPr>
      </w:pPr>
      <w:r w:rsidRPr="00AD40A1">
        <w:rPr>
          <w:rFonts w:ascii="Times New Roman" w:hAnsi="Times New Roman" w:cs="Times New Roman"/>
          <w:b/>
          <w:bCs/>
          <w:iCs/>
          <w:sz w:val="28"/>
          <w:szCs w:val="28"/>
        </w:rPr>
        <w:t>Качество поверхностных и питьевых вод</w:t>
      </w:r>
    </w:p>
    <w:p w:rsidR="008031CD" w:rsidRPr="00AD40A1" w:rsidRDefault="008031CD" w:rsidP="00132574">
      <w:pPr>
        <w:spacing w:after="0" w:line="240" w:lineRule="auto"/>
        <w:ind w:firstLine="709"/>
        <w:jc w:val="both"/>
        <w:rPr>
          <w:rFonts w:ascii="Times New Roman" w:hAnsi="Times New Roman" w:cs="Times New Roman"/>
          <w:bCs/>
          <w:iCs/>
          <w:sz w:val="28"/>
          <w:szCs w:val="28"/>
        </w:rPr>
      </w:pPr>
      <w:r w:rsidRPr="00AD40A1">
        <w:rPr>
          <w:rFonts w:ascii="Times New Roman" w:hAnsi="Times New Roman" w:cs="Times New Roman"/>
          <w:bCs/>
          <w:iCs/>
          <w:sz w:val="28"/>
          <w:szCs w:val="28"/>
        </w:rPr>
        <w:t>Поверхностные воды</w:t>
      </w:r>
    </w:p>
    <w:p w:rsidR="008031CD" w:rsidRPr="00840D36" w:rsidRDefault="008031CD" w:rsidP="00132574">
      <w:pPr>
        <w:spacing w:after="0" w:line="240" w:lineRule="auto"/>
        <w:ind w:firstLine="709"/>
        <w:jc w:val="both"/>
        <w:rPr>
          <w:rFonts w:ascii="Times New Roman" w:hAnsi="Times New Roman" w:cs="Times New Roman"/>
          <w:iCs/>
          <w:sz w:val="28"/>
          <w:szCs w:val="28"/>
        </w:rPr>
      </w:pPr>
      <w:r w:rsidRPr="007F47D6">
        <w:rPr>
          <w:rFonts w:ascii="Times New Roman" w:hAnsi="Times New Roman" w:cs="Times New Roman"/>
          <w:bCs/>
          <w:iCs/>
          <w:sz w:val="28"/>
          <w:szCs w:val="28"/>
        </w:rPr>
        <w:t xml:space="preserve">На территории </w:t>
      </w:r>
      <w:r>
        <w:rPr>
          <w:rFonts w:ascii="Times New Roman" w:hAnsi="Times New Roman" w:cs="Times New Roman"/>
          <w:bCs/>
          <w:iCs/>
          <w:sz w:val="28"/>
          <w:szCs w:val="28"/>
        </w:rPr>
        <w:t>Чернореченского</w:t>
      </w:r>
      <w:r w:rsidRPr="007F47D6">
        <w:rPr>
          <w:rFonts w:ascii="Times New Roman" w:hAnsi="Times New Roman" w:cs="Times New Roman"/>
          <w:bCs/>
          <w:iCs/>
          <w:sz w:val="28"/>
          <w:szCs w:val="28"/>
        </w:rPr>
        <w:t xml:space="preserve"> сельсовета водоёмы бассейна р. Урал используются только в рекреационных целях и относятся ко 2 категории </w:t>
      </w:r>
      <w:r w:rsidRPr="00840D36">
        <w:rPr>
          <w:rFonts w:ascii="Times New Roman" w:hAnsi="Times New Roman" w:cs="Times New Roman"/>
          <w:bCs/>
          <w:iCs/>
          <w:sz w:val="28"/>
          <w:szCs w:val="28"/>
        </w:rPr>
        <w:t>(</w:t>
      </w:r>
      <w:r w:rsidRPr="007F47D6">
        <w:rPr>
          <w:rFonts w:ascii="Times New Roman" w:hAnsi="Times New Roman" w:cs="Times New Roman"/>
          <w:bCs/>
          <w:iCs/>
          <w:sz w:val="28"/>
          <w:szCs w:val="28"/>
        </w:rPr>
        <w:t>водоемов</w:t>
      </w:r>
      <w:r w:rsidRPr="00840D36">
        <w:rPr>
          <w:rFonts w:ascii="Times New Roman" w:hAnsi="Times New Roman" w:cs="Times New Roman"/>
          <w:bCs/>
          <w:iCs/>
          <w:sz w:val="28"/>
          <w:szCs w:val="28"/>
        </w:rPr>
        <w:t xml:space="preserve"> </w:t>
      </w:r>
      <w:r>
        <w:rPr>
          <w:rFonts w:ascii="Times New Roman" w:hAnsi="Times New Roman" w:cs="Times New Roman"/>
          <w:iCs/>
          <w:sz w:val="28"/>
          <w:szCs w:val="28"/>
        </w:rPr>
        <w:t>подробно водные объекты рассмотрены в разделе «Гидрология»).</w:t>
      </w:r>
    </w:p>
    <w:p w:rsidR="008031CD" w:rsidRPr="007F47D6" w:rsidRDefault="008031CD" w:rsidP="00132574">
      <w:pPr>
        <w:spacing w:after="0" w:line="240" w:lineRule="auto"/>
        <w:ind w:firstLine="709"/>
        <w:jc w:val="both"/>
        <w:rPr>
          <w:rFonts w:ascii="Times New Roman" w:hAnsi="Times New Roman" w:cs="Times New Roman"/>
          <w:bCs/>
          <w:iCs/>
          <w:sz w:val="28"/>
          <w:szCs w:val="28"/>
        </w:rPr>
      </w:pPr>
      <w:r w:rsidRPr="007F47D6">
        <w:rPr>
          <w:rFonts w:ascii="Times New Roman" w:hAnsi="Times New Roman" w:cs="Times New Roman"/>
          <w:bCs/>
          <w:iCs/>
          <w:sz w:val="28"/>
          <w:szCs w:val="28"/>
        </w:rPr>
        <w:t xml:space="preserve">В 2011 году проведены исследования воды мест рекреации из водоёмов на бактериологические, физико-химические, радиологические, паразитологические показатели, превышения гигиенических нормативов не наблюдается. Качество воды </w:t>
      </w:r>
      <w:r>
        <w:rPr>
          <w:rFonts w:ascii="Times New Roman" w:hAnsi="Times New Roman" w:cs="Times New Roman"/>
          <w:bCs/>
          <w:iCs/>
          <w:sz w:val="28"/>
          <w:szCs w:val="28"/>
        </w:rPr>
        <w:t xml:space="preserve">р. Урал </w:t>
      </w:r>
      <w:r w:rsidRPr="007F47D6">
        <w:rPr>
          <w:rFonts w:ascii="Times New Roman" w:hAnsi="Times New Roman" w:cs="Times New Roman"/>
          <w:bCs/>
          <w:iCs/>
          <w:sz w:val="28"/>
          <w:szCs w:val="28"/>
        </w:rPr>
        <w:t>соответствует 3«а» классу и характеризуется как «весьма загрязненная».</w:t>
      </w:r>
    </w:p>
    <w:p w:rsidR="008031CD" w:rsidRPr="004B41E3"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В </w:t>
      </w:r>
      <w:r>
        <w:rPr>
          <w:rFonts w:ascii="Times New Roman" w:hAnsi="Times New Roman" w:cs="Times New Roman"/>
          <w:sz w:val="28"/>
          <w:szCs w:val="28"/>
        </w:rPr>
        <w:t>Чернореченском</w:t>
      </w:r>
      <w:r w:rsidRPr="007F47D6">
        <w:rPr>
          <w:rFonts w:ascii="Times New Roman" w:hAnsi="Times New Roman" w:cs="Times New Roman"/>
          <w:sz w:val="28"/>
          <w:szCs w:val="28"/>
        </w:rPr>
        <w:t xml:space="preserve"> сельсовете водные объекты для водопользования населения, используемые в качестве хозяйственно-питьевого водоснабжения (1 категории), отсутствуют.</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Основными источниками загрязнения открытых водоемов в местах водопользования населения продолжают оставаться жилищно-коммунальные объекты, личные подворья, животноводческие фермы, несанкционированные </w:t>
      </w:r>
      <w:r w:rsidRPr="007F47D6">
        <w:rPr>
          <w:rFonts w:ascii="Times New Roman" w:hAnsi="Times New Roman" w:cs="Times New Roman"/>
          <w:sz w:val="28"/>
          <w:szCs w:val="28"/>
        </w:rPr>
        <w:lastRenderedPageBreak/>
        <w:t>свалки, использование открытых водоемов для отдыха и в качестве рекреационных зон.</w:t>
      </w:r>
      <w:r w:rsidRPr="00BF4C4C">
        <w:rPr>
          <w:rFonts w:ascii="Times New Roman" w:hAnsi="Times New Roman" w:cs="Times New Roman"/>
          <w:sz w:val="28"/>
          <w:szCs w:val="28"/>
        </w:rPr>
        <w:t xml:space="preserve"> </w:t>
      </w:r>
      <w:r w:rsidRPr="007F47D6">
        <w:rPr>
          <w:rFonts w:ascii="Times New Roman" w:hAnsi="Times New Roman" w:cs="Times New Roman"/>
          <w:sz w:val="28"/>
          <w:szCs w:val="28"/>
        </w:rPr>
        <w:t xml:space="preserve">Пляжи не обустроены, не оборудованы места для парковки автомобилей отдыхающих. Не решен вопрос обеспечения отдыхающих питьевой водой, а также не установлены туалеты с водонепроницаемыми выгребами, контейнеры для мусора. Санитарное состояние водоемов зависит от санитарного состояния берегов рек. </w:t>
      </w:r>
    </w:p>
    <w:p w:rsidR="008031CD" w:rsidRPr="007F47D6"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сельсовете отсутствует система централизованного водоотведения, что неблагоприятно сказывается на состоянии водных объектов. Очистные сооружения отсутствуют, сброс сточных неочищенных вод сбрасывается на рельеф или в открытый водоем.</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Из-за отсутствия в населенных пунктах систем ливневой канализации с очистными сооружениями талые и ливневые воды с полей и животноводческих объектов по рельефу местности попадают в водоемы, загрязняя их.</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Способствующими причинами ухудшения состояния рек является уменьшение их проточности, заиливание. </w:t>
      </w:r>
    </w:p>
    <w:p w:rsidR="008031CD" w:rsidRPr="00ED6090" w:rsidRDefault="008031CD" w:rsidP="00132574">
      <w:pPr>
        <w:spacing w:after="0" w:line="240" w:lineRule="auto"/>
        <w:jc w:val="both"/>
        <w:rPr>
          <w:rFonts w:ascii="Times New Roman" w:hAnsi="Times New Roman" w:cs="Times New Roman"/>
          <w:sz w:val="28"/>
          <w:szCs w:val="28"/>
        </w:rPr>
      </w:pPr>
    </w:p>
    <w:p w:rsidR="008031CD" w:rsidRPr="004B73DE" w:rsidRDefault="008031CD" w:rsidP="00132574">
      <w:pPr>
        <w:spacing w:after="0" w:line="240" w:lineRule="auto"/>
        <w:ind w:firstLine="709"/>
        <w:jc w:val="both"/>
        <w:rPr>
          <w:rFonts w:ascii="Times New Roman" w:hAnsi="Times New Roman" w:cs="Times New Roman"/>
          <w:b/>
          <w:sz w:val="28"/>
          <w:szCs w:val="28"/>
        </w:rPr>
      </w:pPr>
      <w:r w:rsidRPr="004B73DE">
        <w:rPr>
          <w:rFonts w:ascii="Times New Roman" w:hAnsi="Times New Roman" w:cs="Times New Roman"/>
          <w:b/>
          <w:sz w:val="28"/>
          <w:szCs w:val="28"/>
        </w:rPr>
        <w:t>Питьевые воды</w:t>
      </w:r>
    </w:p>
    <w:p w:rsidR="008031C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Село Черноречье</w:t>
      </w:r>
      <w:r w:rsidRPr="00401D96">
        <w:rPr>
          <w:rFonts w:ascii="Times New Roman" w:hAnsi="Times New Roman" w:cs="Times New Roman"/>
          <w:sz w:val="28"/>
          <w:szCs w:val="28"/>
        </w:rPr>
        <w:t xml:space="preserve"> </w:t>
      </w:r>
      <w:r>
        <w:rPr>
          <w:rFonts w:ascii="Times New Roman" w:hAnsi="Times New Roman" w:cs="Times New Roman"/>
          <w:sz w:val="28"/>
          <w:szCs w:val="28"/>
        </w:rPr>
        <w:t>имее</w:t>
      </w:r>
      <w:r w:rsidRPr="00401D96">
        <w:rPr>
          <w:rFonts w:ascii="Times New Roman" w:hAnsi="Times New Roman" w:cs="Times New Roman"/>
          <w:sz w:val="28"/>
          <w:szCs w:val="28"/>
        </w:rPr>
        <w:t xml:space="preserve">т централизованную систему водоснабжения.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 в количестве 15 шт., а жители, не охваченные центральной системой водоснабжения, пользуются скважинами, построенными на участках. На сетях установлено 29 пожарных гидранта. Источником водоснабжения жилой и общественной застройки сел служат подземные воды. Водозабор состоит из 9 </w:t>
      </w:r>
      <w:r>
        <w:rPr>
          <w:rFonts w:ascii="Times New Roman" w:hAnsi="Times New Roman" w:cs="Times New Roman"/>
          <w:sz w:val="28"/>
          <w:szCs w:val="28"/>
        </w:rPr>
        <w:t>скважин: 6 -</w:t>
      </w:r>
      <w:r w:rsidRPr="003F02E2">
        <w:rPr>
          <w:rFonts w:ascii="Times New Roman" w:hAnsi="Times New Roman" w:cs="Times New Roman"/>
          <w:sz w:val="28"/>
          <w:szCs w:val="28"/>
        </w:rPr>
        <w:t xml:space="preserve"> </w:t>
      </w:r>
      <w:r>
        <w:rPr>
          <w:rFonts w:ascii="Times New Roman" w:hAnsi="Times New Roman" w:cs="Times New Roman"/>
          <w:sz w:val="28"/>
          <w:szCs w:val="28"/>
        </w:rPr>
        <w:t xml:space="preserve">действующих и 3-х </w:t>
      </w:r>
      <w:r w:rsidRPr="003F02E2">
        <w:rPr>
          <w:rFonts w:ascii="Times New Roman" w:hAnsi="Times New Roman" w:cs="Times New Roman"/>
          <w:sz w:val="28"/>
          <w:szCs w:val="28"/>
        </w:rPr>
        <w:t xml:space="preserve">- </w:t>
      </w:r>
      <w:r w:rsidRPr="00401D96">
        <w:rPr>
          <w:rFonts w:ascii="Times New Roman" w:hAnsi="Times New Roman" w:cs="Times New Roman"/>
          <w:sz w:val="28"/>
          <w:szCs w:val="28"/>
        </w:rPr>
        <w:t>резервных; трех водонапорных башен «Рожновского»  емкостью по 30м</w:t>
      </w:r>
      <w:r w:rsidRPr="00616578">
        <w:rPr>
          <w:rFonts w:ascii="Times New Roman" w:hAnsi="Times New Roman" w:cs="Times New Roman"/>
          <w:sz w:val="28"/>
          <w:szCs w:val="28"/>
          <w:vertAlign w:val="superscript"/>
        </w:rPr>
        <w:t>3</w:t>
      </w:r>
      <w:r w:rsidRPr="00401D96">
        <w:rPr>
          <w:rFonts w:ascii="Times New Roman" w:hAnsi="Times New Roman" w:cs="Times New Roman"/>
          <w:sz w:val="28"/>
          <w:szCs w:val="28"/>
        </w:rPr>
        <w:t>. Проектная мощность водозабора 2,160 тыс. м</w:t>
      </w:r>
      <w:r w:rsidRPr="00616578">
        <w:rPr>
          <w:rFonts w:ascii="Times New Roman" w:hAnsi="Times New Roman" w:cs="Times New Roman"/>
          <w:sz w:val="28"/>
          <w:szCs w:val="28"/>
          <w:vertAlign w:val="superscript"/>
        </w:rPr>
        <w:t>3</w:t>
      </w:r>
      <w:r w:rsidRPr="00401D96">
        <w:rPr>
          <w:rFonts w:ascii="Times New Roman" w:hAnsi="Times New Roman" w:cs="Times New Roman"/>
          <w:sz w:val="28"/>
          <w:szCs w:val="28"/>
        </w:rPr>
        <w:t>/сутки. Загруженность оборудовани</w:t>
      </w:r>
      <w:r>
        <w:rPr>
          <w:rFonts w:ascii="Times New Roman" w:hAnsi="Times New Roman" w:cs="Times New Roman"/>
          <w:sz w:val="28"/>
          <w:szCs w:val="28"/>
        </w:rPr>
        <w:t xml:space="preserve">я водозабора составляет: зимой </w:t>
      </w:r>
      <w:r w:rsidRPr="009A00F6">
        <w:rPr>
          <w:rFonts w:ascii="Times New Roman" w:hAnsi="Times New Roman" w:cs="Times New Roman"/>
          <w:sz w:val="28"/>
          <w:szCs w:val="28"/>
        </w:rPr>
        <w:t>-</w:t>
      </w:r>
      <w:r>
        <w:rPr>
          <w:rFonts w:ascii="Times New Roman" w:hAnsi="Times New Roman" w:cs="Times New Roman"/>
          <w:sz w:val="28"/>
          <w:szCs w:val="28"/>
        </w:rPr>
        <w:t xml:space="preserve"> 30%; летом </w:t>
      </w:r>
      <w:r w:rsidRPr="009A00F6">
        <w:rPr>
          <w:rFonts w:ascii="Times New Roman" w:hAnsi="Times New Roman" w:cs="Times New Roman"/>
          <w:sz w:val="28"/>
          <w:szCs w:val="28"/>
        </w:rPr>
        <w:t>-</w:t>
      </w:r>
      <w:r w:rsidRPr="00401D96">
        <w:rPr>
          <w:rFonts w:ascii="Times New Roman" w:hAnsi="Times New Roman" w:cs="Times New Roman"/>
          <w:sz w:val="28"/>
          <w:szCs w:val="28"/>
        </w:rPr>
        <w:t xml:space="preserve"> 100 %. Протяженность водопроводной сети составляет 20,8 км. Средний процент изношенности оборудования и трубопроводов составляет 70%. </w:t>
      </w:r>
    </w:p>
    <w:p w:rsidR="008031CD" w:rsidRDefault="008031CD" w:rsidP="00132574">
      <w:pPr>
        <w:spacing w:after="0" w:line="240" w:lineRule="auto"/>
        <w:ind w:firstLine="709"/>
        <w:jc w:val="both"/>
        <w:rPr>
          <w:rFonts w:ascii="Times New Roman" w:hAnsi="Times New Roman" w:cs="Times New Roman"/>
          <w:sz w:val="28"/>
          <w:szCs w:val="28"/>
        </w:rPr>
      </w:pPr>
      <w:r w:rsidRPr="00631BDE">
        <w:rPr>
          <w:rFonts w:ascii="Times New Roman" w:hAnsi="Times New Roman" w:cs="Times New Roman"/>
          <w:sz w:val="28"/>
          <w:szCs w:val="28"/>
        </w:rPr>
        <w:t>По данным результатов мониторинга за качеством воды, подаваемой населению с. Черноречье отмечается превышение показателей по содержанию нитратов 37-90,7 мг/л (при норме</w:t>
      </w:r>
      <w:r>
        <w:rPr>
          <w:rFonts w:ascii="Times New Roman" w:hAnsi="Times New Roman" w:cs="Times New Roman"/>
          <w:sz w:val="28"/>
          <w:szCs w:val="28"/>
        </w:rPr>
        <w:t xml:space="preserve"> не более 45мг/л), хлоридам 750-</w:t>
      </w:r>
      <w:r w:rsidRPr="00631BDE">
        <w:rPr>
          <w:rFonts w:ascii="Times New Roman" w:hAnsi="Times New Roman" w:cs="Times New Roman"/>
          <w:sz w:val="28"/>
          <w:szCs w:val="28"/>
        </w:rPr>
        <w:t xml:space="preserve">948 мг/л (при норме не более 330 мг/л), железу 0,24-0,38 </w:t>
      </w:r>
      <w:r>
        <w:rPr>
          <w:rFonts w:ascii="Times New Roman" w:hAnsi="Times New Roman" w:cs="Times New Roman"/>
          <w:sz w:val="28"/>
          <w:szCs w:val="28"/>
        </w:rPr>
        <w:t>мг/л (при норме не более 7мг</w:t>
      </w:r>
      <w:r w:rsidRPr="00631BDE">
        <w:rPr>
          <w:rFonts w:ascii="Times New Roman" w:hAnsi="Times New Roman" w:cs="Times New Roman"/>
          <w:sz w:val="28"/>
          <w:szCs w:val="28"/>
        </w:rPr>
        <w:t>/л), сухому остатку 2151-2407 мг/л (при норме 1000 мг/л)</w:t>
      </w:r>
      <w:r>
        <w:rPr>
          <w:rFonts w:ascii="Times New Roman" w:hAnsi="Times New Roman" w:cs="Times New Roman"/>
          <w:sz w:val="28"/>
          <w:szCs w:val="28"/>
        </w:rPr>
        <w:t xml:space="preserve">, что приводит к  нарушениям </w:t>
      </w:r>
      <w:r w:rsidRPr="00631BDE">
        <w:rPr>
          <w:rFonts w:ascii="Times New Roman" w:hAnsi="Times New Roman" w:cs="Times New Roman"/>
          <w:sz w:val="28"/>
          <w:szCs w:val="28"/>
        </w:rPr>
        <w:t>СанПин 2.1.41074-01 «Вода питьевая. Контроль качества»</w:t>
      </w:r>
      <w:r>
        <w:rPr>
          <w:rFonts w:ascii="Times New Roman" w:hAnsi="Times New Roman" w:cs="Times New Roman"/>
          <w:sz w:val="28"/>
          <w:szCs w:val="28"/>
        </w:rPr>
        <w:t>.</w:t>
      </w:r>
    </w:p>
    <w:p w:rsidR="008031CD" w:rsidRPr="003F02E2" w:rsidRDefault="008031CD" w:rsidP="00132574">
      <w:pPr>
        <w:spacing w:after="0" w:line="240" w:lineRule="auto"/>
        <w:ind w:firstLine="709"/>
        <w:jc w:val="both"/>
        <w:rPr>
          <w:rFonts w:ascii="Times New Roman" w:hAnsi="Times New Roman" w:cs="Times New Roman"/>
          <w:sz w:val="28"/>
          <w:szCs w:val="28"/>
        </w:rPr>
      </w:pPr>
      <w:r w:rsidRPr="003F02E2">
        <w:rPr>
          <w:rFonts w:ascii="Times New Roman" w:hAnsi="Times New Roman" w:cs="Times New Roman"/>
          <w:sz w:val="28"/>
          <w:szCs w:val="28"/>
        </w:rPr>
        <w:t>Причиной загрязнения источников централизованного водоснабжения является несоответствие источников требованиям санитарного законодательства.</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lastRenderedPageBreak/>
        <w:t>Основными причинами неудовлетворительного качества питьевой воды являются:</w:t>
      </w:r>
    </w:p>
    <w:p w:rsidR="008031CD" w:rsidRPr="007F47D6" w:rsidRDefault="008031CD" w:rsidP="00151357">
      <w:pPr>
        <w:pStyle w:val="af"/>
        <w:numPr>
          <w:ilvl w:val="0"/>
          <w:numId w:val="16"/>
        </w:numPr>
        <w:spacing w:after="0" w:line="240" w:lineRule="auto"/>
        <w:ind w:left="0" w:firstLine="709"/>
        <w:contextualSpacing/>
        <w:jc w:val="both"/>
        <w:rPr>
          <w:rFonts w:ascii="Times New Roman" w:hAnsi="Times New Roman"/>
          <w:sz w:val="28"/>
          <w:szCs w:val="28"/>
        </w:rPr>
      </w:pPr>
      <w:r w:rsidRPr="007F47D6">
        <w:rPr>
          <w:rFonts w:ascii="Times New Roman" w:hAnsi="Times New Roman"/>
          <w:sz w:val="28"/>
          <w:szCs w:val="28"/>
        </w:rPr>
        <w:t>отсутствие или ненадлежащее состояние зон санитарной охраны водоисточников;</w:t>
      </w:r>
    </w:p>
    <w:p w:rsidR="008031CD" w:rsidRPr="007F47D6" w:rsidRDefault="008031CD" w:rsidP="00151357">
      <w:pPr>
        <w:pStyle w:val="af"/>
        <w:numPr>
          <w:ilvl w:val="0"/>
          <w:numId w:val="16"/>
        </w:numPr>
        <w:spacing w:after="0" w:line="240" w:lineRule="auto"/>
        <w:ind w:left="0" w:firstLine="709"/>
        <w:contextualSpacing/>
        <w:jc w:val="both"/>
        <w:rPr>
          <w:rFonts w:ascii="Times New Roman" w:hAnsi="Times New Roman"/>
          <w:sz w:val="28"/>
          <w:szCs w:val="28"/>
        </w:rPr>
      </w:pPr>
      <w:r w:rsidRPr="007F47D6">
        <w:rPr>
          <w:rFonts w:ascii="Times New Roman" w:hAnsi="Times New Roman"/>
          <w:sz w:val="28"/>
          <w:szCs w:val="28"/>
        </w:rPr>
        <w:t>недостаток специализированных санитарно - технических служб, отсутствие плановых профилактических ремонтов;</w:t>
      </w:r>
    </w:p>
    <w:p w:rsidR="008031CD" w:rsidRDefault="008031CD" w:rsidP="00151357">
      <w:pPr>
        <w:pStyle w:val="af"/>
        <w:numPr>
          <w:ilvl w:val="0"/>
          <w:numId w:val="16"/>
        </w:numPr>
        <w:spacing w:after="0" w:line="240" w:lineRule="auto"/>
        <w:ind w:left="0" w:firstLine="709"/>
        <w:contextualSpacing/>
        <w:jc w:val="both"/>
        <w:rPr>
          <w:rFonts w:ascii="Times New Roman" w:hAnsi="Times New Roman"/>
          <w:sz w:val="28"/>
          <w:szCs w:val="28"/>
        </w:rPr>
      </w:pPr>
      <w:r w:rsidRPr="007F47D6">
        <w:rPr>
          <w:rFonts w:ascii="Times New Roman" w:hAnsi="Times New Roman"/>
          <w:sz w:val="28"/>
          <w:szCs w:val="28"/>
        </w:rPr>
        <w:t>производственный контроль в сокращенном объеме или отсутствие производственного контроля</w:t>
      </w:r>
      <w:r>
        <w:rPr>
          <w:rFonts w:ascii="Times New Roman" w:hAnsi="Times New Roman"/>
          <w:sz w:val="28"/>
          <w:szCs w:val="28"/>
        </w:rPr>
        <w:t>.</w:t>
      </w:r>
    </w:p>
    <w:p w:rsidR="008031CD" w:rsidRDefault="008031CD" w:rsidP="00132574">
      <w:pPr>
        <w:spacing w:after="0" w:line="240" w:lineRule="auto"/>
        <w:ind w:firstLine="709"/>
        <w:jc w:val="both"/>
        <w:rPr>
          <w:rFonts w:ascii="Times New Roman" w:hAnsi="Times New Roman" w:cs="Times New Roman"/>
          <w:b/>
          <w:sz w:val="28"/>
          <w:szCs w:val="28"/>
        </w:rPr>
      </w:pPr>
    </w:p>
    <w:p w:rsidR="008031CD" w:rsidRPr="00AD40A1" w:rsidRDefault="008031CD" w:rsidP="00132574">
      <w:pPr>
        <w:spacing w:after="0" w:line="240" w:lineRule="auto"/>
        <w:ind w:firstLine="709"/>
        <w:jc w:val="both"/>
        <w:rPr>
          <w:rFonts w:ascii="Times New Roman" w:hAnsi="Times New Roman" w:cs="Times New Roman"/>
          <w:b/>
          <w:sz w:val="28"/>
          <w:szCs w:val="28"/>
        </w:rPr>
      </w:pPr>
      <w:r w:rsidRPr="00AD40A1">
        <w:rPr>
          <w:rFonts w:ascii="Times New Roman" w:hAnsi="Times New Roman" w:cs="Times New Roman"/>
          <w:b/>
          <w:sz w:val="28"/>
          <w:szCs w:val="28"/>
        </w:rPr>
        <w:t>Мероприятия по охране поверхностных и подземных вод</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Согласно Водному Кодексу Российской Федерации от 03.06.2006г №74–ФЗ установлены водоохранные зоны для рек и ручьев МО </w:t>
      </w:r>
      <w:r>
        <w:rPr>
          <w:rFonts w:ascii="Times New Roman" w:hAnsi="Times New Roman" w:cs="Times New Roman"/>
          <w:sz w:val="28"/>
          <w:szCs w:val="28"/>
        </w:rPr>
        <w:t>Чернореченский</w:t>
      </w:r>
      <w:r w:rsidRPr="007F47D6">
        <w:rPr>
          <w:rFonts w:ascii="Times New Roman" w:hAnsi="Times New Roman" w:cs="Times New Roman"/>
          <w:sz w:val="28"/>
          <w:szCs w:val="28"/>
        </w:rPr>
        <w:t xml:space="preserve"> </w:t>
      </w:r>
      <w:r>
        <w:rPr>
          <w:rFonts w:ascii="Times New Roman" w:hAnsi="Times New Roman" w:cs="Times New Roman"/>
          <w:sz w:val="28"/>
          <w:szCs w:val="28"/>
        </w:rPr>
        <w:t>сельсовет в размере 100</w:t>
      </w:r>
      <w:r w:rsidRPr="007F47D6">
        <w:rPr>
          <w:rFonts w:ascii="Times New Roman" w:hAnsi="Times New Roman" w:cs="Times New Roman"/>
          <w:sz w:val="28"/>
          <w:szCs w:val="28"/>
        </w:rPr>
        <w:t>м и 200м.</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В границах водоохранных зон запрещается:</w:t>
      </w:r>
    </w:p>
    <w:p w:rsidR="008031CD" w:rsidRPr="003109BD" w:rsidRDefault="008031CD" w:rsidP="00132574">
      <w:pPr>
        <w:spacing w:after="0" w:line="240" w:lineRule="auto"/>
        <w:ind w:firstLine="709"/>
        <w:jc w:val="both"/>
        <w:rPr>
          <w:rFonts w:ascii="Times New Roman" w:hAnsi="Times New Roman" w:cs="Times New Roman"/>
          <w:sz w:val="28"/>
          <w:szCs w:val="28"/>
        </w:rPr>
      </w:pPr>
      <w:r w:rsidRPr="003109BD">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3109BD">
        <w:rPr>
          <w:rFonts w:ascii="Times New Roman" w:hAnsi="Times New Roman" w:cs="Times New Roman"/>
          <w:sz w:val="28"/>
          <w:szCs w:val="28"/>
        </w:rPr>
        <w:t>использование сточных вод для удобрения почв;</w:t>
      </w:r>
    </w:p>
    <w:p w:rsidR="008031C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109BD">
        <w:rPr>
          <w:rFonts w:ascii="Times New Roman" w:hAnsi="Times New Roman" w:cs="Times New Roman"/>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Pr>
          <w:rFonts w:ascii="Times New Roman" w:hAnsi="Times New Roman" w:cs="Times New Roman"/>
          <w:sz w:val="28"/>
          <w:szCs w:val="28"/>
        </w:rPr>
        <w:t xml:space="preserve"> </w:t>
      </w:r>
    </w:p>
    <w:p w:rsidR="008031CD" w:rsidRPr="003109BD" w:rsidRDefault="008031CD" w:rsidP="00132574">
      <w:pPr>
        <w:spacing w:after="0" w:line="240" w:lineRule="auto"/>
        <w:ind w:firstLine="709"/>
        <w:jc w:val="both"/>
        <w:rPr>
          <w:rFonts w:ascii="Times New Roman" w:hAnsi="Times New Roman" w:cs="Times New Roman"/>
          <w:sz w:val="28"/>
          <w:szCs w:val="28"/>
        </w:rPr>
      </w:pPr>
      <w:r w:rsidRPr="003109BD">
        <w:rPr>
          <w:rFonts w:ascii="Times New Roman" w:hAnsi="Times New Roman" w:cs="Times New Roman"/>
          <w:sz w:val="28"/>
          <w:szCs w:val="28"/>
        </w:rPr>
        <w:t>3) осуществление авиационных мер по борьбе с вредителями и болезнями растений;</w:t>
      </w:r>
    </w:p>
    <w:p w:rsidR="008031CD" w:rsidRPr="003109B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3109BD">
        <w:rPr>
          <w:rFonts w:ascii="Times New Roman" w:hAnsi="Times New Roman" w:cs="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В границах прибрежных защитных полос запрещаются:</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1) распашка земель;</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2) размещение отвалов размываемых грунтов;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3) выпас сельскохозяйственных животных и организация для них летних лагерей, ванн.</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В целях защиты водоемов и водотоков от загрязнения рекомендуется строго соблюдать перечисленные требования. </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w:t>
      </w:r>
    </w:p>
    <w:p w:rsidR="008031C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Жилые здания, расположенные в водоохраной зоне должны быть канализированы в первую очередь.</w:t>
      </w:r>
    </w:p>
    <w:p w:rsidR="008031CD" w:rsidRPr="007E12F0" w:rsidRDefault="008031CD" w:rsidP="00132574">
      <w:pPr>
        <w:spacing w:after="0" w:line="240" w:lineRule="auto"/>
        <w:ind w:firstLine="709"/>
        <w:jc w:val="both"/>
        <w:rPr>
          <w:rFonts w:ascii="Times New Roman" w:hAnsi="Times New Roman" w:cs="Times New Roman"/>
          <w:sz w:val="28"/>
          <w:szCs w:val="28"/>
        </w:rPr>
      </w:pPr>
      <w:r w:rsidRPr="007E12F0">
        <w:rPr>
          <w:rFonts w:ascii="Times New Roman" w:hAnsi="Times New Roman" w:cs="Times New Roman"/>
          <w:sz w:val="28"/>
          <w:szCs w:val="28"/>
        </w:rPr>
        <w:t>Проектом предлагается строительство блочных ЛОС, которые могут применяться как для отдельного жилого дома, так и на небольшие населенные пункты. Производительность таких систем от 10 м</w:t>
      </w:r>
      <w:r w:rsidRPr="006B6FE6">
        <w:rPr>
          <w:rFonts w:ascii="Times New Roman" w:hAnsi="Times New Roman" w:cs="Times New Roman"/>
          <w:sz w:val="28"/>
          <w:szCs w:val="28"/>
          <w:vertAlign w:val="superscript"/>
        </w:rPr>
        <w:t>3</w:t>
      </w:r>
      <w:r w:rsidRPr="007E12F0">
        <w:rPr>
          <w:rFonts w:ascii="Times New Roman" w:hAnsi="Times New Roman" w:cs="Times New Roman"/>
          <w:sz w:val="28"/>
          <w:szCs w:val="28"/>
        </w:rPr>
        <w:t xml:space="preserve">/сут </w:t>
      </w:r>
      <w:r>
        <w:rPr>
          <w:rFonts w:ascii="Times New Roman" w:hAnsi="Times New Roman" w:cs="Times New Roman"/>
          <w:sz w:val="28"/>
          <w:szCs w:val="28"/>
        </w:rPr>
        <w:t xml:space="preserve"> </w:t>
      </w:r>
      <w:r w:rsidRPr="007E12F0">
        <w:rPr>
          <w:rFonts w:ascii="Times New Roman" w:hAnsi="Times New Roman" w:cs="Times New Roman"/>
          <w:sz w:val="28"/>
          <w:szCs w:val="28"/>
        </w:rPr>
        <w:t>до 10 000 м</w:t>
      </w:r>
      <w:r w:rsidRPr="006B6FE6">
        <w:rPr>
          <w:rFonts w:ascii="Times New Roman" w:hAnsi="Times New Roman" w:cs="Times New Roman"/>
          <w:sz w:val="28"/>
          <w:szCs w:val="28"/>
          <w:vertAlign w:val="superscript"/>
        </w:rPr>
        <w:t>3</w:t>
      </w:r>
      <w:r w:rsidRPr="007E12F0">
        <w:rPr>
          <w:rFonts w:ascii="Times New Roman" w:hAnsi="Times New Roman" w:cs="Times New Roman"/>
          <w:sz w:val="28"/>
          <w:szCs w:val="28"/>
        </w:rPr>
        <w:t>/сут, преимущества:</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простая и надежная эксплуатация;</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компактность: малые габариты и модульное исполнение;</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lastRenderedPageBreak/>
        <w:t xml:space="preserve"> минимальные затраты на проектирование, строительство и монтаж сооружений;</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 xml:space="preserve"> низкое энергопотребление и эксплуатационные затраты;</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 xml:space="preserve"> высокое качество изделия за счёт изготовления в заводских условиях;</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всё технологическое оборудование размещено внутри модулей;</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максимальное сокращение сроков монтажа оборудования;</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быстрый ввод в эксплуатацию;</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возможность к расширению;</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эстетичный внешний вид;</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возможность эксплуатации в различных климатических условиях;</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сейсмостойкость;</w:t>
      </w:r>
    </w:p>
    <w:p w:rsidR="008031CD" w:rsidRPr="007E12F0"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 xml:space="preserve"> долговечность;</w:t>
      </w:r>
    </w:p>
    <w:p w:rsidR="008031CD" w:rsidRDefault="008031CD" w:rsidP="00151357">
      <w:pPr>
        <w:pStyle w:val="af"/>
        <w:numPr>
          <w:ilvl w:val="0"/>
          <w:numId w:val="22"/>
        </w:numPr>
        <w:spacing w:after="0" w:line="240" w:lineRule="auto"/>
        <w:ind w:left="0" w:firstLine="0"/>
        <w:contextualSpacing/>
        <w:jc w:val="both"/>
        <w:rPr>
          <w:rFonts w:ascii="Times New Roman" w:hAnsi="Times New Roman"/>
          <w:sz w:val="28"/>
          <w:szCs w:val="28"/>
        </w:rPr>
      </w:pPr>
      <w:r w:rsidRPr="007E12F0">
        <w:rPr>
          <w:rFonts w:ascii="Times New Roman" w:hAnsi="Times New Roman"/>
          <w:sz w:val="28"/>
          <w:szCs w:val="28"/>
        </w:rPr>
        <w:t>СЗЗ таких сооружений 15-30 м.</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BF4C4C">
        <w:rPr>
          <w:rFonts w:ascii="Times New Roman" w:hAnsi="Times New Roman" w:cs="Times New Roman"/>
          <w:sz w:val="28"/>
          <w:szCs w:val="28"/>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Согласно СанПиН 2.1.4.1110-02 (от 01 июня 2002 г.) вокруг водозаборных скважин и станции </w:t>
      </w:r>
      <w:r w:rsidRPr="007F47D6">
        <w:rPr>
          <w:rFonts w:ascii="Times New Roman" w:hAnsi="Times New Roman" w:cs="Times New Roman"/>
          <w:sz w:val="28"/>
          <w:szCs w:val="28"/>
          <w:lang w:val="en-US"/>
        </w:rPr>
        <w:t>II</w:t>
      </w:r>
      <w:r w:rsidRPr="007F47D6">
        <w:rPr>
          <w:rFonts w:ascii="Times New Roman" w:hAnsi="Times New Roman" w:cs="Times New Roman"/>
          <w:sz w:val="28"/>
          <w:szCs w:val="28"/>
        </w:rPr>
        <w:t xml:space="preserve"> подъема питьевой воды нанесен </w:t>
      </w:r>
      <w:r w:rsidRPr="007F47D6">
        <w:rPr>
          <w:rFonts w:ascii="Times New Roman" w:hAnsi="Times New Roman" w:cs="Times New Roman"/>
          <w:sz w:val="28"/>
          <w:szCs w:val="28"/>
          <w:lang w:val="en-US"/>
        </w:rPr>
        <w:t>I</w:t>
      </w:r>
      <w:r w:rsidRPr="007F47D6">
        <w:rPr>
          <w:rFonts w:ascii="Times New Roman" w:hAnsi="Times New Roman" w:cs="Times New Roman"/>
          <w:sz w:val="28"/>
          <w:szCs w:val="28"/>
        </w:rPr>
        <w:t xml:space="preserve"> пояс (строгого режима) зоны санитарной охраны в размере 50м; </w:t>
      </w:r>
      <w:r w:rsidRPr="007F47D6">
        <w:rPr>
          <w:rFonts w:ascii="Times New Roman" w:hAnsi="Times New Roman" w:cs="Times New Roman"/>
          <w:sz w:val="28"/>
          <w:szCs w:val="28"/>
          <w:lang w:val="en-US"/>
        </w:rPr>
        <w:t>II</w:t>
      </w:r>
      <w:r w:rsidRPr="007F47D6">
        <w:rPr>
          <w:rFonts w:ascii="Times New Roman" w:hAnsi="Times New Roman" w:cs="Times New Roman"/>
          <w:sz w:val="28"/>
          <w:szCs w:val="28"/>
        </w:rPr>
        <w:t xml:space="preserve"> и </w:t>
      </w:r>
      <w:r w:rsidRPr="007F47D6">
        <w:rPr>
          <w:rFonts w:ascii="Times New Roman" w:hAnsi="Times New Roman" w:cs="Times New Roman"/>
          <w:sz w:val="28"/>
          <w:szCs w:val="28"/>
          <w:lang w:val="en-US"/>
        </w:rPr>
        <w:t>III</w:t>
      </w:r>
      <w:r w:rsidRPr="007F47D6">
        <w:rPr>
          <w:rFonts w:ascii="Times New Roman" w:hAnsi="Times New Roman" w:cs="Times New Roman"/>
          <w:sz w:val="28"/>
          <w:szCs w:val="28"/>
        </w:rPr>
        <w:t xml:space="preserve"> пояса не нанесены, т.к. являются расчетными.</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В границах ЗСО подземных водозаборов, водопроводных сооружений и водоводов запрещается:</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а) применение удобрений и ядохимикатов;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В пределах санитарных разрывов водоводов не допускается располагать источники загрязнения почвы и грунтовых вод.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С целью обеспечения населения качественной питьевой водой для всех водозаборных скважин (в т.ч. и личных) и станции </w:t>
      </w:r>
      <w:r w:rsidRPr="007F47D6">
        <w:rPr>
          <w:rFonts w:ascii="Times New Roman" w:hAnsi="Times New Roman" w:cs="Times New Roman"/>
          <w:sz w:val="28"/>
          <w:szCs w:val="28"/>
          <w:lang w:val="en-US"/>
        </w:rPr>
        <w:t>II</w:t>
      </w:r>
      <w:r w:rsidRPr="007F47D6">
        <w:rPr>
          <w:rFonts w:ascii="Times New Roman" w:hAnsi="Times New Roman" w:cs="Times New Roman"/>
          <w:sz w:val="28"/>
          <w:szCs w:val="28"/>
        </w:rPr>
        <w:t xml:space="preserve"> подъема или насосно-фильтровальной станции необходимо разработать проект организации зоны санитарной охраны с определением границ составляющих ее поясов и разработать комплекс необходимых организационных, технических, гигиенических и противоэпидемических мероприятий.</w:t>
      </w:r>
    </w:p>
    <w:p w:rsidR="008031CD" w:rsidRPr="007F47D6" w:rsidRDefault="008031CD" w:rsidP="00132574">
      <w:pPr>
        <w:spacing w:after="0" w:line="240" w:lineRule="auto"/>
        <w:jc w:val="both"/>
        <w:rPr>
          <w:rFonts w:ascii="Times New Roman" w:hAnsi="Times New Roman" w:cs="Times New Roman"/>
          <w:sz w:val="28"/>
          <w:szCs w:val="28"/>
        </w:rPr>
      </w:pPr>
    </w:p>
    <w:p w:rsidR="008031CD" w:rsidRPr="00AD40A1" w:rsidRDefault="008031CD" w:rsidP="00132574">
      <w:pPr>
        <w:spacing w:after="0" w:line="240" w:lineRule="auto"/>
        <w:ind w:firstLine="709"/>
        <w:jc w:val="both"/>
        <w:rPr>
          <w:rFonts w:ascii="Times New Roman" w:hAnsi="Times New Roman" w:cs="Times New Roman"/>
          <w:b/>
          <w:sz w:val="28"/>
          <w:szCs w:val="28"/>
        </w:rPr>
      </w:pPr>
      <w:r w:rsidRPr="00AD40A1">
        <w:rPr>
          <w:rFonts w:ascii="Times New Roman" w:hAnsi="Times New Roman" w:cs="Times New Roman"/>
          <w:b/>
          <w:sz w:val="28"/>
          <w:szCs w:val="28"/>
        </w:rPr>
        <w:t>Источники загрязнения почв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Главными источниками загрязнения являются:</w:t>
      </w:r>
    </w:p>
    <w:p w:rsidR="008031CD" w:rsidRPr="007F47D6" w:rsidRDefault="008031CD" w:rsidP="00151357">
      <w:pPr>
        <w:pStyle w:val="af"/>
        <w:numPr>
          <w:ilvl w:val="0"/>
          <w:numId w:val="20"/>
        </w:numPr>
        <w:spacing w:after="0" w:line="240" w:lineRule="auto"/>
        <w:ind w:left="0" w:firstLine="0"/>
        <w:contextualSpacing/>
        <w:jc w:val="both"/>
        <w:rPr>
          <w:rFonts w:ascii="Times New Roman" w:hAnsi="Times New Roman"/>
          <w:sz w:val="28"/>
          <w:szCs w:val="28"/>
        </w:rPr>
      </w:pPr>
      <w:r w:rsidRPr="007F47D6">
        <w:rPr>
          <w:rFonts w:ascii="Times New Roman" w:hAnsi="Times New Roman"/>
          <w:sz w:val="28"/>
          <w:szCs w:val="28"/>
        </w:rPr>
        <w:t xml:space="preserve">Жилые дома и бытовые предприятия (бытовой мусор, пищевые отходы, фекалии, строительный мусор, отходы отопительных систем, пришедшие в негодность предметы домашнего обихода и др.). </w:t>
      </w:r>
    </w:p>
    <w:p w:rsidR="008031CD" w:rsidRPr="007F47D6" w:rsidRDefault="008031CD" w:rsidP="00151357">
      <w:pPr>
        <w:pStyle w:val="af"/>
        <w:numPr>
          <w:ilvl w:val="0"/>
          <w:numId w:val="20"/>
        </w:numPr>
        <w:spacing w:after="0" w:line="240" w:lineRule="auto"/>
        <w:ind w:left="0" w:firstLine="0"/>
        <w:contextualSpacing/>
        <w:jc w:val="both"/>
        <w:rPr>
          <w:rFonts w:ascii="Times New Roman" w:hAnsi="Times New Roman"/>
          <w:sz w:val="28"/>
          <w:szCs w:val="28"/>
        </w:rPr>
      </w:pPr>
      <w:r w:rsidRPr="007F47D6">
        <w:rPr>
          <w:rFonts w:ascii="Times New Roman" w:hAnsi="Times New Roman"/>
          <w:sz w:val="28"/>
          <w:szCs w:val="28"/>
        </w:rPr>
        <w:lastRenderedPageBreak/>
        <w:t>Сельское хозяйство. Удобрения, ядохимикаты, применяемые в сельском и лесном хозяйстве для защиты растений от вредителей, болезней и сорняков. Загрязнение почв и нарушение нормального круговорота веществ происходит в результате недозированного применения минеральных удобрений и пестицидов. Вместе с навозом в почву нередко попадают болезнетворные бактерии, яйца гельминтов и другие вредные организмы, которые через продукты питания попадают в организм человека.</w:t>
      </w:r>
    </w:p>
    <w:p w:rsidR="008031CD" w:rsidRPr="007F47D6" w:rsidRDefault="008031CD" w:rsidP="00151357">
      <w:pPr>
        <w:pStyle w:val="af"/>
        <w:numPr>
          <w:ilvl w:val="0"/>
          <w:numId w:val="20"/>
        </w:numPr>
        <w:spacing w:after="0" w:line="240" w:lineRule="auto"/>
        <w:ind w:left="0" w:firstLine="0"/>
        <w:contextualSpacing/>
        <w:jc w:val="both"/>
        <w:rPr>
          <w:rFonts w:ascii="Times New Roman" w:hAnsi="Times New Roman"/>
          <w:sz w:val="28"/>
          <w:szCs w:val="28"/>
        </w:rPr>
      </w:pPr>
      <w:r w:rsidRPr="007F47D6">
        <w:rPr>
          <w:rFonts w:ascii="Times New Roman" w:hAnsi="Times New Roman"/>
          <w:sz w:val="28"/>
          <w:szCs w:val="28"/>
        </w:rPr>
        <w:t>Транспорт. При работе двигателей внутреннего сгорания интенсивно выделяются оксиды азота, свинец, углеводороды и другие вещества, оседающие на поверхности почвы или поглощаемые растениями. Непосредственное загрязнение почв в результате разлива нефтепродуктов происходит вдоль транспортных магистралей от автотранспорта.</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Основными причинами микробного загрязнения почвы на территории жилой застройки являются увеличение количества ТБО, несовершенство системы очистки населенных мест, отсутствие централизованной системы канализации или неудовлетворительное состояние канализационных сетей, возникновение несанкционированных свалок, плохое санитарное состояние </w:t>
      </w:r>
      <w:r>
        <w:rPr>
          <w:rFonts w:ascii="Times New Roman" w:hAnsi="Times New Roman" w:cs="Times New Roman"/>
          <w:sz w:val="28"/>
          <w:szCs w:val="28"/>
        </w:rPr>
        <w:t>полигона</w:t>
      </w:r>
      <w:r w:rsidR="00DB4260">
        <w:rPr>
          <w:rFonts w:ascii="Times New Roman" w:hAnsi="Times New Roman" w:cs="Times New Roman"/>
          <w:sz w:val="28"/>
          <w:szCs w:val="28"/>
        </w:rPr>
        <w:t xml:space="preserve"> </w:t>
      </w:r>
      <w:r>
        <w:rPr>
          <w:rFonts w:ascii="Times New Roman" w:hAnsi="Times New Roman" w:cs="Times New Roman"/>
          <w:sz w:val="28"/>
          <w:szCs w:val="28"/>
        </w:rPr>
        <w:t>ТБО и скотомогильника</w:t>
      </w:r>
      <w:r w:rsidRPr="007F47D6">
        <w:rPr>
          <w:rFonts w:ascii="Times New Roman" w:hAnsi="Times New Roman" w:cs="Times New Roman"/>
          <w:sz w:val="28"/>
          <w:szCs w:val="28"/>
        </w:rPr>
        <w:t>.</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Несвоевременная очистка выгребных ям приводит к загрязнению почвы и возможному загрязнению грунтовых вод. Накопление мусора на территории населенных пунктов способствует гнездованию и размножению грызунов, которые являются переносчиками ГЛПС.</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На территории данного сельсовета очистные сооружения отсутствуют, загрязненные сточные воды сбрасываются на рельеф, другими словами непосредственному загрязн</w:t>
      </w:r>
      <w:r>
        <w:rPr>
          <w:rFonts w:ascii="Times New Roman" w:hAnsi="Times New Roman" w:cs="Times New Roman"/>
          <w:sz w:val="28"/>
          <w:szCs w:val="28"/>
        </w:rPr>
        <w:t>ению подвергаются почва.</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В 2011 году были отобраны и направлены на исследования в рамках ГСМ пробы почвы селитебной зоны, зоны рекреации на радиологические, санитарно-химические, бактериологические, паразитологические показатели. Превышение гигиенических нормативов по исследованным показателям не установлено.</w:t>
      </w:r>
    </w:p>
    <w:p w:rsidR="008031CD" w:rsidRPr="007F47D6" w:rsidRDefault="008031CD" w:rsidP="00132574">
      <w:pPr>
        <w:spacing w:after="0" w:line="240" w:lineRule="auto"/>
        <w:jc w:val="both"/>
        <w:rPr>
          <w:rFonts w:ascii="Times New Roman" w:hAnsi="Times New Roman" w:cs="Times New Roman"/>
          <w:sz w:val="28"/>
          <w:szCs w:val="28"/>
        </w:rPr>
      </w:pPr>
    </w:p>
    <w:p w:rsidR="008031CD" w:rsidRPr="00B31962" w:rsidRDefault="008031CD" w:rsidP="00132574">
      <w:pPr>
        <w:spacing w:after="0" w:line="240" w:lineRule="auto"/>
        <w:ind w:firstLine="709"/>
        <w:jc w:val="both"/>
        <w:rPr>
          <w:rFonts w:ascii="Times New Roman" w:hAnsi="Times New Roman" w:cs="Times New Roman"/>
          <w:b/>
          <w:sz w:val="28"/>
          <w:szCs w:val="28"/>
        </w:rPr>
      </w:pPr>
      <w:r w:rsidRPr="00B31962">
        <w:rPr>
          <w:rFonts w:ascii="Times New Roman" w:hAnsi="Times New Roman" w:cs="Times New Roman"/>
          <w:b/>
          <w:sz w:val="28"/>
          <w:szCs w:val="28"/>
        </w:rPr>
        <w:t>Мероприятия по охране почв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Занимая центральное место в биосфере и являясь начальным звеном всех трофических цепей, загрязненная почва может стать источником вторичного загрязнения атмосферного воздуха, водоемов, подземных вод и тем самым повлиять на эколого-гигиеническую обстановку в целом. 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Необходим комплекс мероприятий по оздоровлению почв </w:t>
      </w:r>
      <w:r>
        <w:rPr>
          <w:rFonts w:ascii="Times New Roman" w:hAnsi="Times New Roman" w:cs="Times New Roman"/>
          <w:sz w:val="28"/>
          <w:szCs w:val="28"/>
        </w:rPr>
        <w:t xml:space="preserve">Чернореченского </w:t>
      </w:r>
      <w:r w:rsidRPr="007F47D6">
        <w:rPr>
          <w:rFonts w:ascii="Times New Roman" w:hAnsi="Times New Roman" w:cs="Times New Roman"/>
          <w:sz w:val="28"/>
          <w:szCs w:val="28"/>
        </w:rPr>
        <w:t>сельсовета.</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Основными профилактическими мероприятиями на почвах, загрязненными тяжелыми металлами, являются:</w:t>
      </w:r>
    </w:p>
    <w:p w:rsidR="008031CD" w:rsidRDefault="008031CD" w:rsidP="00151357">
      <w:pPr>
        <w:pStyle w:val="af"/>
        <w:numPr>
          <w:ilvl w:val="0"/>
          <w:numId w:val="23"/>
        </w:numPr>
        <w:spacing w:after="0" w:line="240" w:lineRule="auto"/>
        <w:ind w:left="0" w:firstLine="709"/>
        <w:contextualSpacing/>
        <w:jc w:val="both"/>
        <w:rPr>
          <w:rFonts w:ascii="Times New Roman" w:hAnsi="Times New Roman"/>
          <w:sz w:val="28"/>
          <w:szCs w:val="28"/>
        </w:rPr>
      </w:pPr>
      <w:r w:rsidRPr="00653F81">
        <w:rPr>
          <w:rFonts w:ascii="Times New Roman" w:hAnsi="Times New Roman"/>
          <w:sz w:val="28"/>
          <w:szCs w:val="28"/>
        </w:rPr>
        <w:lastRenderedPageBreak/>
        <w:t>улучшение агрофизических свойств почв повышением доз органических и фосфорных удобрений;</w:t>
      </w:r>
    </w:p>
    <w:p w:rsidR="008031CD" w:rsidRDefault="008031CD" w:rsidP="00151357">
      <w:pPr>
        <w:pStyle w:val="af"/>
        <w:numPr>
          <w:ilvl w:val="0"/>
          <w:numId w:val="23"/>
        </w:numPr>
        <w:spacing w:after="0" w:line="240" w:lineRule="auto"/>
        <w:ind w:left="0" w:firstLine="709"/>
        <w:contextualSpacing/>
        <w:jc w:val="both"/>
        <w:rPr>
          <w:rFonts w:ascii="Times New Roman" w:hAnsi="Times New Roman"/>
          <w:sz w:val="28"/>
          <w:szCs w:val="28"/>
        </w:rPr>
      </w:pPr>
      <w:r w:rsidRPr="00653F81">
        <w:rPr>
          <w:rFonts w:ascii="Times New Roman" w:hAnsi="Times New Roman"/>
          <w:sz w:val="28"/>
          <w:szCs w:val="28"/>
        </w:rPr>
        <w:t xml:space="preserve">возделывание культур, отличающихся пониженным накоплением тяжелых металлов (бахчевые, картофель, томаты и др.); </w:t>
      </w:r>
    </w:p>
    <w:p w:rsidR="008031CD" w:rsidRDefault="008031CD" w:rsidP="00151357">
      <w:pPr>
        <w:pStyle w:val="af"/>
        <w:numPr>
          <w:ilvl w:val="0"/>
          <w:numId w:val="23"/>
        </w:numPr>
        <w:spacing w:after="0" w:line="240" w:lineRule="auto"/>
        <w:ind w:left="0" w:firstLine="709"/>
        <w:contextualSpacing/>
        <w:jc w:val="both"/>
        <w:rPr>
          <w:rFonts w:ascii="Times New Roman" w:hAnsi="Times New Roman"/>
          <w:sz w:val="28"/>
          <w:szCs w:val="28"/>
        </w:rPr>
      </w:pPr>
      <w:r w:rsidRPr="00653F81">
        <w:rPr>
          <w:rFonts w:ascii="Times New Roman" w:hAnsi="Times New Roman"/>
          <w:sz w:val="28"/>
          <w:szCs w:val="28"/>
        </w:rPr>
        <w:t>возделывание технических культур;</w:t>
      </w:r>
    </w:p>
    <w:p w:rsidR="008031CD" w:rsidRDefault="008031CD" w:rsidP="00151357">
      <w:pPr>
        <w:pStyle w:val="af"/>
        <w:numPr>
          <w:ilvl w:val="0"/>
          <w:numId w:val="23"/>
        </w:numPr>
        <w:spacing w:after="0" w:line="240" w:lineRule="auto"/>
        <w:ind w:left="0" w:firstLine="709"/>
        <w:contextualSpacing/>
        <w:jc w:val="both"/>
        <w:rPr>
          <w:rFonts w:ascii="Times New Roman" w:hAnsi="Times New Roman"/>
          <w:sz w:val="28"/>
          <w:szCs w:val="28"/>
        </w:rPr>
      </w:pPr>
      <w:r w:rsidRPr="00653F81">
        <w:rPr>
          <w:rFonts w:ascii="Times New Roman" w:hAnsi="Times New Roman"/>
          <w:sz w:val="28"/>
          <w:szCs w:val="28"/>
        </w:rPr>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8031CD" w:rsidRDefault="008031CD" w:rsidP="00151357">
      <w:pPr>
        <w:pStyle w:val="af"/>
        <w:numPr>
          <w:ilvl w:val="0"/>
          <w:numId w:val="23"/>
        </w:numPr>
        <w:spacing w:after="0" w:line="240" w:lineRule="auto"/>
        <w:ind w:left="0" w:firstLine="709"/>
        <w:contextualSpacing/>
        <w:jc w:val="both"/>
        <w:rPr>
          <w:rFonts w:ascii="Times New Roman" w:hAnsi="Times New Roman"/>
          <w:sz w:val="28"/>
          <w:szCs w:val="28"/>
        </w:rPr>
      </w:pPr>
      <w:r w:rsidRPr="00653F81">
        <w:rPr>
          <w:rFonts w:ascii="Times New Roman" w:hAnsi="Times New Roman"/>
          <w:sz w:val="28"/>
          <w:szCs w:val="28"/>
        </w:rPr>
        <w:t>стимуляцию почвообразовательных процессов с помощью специаль</w:t>
      </w:r>
      <w:r>
        <w:rPr>
          <w:rFonts w:ascii="Times New Roman" w:hAnsi="Times New Roman"/>
          <w:sz w:val="28"/>
          <w:szCs w:val="28"/>
        </w:rPr>
        <w:t>ных комплексов микроорганизмов -</w:t>
      </w:r>
      <w:r w:rsidRPr="00653F81">
        <w:rPr>
          <w:rFonts w:ascii="Times New Roman" w:hAnsi="Times New Roman"/>
          <w:sz w:val="28"/>
          <w:szCs w:val="28"/>
        </w:rPr>
        <w:t xml:space="preserve"> гумусообразователей и пр.</w:t>
      </w:r>
      <w:r>
        <w:rPr>
          <w:rFonts w:ascii="Times New Roman" w:hAnsi="Times New Roman"/>
          <w:sz w:val="28"/>
          <w:szCs w:val="28"/>
        </w:rPr>
        <w:t>;</w:t>
      </w:r>
    </w:p>
    <w:p w:rsidR="008031CD" w:rsidRPr="00653F81" w:rsidRDefault="008031CD" w:rsidP="00151357">
      <w:pPr>
        <w:pStyle w:val="af"/>
        <w:numPr>
          <w:ilvl w:val="0"/>
          <w:numId w:val="23"/>
        </w:numPr>
        <w:spacing w:after="0" w:line="240" w:lineRule="auto"/>
        <w:ind w:left="0" w:firstLine="709"/>
        <w:contextualSpacing/>
        <w:jc w:val="both"/>
        <w:rPr>
          <w:rFonts w:ascii="Times New Roman" w:hAnsi="Times New Roman"/>
          <w:sz w:val="28"/>
          <w:szCs w:val="28"/>
        </w:rPr>
      </w:pPr>
      <w:r w:rsidRPr="00653F81">
        <w:rPr>
          <w:rFonts w:ascii="Times New Roman" w:hAnsi="Times New Roman"/>
          <w:sz w:val="28"/>
          <w:szCs w:val="28"/>
        </w:rPr>
        <w:t>для сокращения содержания пыли необходимо увеличение количества</w:t>
      </w:r>
      <w:r>
        <w:rPr>
          <w:rFonts w:ascii="Times New Roman" w:hAnsi="Times New Roman"/>
          <w:sz w:val="28"/>
          <w:szCs w:val="28"/>
        </w:rPr>
        <w:t xml:space="preserve"> и плотности зеленых насаждений.</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8031CD" w:rsidRPr="007F47D6" w:rsidRDefault="008031CD" w:rsidP="00151357">
      <w:pPr>
        <w:pStyle w:val="af"/>
        <w:numPr>
          <w:ilvl w:val="0"/>
          <w:numId w:val="19"/>
        </w:numPr>
        <w:spacing w:after="0" w:line="240" w:lineRule="auto"/>
        <w:ind w:left="0" w:firstLine="709"/>
        <w:contextualSpacing/>
        <w:jc w:val="both"/>
        <w:rPr>
          <w:rFonts w:ascii="Times New Roman" w:hAnsi="Times New Roman"/>
          <w:sz w:val="28"/>
          <w:szCs w:val="28"/>
        </w:rPr>
      </w:pPr>
      <w:r w:rsidRPr="007F47D6">
        <w:rPr>
          <w:rFonts w:ascii="Times New Roman" w:hAnsi="Times New Roman"/>
          <w:sz w:val="28"/>
          <w:szCs w:val="28"/>
        </w:rPr>
        <w:t>разработке месторождений полезных ископаемых;</w:t>
      </w:r>
    </w:p>
    <w:p w:rsidR="008031CD" w:rsidRPr="007F47D6" w:rsidRDefault="008031CD" w:rsidP="00151357">
      <w:pPr>
        <w:pStyle w:val="af"/>
        <w:numPr>
          <w:ilvl w:val="0"/>
          <w:numId w:val="19"/>
        </w:numPr>
        <w:spacing w:after="0" w:line="240" w:lineRule="auto"/>
        <w:ind w:left="0" w:firstLine="709"/>
        <w:contextualSpacing/>
        <w:jc w:val="both"/>
        <w:rPr>
          <w:rFonts w:ascii="Times New Roman" w:hAnsi="Times New Roman"/>
          <w:sz w:val="28"/>
          <w:szCs w:val="28"/>
        </w:rPr>
      </w:pPr>
      <w:r w:rsidRPr="007F47D6">
        <w:rPr>
          <w:rFonts w:ascii="Times New Roman" w:hAnsi="Times New Roman"/>
          <w:sz w:val="28"/>
          <w:szCs w:val="28"/>
        </w:rPr>
        <w:t>прокладке трубопроводов различного назначения;</w:t>
      </w:r>
    </w:p>
    <w:p w:rsidR="008031CD" w:rsidRPr="007F47D6" w:rsidRDefault="008031CD" w:rsidP="00151357">
      <w:pPr>
        <w:pStyle w:val="af"/>
        <w:numPr>
          <w:ilvl w:val="0"/>
          <w:numId w:val="19"/>
        </w:numPr>
        <w:spacing w:after="0" w:line="240" w:lineRule="auto"/>
        <w:ind w:left="0" w:firstLine="709"/>
        <w:contextualSpacing/>
        <w:jc w:val="both"/>
        <w:rPr>
          <w:rFonts w:ascii="Times New Roman" w:hAnsi="Times New Roman"/>
          <w:sz w:val="28"/>
          <w:szCs w:val="28"/>
        </w:rPr>
      </w:pPr>
      <w:r w:rsidRPr="007F47D6">
        <w:rPr>
          <w:rFonts w:ascii="Times New Roman" w:hAnsi="Times New Roman"/>
          <w:sz w:val="28"/>
          <w:szCs w:val="28"/>
        </w:rPr>
        <w:t>складировании и захоронении промышленных, бытовых биологических и пр. отходов, ядохимикатов.</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Рекультивация нарушенных земель осуществляется для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8031CD" w:rsidRPr="007F47D6"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Полигоны ТБО долж</w:t>
      </w:r>
      <w:r w:rsidRPr="007F47D6">
        <w:rPr>
          <w:rFonts w:ascii="Times New Roman" w:hAnsi="Times New Roman" w:cs="Times New Roman"/>
          <w:sz w:val="28"/>
          <w:szCs w:val="28"/>
        </w:rPr>
        <w:t xml:space="preserve">ны отвечать современным стандартам и нормативам в соответствии с СП 2.1.7.1038-01«Гигиенические требования к устройству и содержанию полигонов для твердых бытовых отходов», скотомогильник - ветеринарно-санитарным правилам сбора, утилизации и уничтожения биологических отходов. Правильная эксплуатация этих объектов позволит свести к минимуму их негативное воздействие на почву. </w:t>
      </w:r>
    </w:p>
    <w:p w:rsidR="008031CD" w:rsidRPr="00ED6090"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 Жижу, навоз и другие продукты от деятельности КФХ необходимо собирать в жижесборники  и навозохранилища для использования в даль</w:t>
      </w:r>
      <w:r>
        <w:rPr>
          <w:rFonts w:ascii="Times New Roman" w:hAnsi="Times New Roman" w:cs="Times New Roman"/>
          <w:sz w:val="28"/>
          <w:szCs w:val="28"/>
        </w:rPr>
        <w:t>нейшем на полях в качестве удоб</w:t>
      </w:r>
      <w:r w:rsidRPr="007F47D6">
        <w:rPr>
          <w:rFonts w:ascii="Times New Roman" w:hAnsi="Times New Roman" w:cs="Times New Roman"/>
          <w:sz w:val="28"/>
          <w:szCs w:val="28"/>
        </w:rPr>
        <w:t>рений.    Опасность навоза в том, что он может вызывать биологическое, химическое и механическое загрязнение. В одном грамме навоза может содержаться до 170 млн. шт. микроорганизмов, в том числе патогенных, вызывающих эпидемии и эпизоотии. Согласно данным ВОЗ, экскременты определены как фактор передачи более 100 видов различных возбудителей болезней животных, птиц, человека с большим сроком выживаемости.</w:t>
      </w:r>
    </w:p>
    <w:p w:rsidR="008031CD" w:rsidRPr="007F47D6" w:rsidRDefault="008031CD" w:rsidP="00132574">
      <w:pPr>
        <w:spacing w:after="0" w:line="240" w:lineRule="auto"/>
        <w:jc w:val="both"/>
        <w:rPr>
          <w:rFonts w:ascii="Times New Roman" w:hAnsi="Times New Roman" w:cs="Times New Roman"/>
          <w:b/>
          <w:bCs/>
          <w:i/>
          <w:sz w:val="28"/>
          <w:szCs w:val="28"/>
        </w:rPr>
      </w:pPr>
    </w:p>
    <w:p w:rsidR="008031CD" w:rsidRPr="00B31962" w:rsidRDefault="008031CD" w:rsidP="00132574">
      <w:pPr>
        <w:spacing w:after="0" w:line="240" w:lineRule="auto"/>
        <w:ind w:firstLine="709"/>
        <w:jc w:val="both"/>
        <w:rPr>
          <w:rFonts w:ascii="Times New Roman" w:hAnsi="Times New Roman" w:cs="Times New Roman"/>
          <w:b/>
          <w:sz w:val="28"/>
          <w:szCs w:val="28"/>
        </w:rPr>
      </w:pPr>
      <w:r w:rsidRPr="00B31962">
        <w:rPr>
          <w:rFonts w:ascii="Times New Roman" w:hAnsi="Times New Roman" w:cs="Times New Roman"/>
          <w:b/>
          <w:sz w:val="28"/>
          <w:szCs w:val="28"/>
        </w:rPr>
        <w:t>Санитарная очистка</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На территории </w:t>
      </w:r>
      <w:r>
        <w:rPr>
          <w:rFonts w:ascii="Times New Roman" w:hAnsi="Times New Roman" w:cs="Times New Roman"/>
          <w:sz w:val="28"/>
          <w:szCs w:val="28"/>
        </w:rPr>
        <w:t>Чернореченского</w:t>
      </w:r>
      <w:r w:rsidRPr="007F47D6">
        <w:rPr>
          <w:rFonts w:ascii="Times New Roman" w:hAnsi="Times New Roman" w:cs="Times New Roman"/>
          <w:sz w:val="28"/>
          <w:szCs w:val="28"/>
        </w:rPr>
        <w:t xml:space="preserve"> сельсовета одним из важнейших вопросов является проблема санитарной очистки населенных мест и утилизации ТБО.  </w:t>
      </w:r>
    </w:p>
    <w:p w:rsidR="008031CD" w:rsidRPr="007F47D6" w:rsidRDefault="008031CD" w:rsidP="00132574">
      <w:pPr>
        <w:tabs>
          <w:tab w:val="left" w:pos="709"/>
        </w:tabs>
        <w:spacing w:after="0" w:line="240" w:lineRule="auto"/>
        <w:ind w:firstLine="709"/>
        <w:jc w:val="both"/>
        <w:rPr>
          <w:rFonts w:ascii="Times New Roman" w:hAnsi="Times New Roman" w:cs="Times New Roman"/>
          <w:color w:val="000000" w:themeColor="text1"/>
          <w:sz w:val="28"/>
          <w:szCs w:val="28"/>
        </w:rPr>
      </w:pPr>
      <w:r w:rsidRPr="007F47D6">
        <w:rPr>
          <w:rFonts w:ascii="Times New Roman" w:hAnsi="Times New Roman" w:cs="Times New Roman"/>
          <w:bCs/>
          <w:sz w:val="28"/>
          <w:szCs w:val="28"/>
        </w:rPr>
        <w:lastRenderedPageBreak/>
        <w:t xml:space="preserve">В </w:t>
      </w:r>
      <w:r>
        <w:rPr>
          <w:rFonts w:ascii="Times New Roman" w:hAnsi="Times New Roman" w:cs="Times New Roman"/>
          <w:bCs/>
          <w:sz w:val="28"/>
          <w:szCs w:val="28"/>
        </w:rPr>
        <w:t>данном сельсовете имеется 1</w:t>
      </w:r>
      <w:r w:rsidRPr="007F47D6">
        <w:rPr>
          <w:rFonts w:ascii="Times New Roman" w:hAnsi="Times New Roman" w:cs="Times New Roman"/>
          <w:bCs/>
          <w:sz w:val="28"/>
          <w:szCs w:val="28"/>
        </w:rPr>
        <w:t xml:space="preserve"> </w:t>
      </w:r>
      <w:r>
        <w:rPr>
          <w:rFonts w:ascii="Times New Roman" w:hAnsi="Times New Roman" w:cs="Times New Roman"/>
          <w:bCs/>
          <w:sz w:val="28"/>
          <w:szCs w:val="28"/>
        </w:rPr>
        <w:t>полигон</w:t>
      </w:r>
      <w:r w:rsidRPr="007F47D6">
        <w:rPr>
          <w:rFonts w:ascii="Times New Roman" w:hAnsi="Times New Roman" w:cs="Times New Roman"/>
          <w:bCs/>
          <w:sz w:val="28"/>
          <w:szCs w:val="28"/>
        </w:rPr>
        <w:t xml:space="preserve"> ТБО</w:t>
      </w:r>
      <w:r>
        <w:rPr>
          <w:rFonts w:ascii="Times New Roman" w:hAnsi="Times New Roman" w:cs="Times New Roman"/>
          <w:color w:val="000000" w:themeColor="text1"/>
          <w:sz w:val="28"/>
          <w:szCs w:val="28"/>
        </w:rPr>
        <w:t>, расположенный</w:t>
      </w:r>
      <w:r w:rsidRPr="007F47D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 северо-запада от села Черноречье. Эксплуатация данного объекта</w:t>
      </w:r>
      <w:r w:rsidRPr="007F47D6">
        <w:rPr>
          <w:rFonts w:ascii="Times New Roman" w:hAnsi="Times New Roman" w:cs="Times New Roman"/>
          <w:color w:val="000000" w:themeColor="text1"/>
          <w:sz w:val="28"/>
          <w:szCs w:val="28"/>
        </w:rPr>
        <w:t xml:space="preserve"> осуществляется с нарушениями санитарных правил СП 2.1.7.1038-01 «Гигиенические требования к устройству и содержанию полигонов для твердых бытовых отходов». </w:t>
      </w:r>
    </w:p>
    <w:p w:rsidR="008031CD" w:rsidRPr="007F47D6" w:rsidRDefault="008031CD" w:rsidP="00132574">
      <w:pPr>
        <w:tabs>
          <w:tab w:val="left" w:pos="709"/>
        </w:tabs>
        <w:spacing w:after="0" w:line="240" w:lineRule="auto"/>
        <w:ind w:firstLine="709"/>
        <w:jc w:val="both"/>
        <w:rPr>
          <w:rFonts w:ascii="Times New Roman" w:hAnsi="Times New Roman" w:cs="Times New Roman"/>
          <w:color w:val="000000" w:themeColor="text1"/>
          <w:sz w:val="28"/>
          <w:szCs w:val="28"/>
        </w:rPr>
      </w:pPr>
      <w:r w:rsidRPr="007F47D6">
        <w:rPr>
          <w:rFonts w:ascii="Times New Roman" w:hAnsi="Times New Roman" w:cs="Times New Roman"/>
          <w:color w:val="000000" w:themeColor="text1"/>
          <w:sz w:val="28"/>
          <w:szCs w:val="28"/>
        </w:rPr>
        <w:t>Основными нарушениями эксплуатации являются:</w:t>
      </w:r>
    </w:p>
    <w:p w:rsidR="008031CD" w:rsidRPr="007F47D6" w:rsidRDefault="008031CD" w:rsidP="00151357">
      <w:pPr>
        <w:pStyle w:val="af"/>
        <w:numPr>
          <w:ilvl w:val="0"/>
          <w:numId w:val="21"/>
        </w:numPr>
        <w:tabs>
          <w:tab w:val="left" w:pos="709"/>
        </w:tabs>
        <w:spacing w:after="0" w:line="240" w:lineRule="auto"/>
        <w:ind w:left="0" w:firstLine="709"/>
        <w:contextualSpacing/>
        <w:jc w:val="both"/>
        <w:rPr>
          <w:rFonts w:ascii="Times New Roman" w:hAnsi="Times New Roman"/>
          <w:color w:val="000000" w:themeColor="text1"/>
          <w:sz w:val="28"/>
          <w:szCs w:val="28"/>
        </w:rPr>
      </w:pPr>
      <w:r w:rsidRPr="007F47D6">
        <w:rPr>
          <w:rFonts w:ascii="Times New Roman" w:hAnsi="Times New Roman"/>
          <w:color w:val="000000" w:themeColor="text1"/>
          <w:sz w:val="28"/>
          <w:szCs w:val="28"/>
        </w:rPr>
        <w:t>отсутствие подъездных дорог с твердым покрытием, ограждений, дезинфицирующих ванн, спецтехники и достаточного освещения;</w:t>
      </w:r>
    </w:p>
    <w:p w:rsidR="008031CD" w:rsidRPr="007F47D6" w:rsidRDefault="008031CD" w:rsidP="00151357">
      <w:pPr>
        <w:pStyle w:val="af"/>
        <w:numPr>
          <w:ilvl w:val="0"/>
          <w:numId w:val="21"/>
        </w:numPr>
        <w:tabs>
          <w:tab w:val="left" w:pos="709"/>
        </w:tabs>
        <w:spacing w:after="0" w:line="240" w:lineRule="auto"/>
        <w:ind w:left="0" w:firstLine="709"/>
        <w:contextualSpacing/>
        <w:jc w:val="both"/>
        <w:rPr>
          <w:rFonts w:ascii="Times New Roman" w:hAnsi="Times New Roman"/>
          <w:color w:val="000000" w:themeColor="text1"/>
          <w:sz w:val="28"/>
          <w:szCs w:val="28"/>
        </w:rPr>
      </w:pPr>
      <w:r w:rsidRPr="007F47D6">
        <w:rPr>
          <w:rFonts w:ascii="Times New Roman" w:hAnsi="Times New Roman"/>
          <w:color w:val="000000" w:themeColor="text1"/>
          <w:sz w:val="28"/>
          <w:szCs w:val="28"/>
        </w:rPr>
        <w:t>складирование отходов проводится без изоляционных слоев или с нерегулярными уплотнениями и промежуточной изоляции;</w:t>
      </w:r>
    </w:p>
    <w:p w:rsidR="008031CD" w:rsidRPr="007F47D6" w:rsidRDefault="008031CD" w:rsidP="00151357">
      <w:pPr>
        <w:pStyle w:val="af"/>
        <w:numPr>
          <w:ilvl w:val="0"/>
          <w:numId w:val="21"/>
        </w:numPr>
        <w:tabs>
          <w:tab w:val="left" w:pos="709"/>
        </w:tabs>
        <w:spacing w:after="0" w:line="240" w:lineRule="auto"/>
        <w:ind w:left="0" w:firstLine="709"/>
        <w:contextualSpacing/>
        <w:jc w:val="both"/>
        <w:rPr>
          <w:rFonts w:ascii="Times New Roman" w:hAnsi="Times New Roman"/>
          <w:color w:val="000000" w:themeColor="text1"/>
          <w:sz w:val="28"/>
          <w:szCs w:val="28"/>
        </w:rPr>
      </w:pPr>
      <w:r w:rsidRPr="007F47D6">
        <w:rPr>
          <w:rFonts w:ascii="Times New Roman" w:hAnsi="Times New Roman"/>
          <w:color w:val="000000" w:themeColor="text1"/>
          <w:sz w:val="28"/>
          <w:szCs w:val="28"/>
        </w:rPr>
        <w:t>отсутствие мониторинга за качеством подземных, поверхностных вод, почвы, атмосферного воздуха и воздуха рабочей зоны в местах размещения полигонов;</w:t>
      </w:r>
    </w:p>
    <w:p w:rsidR="008031CD" w:rsidRPr="007F47D6" w:rsidRDefault="008031CD" w:rsidP="00151357">
      <w:pPr>
        <w:pStyle w:val="af"/>
        <w:numPr>
          <w:ilvl w:val="0"/>
          <w:numId w:val="21"/>
        </w:numPr>
        <w:tabs>
          <w:tab w:val="left" w:pos="709"/>
        </w:tabs>
        <w:spacing w:after="0" w:line="240" w:lineRule="auto"/>
        <w:ind w:left="0" w:firstLine="709"/>
        <w:contextualSpacing/>
        <w:jc w:val="both"/>
        <w:rPr>
          <w:rFonts w:ascii="Times New Roman" w:hAnsi="Times New Roman"/>
          <w:color w:val="000000" w:themeColor="text1"/>
          <w:sz w:val="28"/>
          <w:szCs w:val="28"/>
        </w:rPr>
      </w:pPr>
      <w:r w:rsidRPr="007F47D6">
        <w:rPr>
          <w:rFonts w:ascii="Times New Roman" w:hAnsi="Times New Roman"/>
          <w:color w:val="000000" w:themeColor="text1"/>
          <w:sz w:val="28"/>
          <w:szCs w:val="28"/>
        </w:rPr>
        <w:t>отсутствие количественного и качественного учета принимаемых отходов.</w:t>
      </w:r>
    </w:p>
    <w:p w:rsidR="008031CD" w:rsidRDefault="008031CD" w:rsidP="00132574">
      <w:pPr>
        <w:tabs>
          <w:tab w:val="left" w:pos="709"/>
        </w:tabs>
        <w:spacing w:after="0" w:line="240" w:lineRule="auto"/>
        <w:ind w:firstLine="709"/>
        <w:jc w:val="both"/>
        <w:rPr>
          <w:rFonts w:ascii="Times New Roman" w:hAnsi="Times New Roman" w:cs="Times New Roman"/>
          <w:color w:val="000000" w:themeColor="text1"/>
          <w:sz w:val="28"/>
          <w:szCs w:val="28"/>
        </w:rPr>
      </w:pPr>
      <w:r w:rsidRPr="007F47D6">
        <w:rPr>
          <w:rFonts w:ascii="Times New Roman" w:hAnsi="Times New Roman" w:cs="Times New Roman"/>
          <w:color w:val="000000" w:themeColor="text1"/>
          <w:sz w:val="28"/>
          <w:szCs w:val="28"/>
        </w:rPr>
        <w:t>Медленными темпами ведется работа по ликвидации несанкционированных мест размещения отходов. Вопрос сбора и удаления ТБО по-прежнему остается нерешенным, поскольку сбор отходов практически не организован, вследствие чего вокруг них продолжают образовываться новые несанкционированные свалки.</w:t>
      </w:r>
    </w:p>
    <w:p w:rsidR="008031CD" w:rsidRPr="007F47D6" w:rsidRDefault="008031CD" w:rsidP="00132574">
      <w:pPr>
        <w:spacing w:after="0" w:line="240" w:lineRule="auto"/>
        <w:ind w:firstLine="709"/>
        <w:jc w:val="both"/>
        <w:rPr>
          <w:rFonts w:ascii="Times New Roman" w:hAnsi="Times New Roman" w:cs="Times New Roman"/>
          <w:color w:val="000000" w:themeColor="text1"/>
          <w:sz w:val="28"/>
          <w:szCs w:val="28"/>
        </w:rPr>
      </w:pPr>
      <w:r w:rsidRPr="007F47D6">
        <w:rPr>
          <w:rFonts w:ascii="Times New Roman" w:hAnsi="Times New Roman" w:cs="Times New Roman"/>
          <w:color w:val="000000" w:themeColor="text1"/>
          <w:sz w:val="28"/>
          <w:szCs w:val="28"/>
        </w:rPr>
        <w:t xml:space="preserve">На основе экологической оценки техногенных грунтов со свалок, способных накапливать значительные количества загрязняющих веществ и оказывать непосредственное влияние на контактирующие среды (вода, грунты, воздух), установлено, что в толще отходов содержатся аномально высокие концентрации тяжелых металлов, и вся площадь свалки относится к чрезвычайно опасной категории загрязнения. Содержание свинца, меди, цинка в грунтах тела свалки превышает установленный норматив для почвы населенных мест, в среднем в 20-25 раз, превышение концентраций остальных металлов значительно меньше. Таким образом, техногенные грунты свалок относятся к чрезвычайно-опасной категории загрязнения.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color w:val="000000" w:themeColor="text1"/>
          <w:sz w:val="28"/>
          <w:szCs w:val="28"/>
        </w:rPr>
        <w:t>Как правило, в течение всего периода функционирования свалок, в границах её распространения могут иметь место все три стадии развития. Поэтому очень важно, до начала работ по рекультивации любой свалки обеспечить как минимум 3-х летний срок для её стабилизации. </w:t>
      </w:r>
      <w:r w:rsidRPr="007F47D6">
        <w:rPr>
          <w:rFonts w:ascii="Times New Roman" w:hAnsi="Times New Roman" w:cs="Times New Roman"/>
          <w:color w:val="000000" w:themeColor="text1"/>
          <w:sz w:val="28"/>
          <w:szCs w:val="28"/>
        </w:rPr>
        <w:br/>
        <w:t xml:space="preserve">Вблизи свалок, особенно в течение второй стадии её развития ощущается неприятный запах, обусловленный наличием в воздухе комплексных органических соединений, влияние которых на здоровье людей пока не оценено, т.к. они практически не поддаются лабораторным определениям. Газовые выбросы свалки негативно влияют на состояние воздушного бассейна, и в первую очередь негативное влияние усиливается при процессе горения отходов, который отмечается постоянно на свалках поскольку технология складирования отходов с применением изолирующих слоев не соблюдается.  </w:t>
      </w:r>
    </w:p>
    <w:p w:rsidR="008031CD" w:rsidRPr="00C172D3" w:rsidRDefault="008031CD" w:rsidP="00132574">
      <w:pPr>
        <w:spacing w:after="0" w:line="240" w:lineRule="auto"/>
        <w:ind w:firstLine="709"/>
        <w:jc w:val="both"/>
        <w:rPr>
          <w:rFonts w:ascii="Times New Roman" w:hAnsi="Times New Roman" w:cs="Times New Roman"/>
          <w:color w:val="000000" w:themeColor="text1"/>
          <w:sz w:val="28"/>
          <w:szCs w:val="28"/>
          <w:shd w:val="clear" w:color="auto" w:fill="FFFFFF" w:themeFill="background1"/>
        </w:rPr>
      </w:pPr>
      <w:r w:rsidRPr="00A85346">
        <w:rPr>
          <w:rFonts w:ascii="Times New Roman" w:hAnsi="Times New Roman" w:cs="Times New Roman"/>
          <w:color w:val="000000" w:themeColor="text1"/>
          <w:sz w:val="28"/>
          <w:szCs w:val="28"/>
        </w:rPr>
        <w:t>Биологические отходы вывозятся на скотомогильники</w:t>
      </w:r>
      <w:r w:rsidRPr="00A85346">
        <w:rPr>
          <w:rFonts w:ascii="Times New Roman" w:hAnsi="Times New Roman" w:cs="Times New Roman"/>
          <w:color w:val="000000" w:themeColor="text1"/>
          <w:sz w:val="28"/>
          <w:szCs w:val="28"/>
          <w:shd w:val="clear" w:color="auto" w:fill="FFFFFF" w:themeFill="background1"/>
        </w:rPr>
        <w:t xml:space="preserve">. На территории данного сельсовета расположен недействующий скотомогильник с захоронением в ямах на севере от села, здесь же расположен действующий скотомогильник (яма </w:t>
      </w:r>
      <w:r w:rsidRPr="00A85346">
        <w:rPr>
          <w:rFonts w:ascii="Times New Roman" w:hAnsi="Times New Roman" w:cs="Times New Roman"/>
          <w:color w:val="000000" w:themeColor="text1"/>
          <w:sz w:val="28"/>
          <w:szCs w:val="28"/>
          <w:shd w:val="clear" w:color="auto" w:fill="FFFFFF" w:themeFill="background1"/>
        </w:rPr>
        <w:lastRenderedPageBreak/>
        <w:t xml:space="preserve">Беккари), который эксплуатируется в настоящее время. Первый скотомогильник имеет СЗЗ 1000м, в его СЗЗ расположена жилая застройка, что является нарушением «Ветеринарно-санитарных правил сбора, утилизации и уничтожения биологических отходов», а также СанПин </w:t>
      </w:r>
      <w:r w:rsidRPr="00A85346">
        <w:rPr>
          <w:rFonts w:ascii="Times New Roman" w:hAnsi="Times New Roman" w:cs="Times New Roman"/>
          <w:bCs/>
          <w:sz w:val="28"/>
          <w:szCs w:val="28"/>
        </w:rPr>
        <w:t>2.2.1/2.1.1.1200-03 "Санитарно-защитные зоны и санитарная классификация предприятий, сооружений и иных объектов" (см «Санитарно-защитные зоны»).</w:t>
      </w:r>
    </w:p>
    <w:p w:rsidR="008031CD" w:rsidRDefault="008031CD" w:rsidP="00132574">
      <w:pPr>
        <w:spacing w:after="0" w:line="240" w:lineRule="auto"/>
        <w:jc w:val="both"/>
        <w:rPr>
          <w:rFonts w:ascii="Times New Roman" w:hAnsi="Times New Roman" w:cs="Times New Roman"/>
          <w:sz w:val="28"/>
          <w:szCs w:val="28"/>
        </w:rPr>
      </w:pPr>
    </w:p>
    <w:p w:rsidR="008031CD" w:rsidRPr="00B31962" w:rsidRDefault="008031CD" w:rsidP="00132574">
      <w:pPr>
        <w:spacing w:after="0" w:line="240" w:lineRule="auto"/>
        <w:ind w:firstLine="709"/>
        <w:jc w:val="both"/>
        <w:rPr>
          <w:rFonts w:ascii="Times New Roman" w:hAnsi="Times New Roman" w:cs="Times New Roman"/>
          <w:b/>
          <w:sz w:val="28"/>
          <w:szCs w:val="28"/>
        </w:rPr>
      </w:pPr>
      <w:r w:rsidRPr="00B31962">
        <w:rPr>
          <w:rFonts w:ascii="Times New Roman" w:hAnsi="Times New Roman" w:cs="Times New Roman"/>
          <w:b/>
          <w:sz w:val="28"/>
          <w:szCs w:val="28"/>
        </w:rPr>
        <w:t>Предложения по санитарной очистке населенных мест</w:t>
      </w:r>
    </w:p>
    <w:p w:rsidR="008031C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Обратиться в правительство Оренбургской области о ветеринарно-санитарном освидетельствовании (эпизоотологическом и лабораторно-бактериологическом обследовании) и ликвидации неиспользуемого скотомогильника, безопасного в ветеринарно-санитарном отношении, на территории муниципального образования, с последующим информированием администрации МО (в т.ч. о возможном сокращении СЗЗ). </w:t>
      </w:r>
    </w:p>
    <w:p w:rsidR="008031CD" w:rsidRPr="00830367" w:rsidRDefault="008031CD" w:rsidP="0013257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Яму Беккари необходимо эксплуатировать со строгим соблюдением «Ветеринарно-санитарных правил по сбору, утилизации и уничтожения биологических отходов». Существующий полигон ТБО привести в соответствие с санитарными требованиям (</w:t>
      </w:r>
      <w:r w:rsidRPr="007F47D6">
        <w:rPr>
          <w:rFonts w:ascii="Times New Roman" w:hAnsi="Times New Roman" w:cs="Times New Roman"/>
          <w:color w:val="000000" w:themeColor="text1"/>
          <w:sz w:val="28"/>
          <w:szCs w:val="28"/>
        </w:rPr>
        <w:t>СП 2.1.7.1038-01 «Гигиенические требования к устройству и содержанию полигонов для твердых бытовых отходов»</w:t>
      </w:r>
      <w:r>
        <w:rPr>
          <w:rFonts w:ascii="Times New Roman" w:hAnsi="Times New Roman" w:cs="Times New Roman"/>
          <w:color w:val="000000" w:themeColor="text1"/>
          <w:sz w:val="28"/>
          <w:szCs w:val="28"/>
        </w:rPr>
        <w:t>)</w:t>
      </w:r>
      <w:r w:rsidRPr="007F47D6">
        <w:rPr>
          <w:rFonts w:ascii="Times New Roman" w:hAnsi="Times New Roman" w:cs="Times New Roman"/>
          <w:color w:val="000000" w:themeColor="text1"/>
          <w:sz w:val="28"/>
          <w:szCs w:val="28"/>
        </w:rPr>
        <w:t xml:space="preserve">. </w:t>
      </w:r>
      <w:r>
        <w:rPr>
          <w:rFonts w:ascii="Times New Roman" w:hAnsi="Times New Roman" w:cs="Times New Roman"/>
          <w:sz w:val="28"/>
          <w:szCs w:val="28"/>
        </w:rPr>
        <w:t>Произвести ликвидацию всех несанкционированных свалок ТБО.</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Объектами санитарной очистки и уборки на территории </w:t>
      </w:r>
      <w:r>
        <w:rPr>
          <w:rFonts w:ascii="Times New Roman" w:hAnsi="Times New Roman" w:cs="Times New Roman"/>
          <w:sz w:val="28"/>
          <w:szCs w:val="28"/>
        </w:rPr>
        <w:t xml:space="preserve">Чернореченского </w:t>
      </w:r>
      <w:r w:rsidRPr="007F47D6">
        <w:rPr>
          <w:rFonts w:ascii="Times New Roman" w:hAnsi="Times New Roman" w:cs="Times New Roman"/>
          <w:sz w:val="28"/>
          <w:szCs w:val="28"/>
        </w:rPr>
        <w:t>сельсовета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Организация системы современной санитарной очистки поселения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8031CD" w:rsidRPr="007F47D6" w:rsidRDefault="008031CD" w:rsidP="00132574">
      <w:pPr>
        <w:spacing w:after="0" w:line="240" w:lineRule="auto"/>
        <w:ind w:firstLine="709"/>
        <w:jc w:val="both"/>
        <w:rPr>
          <w:rFonts w:ascii="Times New Roman" w:hAnsi="Times New Roman" w:cs="Times New Roman"/>
          <w:sz w:val="28"/>
          <w:szCs w:val="28"/>
        </w:rPr>
      </w:pPr>
    </w:p>
    <w:p w:rsidR="008031CD" w:rsidRPr="00B31962" w:rsidRDefault="008031CD" w:rsidP="00132574">
      <w:pPr>
        <w:spacing w:after="0" w:line="240" w:lineRule="auto"/>
        <w:ind w:firstLine="709"/>
        <w:jc w:val="both"/>
        <w:rPr>
          <w:rFonts w:ascii="Times New Roman" w:hAnsi="Times New Roman" w:cs="Times New Roman"/>
          <w:b/>
          <w:sz w:val="28"/>
          <w:szCs w:val="28"/>
        </w:rPr>
      </w:pPr>
      <w:r w:rsidRPr="007F47D6">
        <w:rPr>
          <w:rFonts w:ascii="Times New Roman" w:hAnsi="Times New Roman" w:cs="Times New Roman"/>
          <w:i/>
          <w:sz w:val="28"/>
          <w:szCs w:val="28"/>
        </w:rPr>
        <w:t xml:space="preserve"> </w:t>
      </w:r>
      <w:r w:rsidRPr="00B31962">
        <w:rPr>
          <w:rFonts w:ascii="Times New Roman" w:hAnsi="Times New Roman" w:cs="Times New Roman"/>
          <w:b/>
          <w:sz w:val="28"/>
          <w:szCs w:val="28"/>
        </w:rPr>
        <w:t>Сбор и удаление ТБО</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 Организация сбора и транспортировки бытовых отходов входит в полномочия администрации </w:t>
      </w:r>
      <w:r>
        <w:rPr>
          <w:rFonts w:ascii="Times New Roman" w:hAnsi="Times New Roman" w:cs="Times New Roman"/>
          <w:sz w:val="28"/>
          <w:szCs w:val="28"/>
        </w:rPr>
        <w:t>Чернореченский</w:t>
      </w:r>
      <w:r w:rsidRPr="007F47D6">
        <w:rPr>
          <w:rFonts w:ascii="Times New Roman" w:hAnsi="Times New Roman" w:cs="Times New Roman"/>
          <w:sz w:val="28"/>
          <w:szCs w:val="28"/>
        </w:rPr>
        <w:t xml:space="preserve"> сельсовета (ст.7, №7-ФЗ «Об охране окружающей среды» от 10.01.2002г. (с изм. от 05.02.2007г.).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Систему сбора и удаления твердых бытовых отходов с территории </w:t>
      </w:r>
      <w:r>
        <w:rPr>
          <w:rFonts w:ascii="Times New Roman" w:hAnsi="Times New Roman" w:cs="Times New Roman"/>
          <w:sz w:val="28"/>
          <w:szCs w:val="28"/>
        </w:rPr>
        <w:t>Чернореченского</w:t>
      </w:r>
      <w:r w:rsidRPr="007F47D6">
        <w:rPr>
          <w:rFonts w:ascii="Times New Roman" w:hAnsi="Times New Roman" w:cs="Times New Roman"/>
          <w:sz w:val="28"/>
          <w:szCs w:val="28"/>
        </w:rPr>
        <w:t xml:space="preserve"> сельсовета генпланом намечено производить по следующей схеме:</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lastRenderedPageBreak/>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8031CD"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Согласно </w:t>
      </w:r>
      <w:r w:rsidR="0079460A" w:rsidRPr="007F47D6">
        <w:rPr>
          <w:rFonts w:ascii="Times New Roman" w:hAnsi="Times New Roman" w:cs="Times New Roman"/>
          <w:sz w:val="28"/>
          <w:szCs w:val="28"/>
        </w:rPr>
        <w:t>Концепции обращения,</w:t>
      </w:r>
      <w:r w:rsidRPr="007F47D6">
        <w:rPr>
          <w:rFonts w:ascii="Times New Roman" w:hAnsi="Times New Roman" w:cs="Times New Roman"/>
          <w:sz w:val="28"/>
          <w:szCs w:val="28"/>
        </w:rPr>
        <w:t xml:space="preserve"> с твердыми бытовыми отходами в России РОССТРОЙ РФ 1999года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8031CD" w:rsidRPr="007F47D6" w:rsidRDefault="008031CD" w:rsidP="00132574">
      <w:pPr>
        <w:spacing w:after="0" w:line="240" w:lineRule="auto"/>
        <w:jc w:val="both"/>
        <w:rPr>
          <w:rFonts w:ascii="Times New Roman" w:hAnsi="Times New Roman" w:cs="Times New Roman"/>
          <w:sz w:val="28"/>
          <w:szCs w:val="28"/>
        </w:rPr>
      </w:pPr>
    </w:p>
    <w:p w:rsidR="008031CD" w:rsidRPr="00B31962" w:rsidRDefault="008031CD" w:rsidP="00132574">
      <w:pPr>
        <w:spacing w:after="0" w:line="240" w:lineRule="auto"/>
        <w:jc w:val="both"/>
        <w:rPr>
          <w:rFonts w:ascii="Times New Roman" w:hAnsi="Times New Roman" w:cs="Times New Roman"/>
          <w:b/>
          <w:sz w:val="28"/>
          <w:szCs w:val="28"/>
        </w:rPr>
      </w:pPr>
      <w:r w:rsidRPr="007F47D6">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814731">
        <w:rPr>
          <w:rFonts w:ascii="Times New Roman" w:hAnsi="Times New Roman" w:cs="Times New Roman"/>
          <w:b/>
          <w:sz w:val="28"/>
          <w:szCs w:val="28"/>
        </w:rPr>
        <w:t>С</w:t>
      </w:r>
      <w:r w:rsidRPr="00B31962">
        <w:rPr>
          <w:rFonts w:ascii="Times New Roman" w:hAnsi="Times New Roman" w:cs="Times New Roman"/>
          <w:b/>
          <w:sz w:val="28"/>
          <w:szCs w:val="28"/>
        </w:rPr>
        <w:t xml:space="preserve">бор и вывоз жидких отходов из </w:t>
      </w:r>
      <w:r w:rsidR="0079460A" w:rsidRPr="00B31962">
        <w:rPr>
          <w:rFonts w:ascii="Times New Roman" w:hAnsi="Times New Roman" w:cs="Times New Roman"/>
          <w:b/>
          <w:sz w:val="28"/>
          <w:szCs w:val="28"/>
        </w:rPr>
        <w:t>не канализованных</w:t>
      </w:r>
      <w:r w:rsidRPr="00B31962">
        <w:rPr>
          <w:rFonts w:ascii="Times New Roman" w:hAnsi="Times New Roman" w:cs="Times New Roman"/>
          <w:b/>
          <w:sz w:val="28"/>
          <w:szCs w:val="28"/>
        </w:rPr>
        <w:t xml:space="preserve"> домовладений</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Жидкие отходы из </w:t>
      </w:r>
      <w:r w:rsidR="0079460A" w:rsidRPr="007F47D6">
        <w:rPr>
          <w:rFonts w:ascii="Times New Roman" w:hAnsi="Times New Roman" w:cs="Times New Roman"/>
          <w:sz w:val="28"/>
          <w:szCs w:val="28"/>
        </w:rPr>
        <w:t>не канализованных</w:t>
      </w:r>
      <w:r w:rsidRPr="007F47D6">
        <w:rPr>
          <w:rFonts w:ascii="Times New Roman" w:hAnsi="Times New Roman" w:cs="Times New Roman"/>
          <w:sz w:val="28"/>
          <w:szCs w:val="28"/>
        </w:rPr>
        <w:t xml:space="preserve"> домовладений вывозятся ассенизационным вакуумным транспортом. Выгреб следует очищать по мере его заполнения. </w:t>
      </w:r>
    </w:p>
    <w:p w:rsidR="008031CD" w:rsidRPr="007F47D6" w:rsidRDefault="0079460A"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Не канализованные</w:t>
      </w:r>
      <w:r w:rsidR="008031CD" w:rsidRPr="007F47D6">
        <w:rPr>
          <w:rFonts w:ascii="Times New Roman" w:hAnsi="Times New Roman" w:cs="Times New Roman"/>
          <w:sz w:val="28"/>
          <w:szCs w:val="28"/>
        </w:rPr>
        <w:t xml:space="preserve"> уборные и выгребные ямы следует дезинфицировать растворами состава: хлорная известь (10%), </w:t>
      </w:r>
      <w:r w:rsidRPr="007F47D6">
        <w:rPr>
          <w:rFonts w:ascii="Times New Roman" w:hAnsi="Times New Roman" w:cs="Times New Roman"/>
          <w:sz w:val="28"/>
          <w:szCs w:val="28"/>
        </w:rPr>
        <w:t>гипохлорит</w:t>
      </w:r>
      <w:r w:rsidR="008031CD" w:rsidRPr="007F47D6">
        <w:rPr>
          <w:rFonts w:ascii="Times New Roman" w:hAnsi="Times New Roman" w:cs="Times New Roman"/>
          <w:sz w:val="28"/>
          <w:szCs w:val="28"/>
        </w:rPr>
        <w:t xml:space="preserve">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Уборка территории и мытье усовершенствованных покрытий</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w:t>
      </w:r>
      <w:r w:rsidRPr="007F47D6">
        <w:rPr>
          <w:rFonts w:ascii="Times New Roman" w:hAnsi="Times New Roman" w:cs="Times New Roman"/>
          <w:sz w:val="28"/>
          <w:szCs w:val="28"/>
        </w:rPr>
        <w:lastRenderedPageBreak/>
        <w:t xml:space="preserve">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8031CD" w:rsidRDefault="008031CD" w:rsidP="001325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Яму Беккари необходимо эксплуатировать со строгим соблюдением «Ветеринарно-санитарных правил по сбору, утилизации и уничтожения биологических отходов». </w:t>
      </w:r>
    </w:p>
    <w:p w:rsidR="008031CD" w:rsidRPr="00830367" w:rsidRDefault="008031CD" w:rsidP="0013257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Существующий полигон ТБО привести в соответствие с санитарными требованиям (</w:t>
      </w:r>
      <w:r w:rsidRPr="007F47D6">
        <w:rPr>
          <w:rFonts w:ascii="Times New Roman" w:hAnsi="Times New Roman" w:cs="Times New Roman"/>
          <w:color w:val="000000" w:themeColor="text1"/>
          <w:sz w:val="28"/>
          <w:szCs w:val="28"/>
        </w:rPr>
        <w:t>СП 2.1.7.1038-01 «Гигиенические требования к устройству и содержанию полигонов для твердых бытовых отходов»</w:t>
      </w:r>
      <w:r>
        <w:rPr>
          <w:rFonts w:ascii="Times New Roman" w:hAnsi="Times New Roman" w:cs="Times New Roman"/>
          <w:color w:val="000000" w:themeColor="text1"/>
          <w:sz w:val="28"/>
          <w:szCs w:val="28"/>
        </w:rPr>
        <w:t>)</w:t>
      </w:r>
      <w:r w:rsidRPr="007F47D6">
        <w:rPr>
          <w:rFonts w:ascii="Times New Roman" w:hAnsi="Times New Roman" w:cs="Times New Roman"/>
          <w:color w:val="000000" w:themeColor="text1"/>
          <w:sz w:val="28"/>
          <w:szCs w:val="28"/>
        </w:rPr>
        <w:t xml:space="preserve">. </w:t>
      </w:r>
      <w:r>
        <w:rPr>
          <w:rFonts w:ascii="Times New Roman" w:hAnsi="Times New Roman" w:cs="Times New Roman"/>
          <w:sz w:val="28"/>
          <w:szCs w:val="28"/>
        </w:rPr>
        <w:t>Произвести ликвидацию всех несанкционированных свалок ТБО.</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Объектами санитарной очистки и уборки на территории </w:t>
      </w:r>
      <w:r>
        <w:rPr>
          <w:rFonts w:ascii="Times New Roman" w:hAnsi="Times New Roman" w:cs="Times New Roman"/>
          <w:sz w:val="28"/>
          <w:szCs w:val="28"/>
        </w:rPr>
        <w:t xml:space="preserve">Чернореченского </w:t>
      </w:r>
      <w:r w:rsidRPr="007F47D6">
        <w:rPr>
          <w:rFonts w:ascii="Times New Roman" w:hAnsi="Times New Roman" w:cs="Times New Roman"/>
          <w:sz w:val="28"/>
          <w:szCs w:val="28"/>
        </w:rPr>
        <w:t>сельсовета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8031CD" w:rsidRPr="007F47D6" w:rsidRDefault="008031CD" w:rsidP="00132574">
      <w:pPr>
        <w:spacing w:after="0" w:line="240" w:lineRule="auto"/>
        <w:ind w:firstLine="709"/>
        <w:jc w:val="both"/>
        <w:rPr>
          <w:rFonts w:ascii="Times New Roman" w:hAnsi="Times New Roman" w:cs="Times New Roman"/>
          <w:sz w:val="28"/>
          <w:szCs w:val="28"/>
        </w:rPr>
      </w:pPr>
      <w:r w:rsidRPr="007F47D6">
        <w:rPr>
          <w:rFonts w:ascii="Times New Roman" w:hAnsi="Times New Roman" w:cs="Times New Roman"/>
          <w:sz w:val="28"/>
          <w:szCs w:val="28"/>
        </w:rPr>
        <w:t xml:space="preserve">Организация системы современной санитарной очистки поселения включает: сбор и удаление ТБО, сбор и вывоз жидких отходов из </w:t>
      </w:r>
      <w:r w:rsidR="0079460A" w:rsidRPr="007F47D6">
        <w:rPr>
          <w:rFonts w:ascii="Times New Roman" w:hAnsi="Times New Roman" w:cs="Times New Roman"/>
          <w:sz w:val="28"/>
          <w:szCs w:val="28"/>
        </w:rPr>
        <w:t>не канализованных</w:t>
      </w:r>
      <w:r w:rsidRPr="007F47D6">
        <w:rPr>
          <w:rFonts w:ascii="Times New Roman" w:hAnsi="Times New Roman" w:cs="Times New Roman"/>
          <w:sz w:val="28"/>
          <w:szCs w:val="28"/>
        </w:rPr>
        <w:t xml:space="preserve"> зданий, уборка территории от мусора, смета, снега, мытье усовершенствованных покрытий.</w:t>
      </w:r>
    </w:p>
    <w:p w:rsidR="008031CD" w:rsidRPr="007F47D6"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Default="008031CD" w:rsidP="00132574">
      <w:pPr>
        <w:spacing w:after="0" w:line="240" w:lineRule="auto"/>
        <w:jc w:val="both"/>
        <w:rPr>
          <w:rFonts w:ascii="Times New Roman" w:hAnsi="Times New Roman" w:cs="Times New Roman"/>
          <w:sz w:val="28"/>
          <w:szCs w:val="28"/>
        </w:rPr>
      </w:pPr>
    </w:p>
    <w:p w:rsidR="008031CD" w:rsidRPr="005629B4" w:rsidRDefault="008031CD" w:rsidP="00132574">
      <w:pPr>
        <w:pStyle w:val="10"/>
        <w:spacing w:before="0" w:line="240" w:lineRule="auto"/>
        <w:ind w:left="142"/>
        <w:rPr>
          <w:rFonts w:ascii="Times New Roman" w:hAnsi="Times New Roman"/>
          <w:color w:val="auto"/>
        </w:rPr>
      </w:pPr>
      <w:bookmarkStart w:id="94" w:name="_Toc99809844"/>
      <w:bookmarkStart w:id="95" w:name="_Toc106697937"/>
      <w:bookmarkEnd w:id="93"/>
      <w:r w:rsidRPr="005629B4">
        <w:rPr>
          <w:rFonts w:ascii="Times New Roman" w:hAnsi="Times New Roman"/>
          <w:color w:val="auto"/>
        </w:rPr>
        <w:lastRenderedPageBreak/>
        <w:t>12 ПЕРЕЧЕНЬ ОСНОВНЫХ ФАКТОРОВ РИСКА ВОЗНИКНОВЕНИЯ ЧРЕЗВЫЧАЙНЫХ СИТУАЦИЙ ПРИРОДНОГО И ТЕХНОГЕННОГО ХАРАКТЕРА</w:t>
      </w:r>
      <w:bookmarkEnd w:id="94"/>
      <w:bookmarkEnd w:id="95"/>
    </w:p>
    <w:p w:rsidR="008031CD" w:rsidRDefault="008031CD" w:rsidP="00132574">
      <w:pPr>
        <w:spacing w:after="0" w:line="240" w:lineRule="auto"/>
        <w:ind w:firstLine="851"/>
        <w:jc w:val="both"/>
        <w:rPr>
          <w:rFonts w:ascii="Times New Roman" w:hAnsi="Times New Roman"/>
          <w:sz w:val="28"/>
          <w:szCs w:val="28"/>
        </w:rPr>
      </w:pPr>
    </w:p>
    <w:p w:rsidR="008031CD" w:rsidRPr="001943F0" w:rsidRDefault="008031CD" w:rsidP="0013257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МО Чернореченский сельсовет, как районе в целом, наибольшую </w:t>
      </w:r>
      <w:r w:rsidRPr="001943F0">
        <w:rPr>
          <w:rFonts w:ascii="Times New Roman" w:hAnsi="Times New Roman"/>
          <w:sz w:val="28"/>
          <w:szCs w:val="28"/>
        </w:rPr>
        <w:t>степень возникновения имеют следующие чрезвычайные ситуации:</w:t>
      </w:r>
    </w:p>
    <w:p w:rsidR="008031CD" w:rsidRPr="001943F0" w:rsidRDefault="008031CD" w:rsidP="00132574">
      <w:pPr>
        <w:spacing w:after="0" w:line="240" w:lineRule="auto"/>
        <w:ind w:firstLine="709"/>
        <w:jc w:val="both"/>
        <w:rPr>
          <w:rFonts w:ascii="Times New Roman" w:hAnsi="Times New Roman"/>
          <w:sz w:val="28"/>
          <w:szCs w:val="28"/>
        </w:rPr>
      </w:pPr>
      <w:r w:rsidRPr="001943F0">
        <w:rPr>
          <w:rFonts w:ascii="Times New Roman" w:hAnsi="Times New Roman"/>
          <w:sz w:val="28"/>
          <w:szCs w:val="28"/>
        </w:rPr>
        <w:t>-</w:t>
      </w:r>
      <w:r w:rsidRPr="001943F0">
        <w:rPr>
          <w:rFonts w:ascii="Times New Roman" w:hAnsi="Times New Roman"/>
          <w:sz w:val="28"/>
          <w:szCs w:val="28"/>
        </w:rPr>
        <w:tab/>
        <w:t>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8031CD" w:rsidRPr="001943F0" w:rsidRDefault="008031CD" w:rsidP="00132574">
      <w:pPr>
        <w:spacing w:after="0" w:line="240" w:lineRule="auto"/>
        <w:ind w:firstLine="709"/>
        <w:jc w:val="both"/>
        <w:rPr>
          <w:rFonts w:ascii="Times New Roman" w:hAnsi="Times New Roman"/>
          <w:sz w:val="28"/>
          <w:szCs w:val="28"/>
        </w:rPr>
      </w:pPr>
      <w:r w:rsidRPr="001943F0">
        <w:rPr>
          <w:rFonts w:ascii="Times New Roman" w:hAnsi="Times New Roman"/>
          <w:sz w:val="28"/>
          <w:szCs w:val="28"/>
        </w:rPr>
        <w:t>-</w:t>
      </w:r>
      <w:r w:rsidRPr="001943F0">
        <w:rPr>
          <w:rFonts w:ascii="Times New Roman" w:hAnsi="Times New Roman"/>
          <w:sz w:val="28"/>
          <w:szCs w:val="28"/>
        </w:rPr>
        <w:tab/>
        <w:t>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8031CD" w:rsidRPr="005629B4" w:rsidRDefault="008031CD" w:rsidP="00132574">
      <w:pPr>
        <w:spacing w:after="0" w:line="240" w:lineRule="auto"/>
        <w:ind w:firstLine="709"/>
        <w:rPr>
          <w:rFonts w:ascii="Times New Roman" w:hAnsi="Times New Roman"/>
          <w:sz w:val="28"/>
          <w:szCs w:val="28"/>
        </w:rPr>
      </w:pPr>
      <w:r w:rsidRPr="005629B4">
        <w:rPr>
          <w:rFonts w:ascii="Times New Roman" w:hAnsi="Times New Roman"/>
          <w:sz w:val="28"/>
          <w:szCs w:val="28"/>
        </w:rPr>
        <w:t>Для территории сельсовета характерны следующие опасные природные явления:</w:t>
      </w:r>
    </w:p>
    <w:p w:rsidR="008031CD" w:rsidRPr="001943F0" w:rsidRDefault="008031CD" w:rsidP="00132574">
      <w:pPr>
        <w:spacing w:after="0" w:line="240" w:lineRule="auto"/>
        <w:ind w:firstLine="709"/>
        <w:rPr>
          <w:rFonts w:ascii="Times New Roman" w:hAnsi="Times New Roman"/>
          <w:sz w:val="28"/>
          <w:szCs w:val="28"/>
        </w:rPr>
      </w:pPr>
      <w:r w:rsidRPr="001943F0">
        <w:rPr>
          <w:rFonts w:ascii="Times New Roman" w:hAnsi="Times New Roman"/>
          <w:sz w:val="28"/>
          <w:szCs w:val="28"/>
        </w:rPr>
        <w:t>1)</w:t>
      </w:r>
      <w:r w:rsidRPr="001943F0">
        <w:rPr>
          <w:rFonts w:ascii="Times New Roman" w:hAnsi="Times New Roman"/>
          <w:sz w:val="28"/>
          <w:szCs w:val="28"/>
        </w:rPr>
        <w:tab/>
        <w:t>Подтопление населенных пунктов в период весеннего</w:t>
      </w:r>
      <w:r>
        <w:rPr>
          <w:rFonts w:ascii="Times New Roman" w:hAnsi="Times New Roman"/>
          <w:sz w:val="28"/>
          <w:szCs w:val="28"/>
        </w:rPr>
        <w:t xml:space="preserve"> </w:t>
      </w:r>
      <w:r w:rsidRPr="001943F0">
        <w:rPr>
          <w:rFonts w:ascii="Times New Roman" w:hAnsi="Times New Roman"/>
          <w:sz w:val="28"/>
          <w:szCs w:val="28"/>
        </w:rPr>
        <w:t xml:space="preserve">половодья. </w:t>
      </w:r>
    </w:p>
    <w:p w:rsidR="008031CD" w:rsidRPr="001943F0" w:rsidRDefault="008031CD" w:rsidP="00132574">
      <w:pPr>
        <w:spacing w:after="0" w:line="240" w:lineRule="auto"/>
        <w:ind w:firstLine="709"/>
        <w:jc w:val="both"/>
        <w:rPr>
          <w:rFonts w:ascii="Times New Roman" w:hAnsi="Times New Roman"/>
          <w:sz w:val="28"/>
          <w:szCs w:val="28"/>
        </w:rPr>
      </w:pPr>
      <w:r w:rsidRPr="001943F0">
        <w:rPr>
          <w:rFonts w:ascii="Times New Roman" w:hAnsi="Times New Roman"/>
          <w:sz w:val="28"/>
          <w:szCs w:val="28"/>
        </w:rPr>
        <w:t xml:space="preserve">Весеннее половодье </w:t>
      </w:r>
      <w:r>
        <w:rPr>
          <w:rFonts w:ascii="Times New Roman" w:hAnsi="Times New Roman"/>
          <w:sz w:val="28"/>
          <w:szCs w:val="28"/>
        </w:rPr>
        <w:t>-</w:t>
      </w:r>
      <w:r w:rsidRPr="001943F0">
        <w:rPr>
          <w:rFonts w:ascii="Times New Roman" w:hAnsi="Times New Roman"/>
          <w:sz w:val="28"/>
          <w:szCs w:val="28"/>
        </w:rPr>
        <w:t xml:space="preserve"> 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подъёмом уровня воды, и вызываемая снеготаянием или совместным таянием снега и ледников.</w:t>
      </w:r>
    </w:p>
    <w:p w:rsidR="008031CD" w:rsidRDefault="008031CD" w:rsidP="00132574">
      <w:pPr>
        <w:spacing w:after="0" w:line="240" w:lineRule="auto"/>
        <w:ind w:firstLine="709"/>
        <w:jc w:val="both"/>
        <w:rPr>
          <w:rFonts w:ascii="Times New Roman" w:hAnsi="Times New Roman"/>
          <w:sz w:val="28"/>
          <w:szCs w:val="28"/>
        </w:rPr>
      </w:pPr>
      <w:r>
        <w:rPr>
          <w:rFonts w:ascii="Times New Roman" w:hAnsi="Times New Roman"/>
          <w:sz w:val="28"/>
          <w:szCs w:val="28"/>
        </w:rPr>
        <w:t>Восточная часть с. Черноречье (часть земельного участка жилого дома по адресу: с. Черноречье, ул. Пугачева, 50/1-2) подвержена возможному 1% паводковому затоплению.</w:t>
      </w:r>
    </w:p>
    <w:p w:rsidR="008031CD" w:rsidRPr="001943F0" w:rsidRDefault="008031CD" w:rsidP="00132574">
      <w:pPr>
        <w:spacing w:after="0" w:line="240" w:lineRule="auto"/>
        <w:ind w:firstLine="709"/>
        <w:jc w:val="both"/>
        <w:rPr>
          <w:rFonts w:ascii="Times New Roman" w:hAnsi="Times New Roman"/>
          <w:sz w:val="28"/>
          <w:szCs w:val="28"/>
        </w:rPr>
      </w:pPr>
      <w:r w:rsidRPr="001943F0">
        <w:rPr>
          <w:rFonts w:ascii="Times New Roman" w:hAnsi="Times New Roman"/>
          <w:sz w:val="28"/>
          <w:szCs w:val="28"/>
        </w:rPr>
        <w:t>2)</w:t>
      </w:r>
      <w:r w:rsidRPr="001943F0">
        <w:rPr>
          <w:rFonts w:ascii="Times New Roman" w:hAnsi="Times New Roman"/>
          <w:sz w:val="28"/>
          <w:szCs w:val="28"/>
        </w:rPr>
        <w:tab/>
        <w:t>Природный пожар.</w:t>
      </w:r>
    </w:p>
    <w:p w:rsidR="008031CD" w:rsidRDefault="008031CD" w:rsidP="00132574">
      <w:pPr>
        <w:spacing w:after="0" w:line="240" w:lineRule="auto"/>
        <w:ind w:firstLine="709"/>
        <w:jc w:val="both"/>
        <w:rPr>
          <w:rFonts w:ascii="Times New Roman" w:hAnsi="Times New Roman"/>
          <w:sz w:val="28"/>
          <w:szCs w:val="28"/>
        </w:rPr>
      </w:pPr>
      <w:r w:rsidRPr="001943F0">
        <w:rPr>
          <w:rFonts w:ascii="Times New Roman" w:hAnsi="Times New Roman"/>
          <w:sz w:val="28"/>
          <w:szCs w:val="28"/>
        </w:rPr>
        <w:t xml:space="preserve">Природный пожар </w:t>
      </w:r>
      <w:r>
        <w:rPr>
          <w:rFonts w:ascii="Times New Roman" w:hAnsi="Times New Roman"/>
          <w:sz w:val="28"/>
          <w:szCs w:val="28"/>
        </w:rPr>
        <w:t>-</w:t>
      </w:r>
      <w:r w:rsidRPr="001943F0">
        <w:rPr>
          <w:rFonts w:ascii="Times New Roman" w:hAnsi="Times New Roman"/>
          <w:sz w:val="28"/>
          <w:szCs w:val="28"/>
        </w:rPr>
        <w:t xml:space="preserve"> неконтролируемый процесс горения, стихийно возникающий и распространяющийся в природной среде. </w:t>
      </w:r>
    </w:p>
    <w:p w:rsidR="008031CD" w:rsidRPr="001943F0" w:rsidRDefault="008031CD" w:rsidP="00132574">
      <w:pPr>
        <w:spacing w:after="0" w:line="240" w:lineRule="auto"/>
        <w:ind w:firstLine="709"/>
        <w:jc w:val="both"/>
        <w:rPr>
          <w:rFonts w:ascii="Times New Roman" w:hAnsi="Times New Roman"/>
          <w:sz w:val="28"/>
          <w:szCs w:val="28"/>
        </w:rPr>
      </w:pPr>
      <w:r>
        <w:rPr>
          <w:rFonts w:ascii="Times New Roman" w:hAnsi="Times New Roman"/>
          <w:sz w:val="28"/>
          <w:szCs w:val="28"/>
        </w:rPr>
        <w:t>В связи с тем, что территорию сельсовета почти 5% занимают земли лесного фонда, наиболее вероятны возгорания в лесных и степных массивах.</w:t>
      </w:r>
    </w:p>
    <w:p w:rsidR="0079460A" w:rsidRDefault="0079460A" w:rsidP="00132574">
      <w:pPr>
        <w:widowControl w:val="0"/>
        <w:spacing w:after="0" w:line="240" w:lineRule="auto"/>
        <w:ind w:firstLine="709"/>
        <w:jc w:val="center"/>
        <w:rPr>
          <w:rFonts w:ascii="Times New Roman" w:hAnsi="Times New Roman"/>
          <w:b/>
          <w:bCs/>
          <w:sz w:val="24"/>
          <w:szCs w:val="28"/>
        </w:rPr>
      </w:pPr>
    </w:p>
    <w:p w:rsidR="0079460A" w:rsidRDefault="0079460A">
      <w:pPr>
        <w:rPr>
          <w:rFonts w:ascii="Times New Roman" w:hAnsi="Times New Roman"/>
          <w:b/>
          <w:bCs/>
          <w:sz w:val="24"/>
          <w:szCs w:val="28"/>
        </w:rPr>
      </w:pPr>
      <w:r>
        <w:rPr>
          <w:rFonts w:ascii="Times New Roman" w:hAnsi="Times New Roman"/>
          <w:b/>
          <w:bCs/>
          <w:sz w:val="24"/>
          <w:szCs w:val="28"/>
        </w:rPr>
        <w:br w:type="page"/>
      </w:r>
    </w:p>
    <w:p w:rsidR="008031CD" w:rsidRPr="00A54839" w:rsidRDefault="008031CD" w:rsidP="00132574">
      <w:pPr>
        <w:widowControl w:val="0"/>
        <w:spacing w:after="0" w:line="240" w:lineRule="auto"/>
        <w:ind w:firstLine="709"/>
        <w:jc w:val="center"/>
        <w:rPr>
          <w:rFonts w:ascii="Times New Roman" w:hAnsi="Times New Roman"/>
          <w:sz w:val="24"/>
          <w:szCs w:val="28"/>
        </w:rPr>
      </w:pPr>
      <w:r w:rsidRPr="00A54839">
        <w:rPr>
          <w:rFonts w:ascii="Times New Roman" w:hAnsi="Times New Roman"/>
          <w:b/>
          <w:bCs/>
          <w:sz w:val="24"/>
          <w:szCs w:val="28"/>
        </w:rPr>
        <w:lastRenderedPageBreak/>
        <w:t xml:space="preserve">Таблица </w:t>
      </w:r>
      <w:r>
        <w:rPr>
          <w:rFonts w:ascii="Times New Roman" w:hAnsi="Times New Roman"/>
          <w:b/>
          <w:bCs/>
          <w:sz w:val="24"/>
          <w:szCs w:val="28"/>
        </w:rPr>
        <w:t>12</w:t>
      </w:r>
      <w:r w:rsidRPr="00A54839">
        <w:rPr>
          <w:rFonts w:ascii="Times New Roman" w:hAnsi="Times New Roman"/>
          <w:bCs/>
          <w:sz w:val="24"/>
          <w:szCs w:val="28"/>
        </w:rPr>
        <w:t xml:space="preserve"> - Показатели риска природных чрезвычайных ситуаций </w:t>
      </w:r>
      <w:r w:rsidRPr="00A54839">
        <w:rPr>
          <w:rFonts w:ascii="Times New Roman" w:hAnsi="Times New Roman"/>
          <w:sz w:val="24"/>
          <w:szCs w:val="28"/>
        </w:rPr>
        <w:t>(при наиболее опасном сценарии развития чрезвычайных ситуаций/при наиболее вероятном сценарии развития чрезвычайных ситуаций)</w:t>
      </w:r>
    </w:p>
    <w:p w:rsidR="008031CD" w:rsidRPr="00714CD0" w:rsidRDefault="008031CD" w:rsidP="00132574">
      <w:pPr>
        <w:widowControl w:val="0"/>
        <w:tabs>
          <w:tab w:val="left" w:pos="1128"/>
        </w:tabs>
        <w:spacing w:after="0" w:line="240" w:lineRule="auto"/>
        <w:ind w:firstLine="709"/>
        <w:jc w:val="both"/>
        <w:rPr>
          <w:rFonts w:ascii="Times New Roman" w:hAnsi="Times New Roman"/>
          <w:bCs/>
          <w:sz w:val="28"/>
          <w:szCs w:val="28"/>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44"/>
        <w:gridCol w:w="709"/>
        <w:gridCol w:w="567"/>
        <w:gridCol w:w="992"/>
        <w:gridCol w:w="567"/>
        <w:gridCol w:w="1134"/>
        <w:gridCol w:w="709"/>
        <w:gridCol w:w="709"/>
        <w:gridCol w:w="708"/>
      </w:tblGrid>
      <w:tr w:rsidR="008031CD" w:rsidRPr="00714CD0" w:rsidTr="00651A71">
        <w:trPr>
          <w:cantSplit/>
          <w:trHeight w:val="1148"/>
        </w:trPr>
        <w:tc>
          <w:tcPr>
            <w:tcW w:w="3544" w:type="dxa"/>
            <w:vMerge w:val="restart"/>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Виды опасных природных</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природных явлений</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vMerge w:val="restart"/>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Интенсивность природного явления</w:t>
            </w:r>
          </w:p>
        </w:tc>
        <w:tc>
          <w:tcPr>
            <w:tcW w:w="567" w:type="dxa"/>
            <w:vMerge w:val="restart"/>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Частота природного явления, год</w:t>
            </w:r>
            <w:r w:rsidRPr="00714CD0">
              <w:rPr>
                <w:rFonts w:ascii="Times New Roman" w:hAnsi="Times New Roman"/>
                <w:sz w:val="24"/>
                <w:szCs w:val="24"/>
                <w:vertAlign w:val="superscript"/>
              </w:rPr>
              <w:t xml:space="preserve"> -1</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vMerge w:val="restart"/>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Частота наступления ЧС при </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возникновении </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природного явления, год </w:t>
            </w:r>
            <w:r w:rsidRPr="00714CD0">
              <w:rPr>
                <w:rFonts w:ascii="Times New Roman" w:hAnsi="Times New Roman"/>
                <w:sz w:val="24"/>
                <w:szCs w:val="24"/>
                <w:vertAlign w:val="superscript"/>
              </w:rPr>
              <w:t>-1</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vMerge w:val="restart"/>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Размеры зон вероятной ЧС, кв.км </w:t>
            </w:r>
            <w:r w:rsidRPr="00714CD0">
              <w:rPr>
                <w:rFonts w:ascii="Times New Roman" w:hAnsi="Times New Roman"/>
                <w:sz w:val="24"/>
                <w:szCs w:val="24"/>
                <w:vertAlign w:val="superscript"/>
              </w:rPr>
              <w:t>2</w:t>
            </w:r>
          </w:p>
        </w:tc>
        <w:tc>
          <w:tcPr>
            <w:tcW w:w="1134" w:type="dxa"/>
            <w:vMerge w:val="restart"/>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Возможное количество населенных </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пунктов, </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попадающих в зону ЧС, тыс.человек</w:t>
            </w:r>
          </w:p>
        </w:tc>
        <w:tc>
          <w:tcPr>
            <w:tcW w:w="2126" w:type="dxa"/>
            <w:gridSpan w:val="3"/>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Социально-</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экономические последствия</w:t>
            </w:r>
          </w:p>
        </w:tc>
      </w:tr>
      <w:tr w:rsidR="008031CD" w:rsidRPr="00714CD0" w:rsidTr="00651A71">
        <w:trPr>
          <w:cantSplit/>
          <w:trHeight w:val="3461"/>
        </w:trPr>
        <w:tc>
          <w:tcPr>
            <w:tcW w:w="3544" w:type="dxa"/>
            <w:vMerge/>
            <w:vAlign w:val="center"/>
          </w:tcPr>
          <w:p w:rsidR="008031CD" w:rsidRPr="00714CD0" w:rsidRDefault="008031CD" w:rsidP="00132574">
            <w:pPr>
              <w:widowControl w:val="0"/>
              <w:spacing w:after="0" w:line="240" w:lineRule="auto"/>
              <w:jc w:val="both"/>
              <w:rPr>
                <w:rFonts w:ascii="Times New Roman" w:hAnsi="Times New Roman"/>
                <w:sz w:val="24"/>
                <w:szCs w:val="24"/>
              </w:rPr>
            </w:pPr>
          </w:p>
        </w:tc>
        <w:tc>
          <w:tcPr>
            <w:tcW w:w="709" w:type="dxa"/>
            <w:vMerge/>
          </w:tcPr>
          <w:p w:rsidR="008031CD" w:rsidRPr="00714CD0" w:rsidRDefault="008031CD" w:rsidP="00132574">
            <w:pPr>
              <w:widowControl w:val="0"/>
              <w:spacing w:after="0" w:line="240" w:lineRule="auto"/>
              <w:jc w:val="center"/>
              <w:rPr>
                <w:rFonts w:ascii="Times New Roman" w:hAnsi="Times New Roman"/>
                <w:sz w:val="24"/>
                <w:szCs w:val="24"/>
              </w:rPr>
            </w:pPr>
          </w:p>
        </w:tc>
        <w:tc>
          <w:tcPr>
            <w:tcW w:w="567" w:type="dxa"/>
            <w:vMerge/>
          </w:tcPr>
          <w:p w:rsidR="008031CD" w:rsidRPr="00714CD0" w:rsidRDefault="008031CD" w:rsidP="00132574">
            <w:pPr>
              <w:widowControl w:val="0"/>
              <w:spacing w:after="0" w:line="240" w:lineRule="auto"/>
              <w:jc w:val="center"/>
              <w:rPr>
                <w:rFonts w:ascii="Times New Roman" w:hAnsi="Times New Roman"/>
                <w:sz w:val="24"/>
                <w:szCs w:val="24"/>
              </w:rPr>
            </w:pPr>
          </w:p>
        </w:tc>
        <w:tc>
          <w:tcPr>
            <w:tcW w:w="992" w:type="dxa"/>
            <w:vMerge/>
          </w:tcPr>
          <w:p w:rsidR="008031CD" w:rsidRPr="00714CD0" w:rsidRDefault="008031CD" w:rsidP="00132574">
            <w:pPr>
              <w:widowControl w:val="0"/>
              <w:spacing w:after="0" w:line="240" w:lineRule="auto"/>
              <w:jc w:val="center"/>
              <w:rPr>
                <w:rFonts w:ascii="Times New Roman" w:hAnsi="Times New Roman"/>
                <w:sz w:val="24"/>
                <w:szCs w:val="24"/>
              </w:rPr>
            </w:pPr>
          </w:p>
        </w:tc>
        <w:tc>
          <w:tcPr>
            <w:tcW w:w="567" w:type="dxa"/>
            <w:vMerge/>
          </w:tcPr>
          <w:p w:rsidR="008031CD" w:rsidRPr="00714CD0" w:rsidRDefault="008031CD" w:rsidP="00132574">
            <w:pPr>
              <w:widowControl w:val="0"/>
              <w:spacing w:after="0" w:line="240" w:lineRule="auto"/>
              <w:jc w:val="center"/>
              <w:rPr>
                <w:rFonts w:ascii="Times New Roman" w:hAnsi="Times New Roman"/>
                <w:sz w:val="24"/>
                <w:szCs w:val="24"/>
              </w:rPr>
            </w:pPr>
          </w:p>
        </w:tc>
        <w:tc>
          <w:tcPr>
            <w:tcW w:w="1134" w:type="dxa"/>
            <w:vMerge/>
          </w:tcPr>
          <w:p w:rsidR="008031CD" w:rsidRPr="00714CD0" w:rsidRDefault="008031CD" w:rsidP="00132574">
            <w:pPr>
              <w:widowControl w:val="0"/>
              <w:spacing w:after="0" w:line="240" w:lineRule="auto"/>
              <w:jc w:val="center"/>
              <w:rPr>
                <w:rFonts w:ascii="Times New Roman" w:hAnsi="Times New Roman"/>
                <w:sz w:val="24"/>
                <w:szCs w:val="24"/>
              </w:rPr>
            </w:pPr>
          </w:p>
        </w:tc>
        <w:tc>
          <w:tcPr>
            <w:tcW w:w="709" w:type="dxa"/>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 xml:space="preserve">Возможное число погибших, </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человек</w:t>
            </w:r>
          </w:p>
        </w:tc>
        <w:tc>
          <w:tcPr>
            <w:tcW w:w="709" w:type="dxa"/>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Возможное число пострадавших, человек</w:t>
            </w:r>
          </w:p>
        </w:tc>
        <w:tc>
          <w:tcPr>
            <w:tcW w:w="708" w:type="dxa"/>
            <w:textDirection w:val="btLr"/>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Возможный ущерб, млн. руб.</w:t>
            </w:r>
          </w:p>
        </w:tc>
      </w:tr>
      <w:tr w:rsidR="008031CD" w:rsidRPr="00714CD0" w:rsidTr="00651A71">
        <w:trPr>
          <w:trHeight w:hRule="exact" w:val="432"/>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 xml:space="preserve"> 1.Землетрясения, балл</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42"/>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i/>
                <w:sz w:val="24"/>
                <w:szCs w:val="24"/>
              </w:rPr>
              <w:t>2.</w:t>
            </w:r>
            <w:r w:rsidRPr="00714CD0">
              <w:rPr>
                <w:rFonts w:ascii="Times New Roman" w:hAnsi="Times New Roman"/>
                <w:bCs/>
                <w:sz w:val="24"/>
                <w:szCs w:val="24"/>
              </w:rPr>
              <w:t>Извержения вулканов</w:t>
            </w: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32"/>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3. Оползни, м</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25"/>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4. Селевые потоки</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20"/>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5. Снежные лавины, м</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08"/>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6. Ураганы, тайфуны,</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43"/>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смерчи, м/с</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r>
      <w:tr w:rsidR="008031CD" w:rsidRPr="00714CD0" w:rsidTr="00651A71">
        <w:trPr>
          <w:trHeight w:hRule="exact" w:val="437"/>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 xml:space="preserve">7. Бури, сильный ветер </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lang w:val="en-US"/>
              </w:rPr>
            </w:pPr>
            <w:r w:rsidRPr="00714CD0">
              <w:rPr>
                <w:rFonts w:ascii="Times New Roman" w:hAnsi="Times New Roman"/>
                <w:bCs/>
                <w:sz w:val="24"/>
                <w:szCs w:val="24"/>
              </w:rPr>
              <w:t>0,4</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0,2</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lang w:val="en-US"/>
              </w:rPr>
              <w:t>&gt;</w:t>
            </w:r>
            <w:r w:rsidRPr="00714CD0">
              <w:rPr>
                <w:rFonts w:ascii="Times New Roman" w:hAnsi="Times New Roman"/>
                <w:bCs/>
                <w:sz w:val="24"/>
                <w:szCs w:val="24"/>
              </w:rPr>
              <w:t>1</w:t>
            </w:r>
            <w:r w:rsidRPr="00714CD0">
              <w:rPr>
                <w:rFonts w:ascii="Times New Roman" w:hAnsi="Times New Roman"/>
                <w:bCs/>
                <w:sz w:val="24"/>
                <w:szCs w:val="24"/>
                <w:lang w:val="en-US"/>
              </w:rPr>
              <w:t>5</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14/14</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6</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1,5</w:t>
            </w:r>
          </w:p>
        </w:tc>
      </w:tr>
      <w:tr w:rsidR="008031CD" w:rsidRPr="00714CD0" w:rsidTr="00651A71">
        <w:trPr>
          <w:trHeight w:hRule="exact" w:val="427"/>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8. Штормы, м/с</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r w:rsidR="008031CD" w:rsidRPr="00714CD0" w:rsidTr="00651A71">
        <w:trPr>
          <w:trHeight w:hRule="exact" w:val="418"/>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 xml:space="preserve">9. Град, &gt; </w:t>
            </w:r>
            <w:smartTag w:uri="urn:schemas-microsoft-com:office:smarttags" w:element="metricconverter">
              <w:smartTagPr>
                <w:attr w:name="ProductID" w:val="20 мм"/>
              </w:smartTagPr>
              <w:r w:rsidRPr="00714CD0">
                <w:rPr>
                  <w:rFonts w:ascii="Times New Roman" w:hAnsi="Times New Roman"/>
                  <w:bCs/>
                  <w:sz w:val="24"/>
                  <w:szCs w:val="24"/>
                </w:rPr>
                <w:t>20 мм</w:t>
              </w:r>
            </w:smartTag>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0,1</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0,001</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lang w:val="en-US"/>
              </w:rPr>
              <w:t>&gt;</w:t>
            </w:r>
            <w:r w:rsidRPr="00714CD0">
              <w:rPr>
                <w:rFonts w:ascii="Times New Roman" w:hAnsi="Times New Roman"/>
                <w:bCs/>
                <w:sz w:val="24"/>
                <w:szCs w:val="24"/>
              </w:rPr>
              <w:t>1</w:t>
            </w:r>
            <w:r w:rsidRPr="00714CD0">
              <w:rPr>
                <w:rFonts w:ascii="Times New Roman" w:hAnsi="Times New Roman"/>
                <w:bCs/>
                <w:sz w:val="24"/>
                <w:szCs w:val="24"/>
                <w:lang w:val="en-US"/>
              </w:rPr>
              <w:t>5</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14/14</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2</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r w:rsidR="008031CD" w:rsidRPr="00714CD0" w:rsidTr="00651A71">
        <w:trPr>
          <w:trHeight w:hRule="exact" w:val="424"/>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10. Цунами, м</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r w:rsidR="008031CD" w:rsidRPr="00714CD0" w:rsidTr="00651A71">
        <w:trPr>
          <w:trHeight w:hRule="exact" w:val="431"/>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11 . Наводнения, м</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r w:rsidRPr="00714CD0">
              <w:rPr>
                <w:rFonts w:ascii="Times New Roman" w:hAnsi="Times New Roman"/>
                <w:sz w:val="24"/>
                <w:szCs w:val="24"/>
              </w:rPr>
              <w:t>-</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r w:rsidR="008031CD" w:rsidRPr="00714CD0" w:rsidTr="00651A71">
        <w:trPr>
          <w:trHeight w:hRule="exact" w:val="409"/>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12. Подтопления, м</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0,43</w:t>
            </w: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0,1</w:t>
            </w: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1-3</w:t>
            </w: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2/3</w:t>
            </w: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w:t>
            </w: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300</w:t>
            </w: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2</w:t>
            </w:r>
          </w:p>
        </w:tc>
      </w:tr>
      <w:tr w:rsidR="008031CD" w:rsidRPr="00714CD0" w:rsidTr="00651A71">
        <w:trPr>
          <w:cantSplit/>
          <w:trHeight w:hRule="exact" w:val="386"/>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13.Пожары природные, га</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r w:rsidR="008031CD" w:rsidRPr="00714CD0" w:rsidTr="00651A71">
        <w:trPr>
          <w:trHeight w:hRule="exact" w:val="409"/>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-лесных массивов</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r w:rsidR="008031CD" w:rsidRPr="00714CD0" w:rsidTr="00651A71">
        <w:trPr>
          <w:trHeight w:hRule="exact" w:val="409"/>
        </w:trPr>
        <w:tc>
          <w:tcPr>
            <w:tcW w:w="3544" w:type="dxa"/>
          </w:tcPr>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r w:rsidRPr="00714CD0">
              <w:rPr>
                <w:rFonts w:ascii="Times New Roman" w:hAnsi="Times New Roman"/>
                <w:bCs/>
                <w:sz w:val="24"/>
                <w:szCs w:val="24"/>
              </w:rPr>
              <w:t>-степных массивов</w:t>
            </w:r>
          </w:p>
          <w:p w:rsidR="008031CD" w:rsidRPr="00714CD0" w:rsidRDefault="008031CD" w:rsidP="00132574">
            <w:pPr>
              <w:widowControl w:val="0"/>
              <w:shd w:val="clear" w:color="auto" w:fill="FFFFFF"/>
              <w:spacing w:after="0" w:line="240" w:lineRule="auto"/>
              <w:jc w:val="both"/>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500</w:t>
            </w:r>
          </w:p>
          <w:p w:rsidR="008031CD" w:rsidRPr="00714CD0" w:rsidRDefault="008031CD" w:rsidP="00132574">
            <w:pPr>
              <w:widowControl w:val="0"/>
              <w:shd w:val="clear" w:color="auto" w:fill="FFFFFF"/>
              <w:spacing w:after="0" w:line="240" w:lineRule="auto"/>
              <w:jc w:val="center"/>
              <w:rPr>
                <w:rFonts w:ascii="Times New Roman" w:hAnsi="Times New Roman"/>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0,3</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992"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0,001</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567"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2-3</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1134"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10/4.5</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c>
          <w:tcPr>
            <w:tcW w:w="709"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100</w:t>
            </w:r>
          </w:p>
        </w:tc>
        <w:tc>
          <w:tcPr>
            <w:tcW w:w="708" w:type="dxa"/>
          </w:tcPr>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r w:rsidRPr="00714CD0">
              <w:rPr>
                <w:rFonts w:ascii="Times New Roman" w:hAnsi="Times New Roman"/>
                <w:bCs/>
                <w:sz w:val="24"/>
                <w:szCs w:val="24"/>
              </w:rPr>
              <w:t>3</w:t>
            </w:r>
          </w:p>
          <w:p w:rsidR="008031CD" w:rsidRPr="00714CD0" w:rsidRDefault="008031CD" w:rsidP="00132574">
            <w:pPr>
              <w:widowControl w:val="0"/>
              <w:shd w:val="clear" w:color="auto" w:fill="FFFFFF"/>
              <w:spacing w:after="0" w:line="240" w:lineRule="auto"/>
              <w:jc w:val="center"/>
              <w:rPr>
                <w:rFonts w:ascii="Times New Roman" w:hAnsi="Times New Roman"/>
                <w:bCs/>
                <w:sz w:val="24"/>
                <w:szCs w:val="24"/>
              </w:rPr>
            </w:pPr>
          </w:p>
        </w:tc>
      </w:tr>
    </w:tbl>
    <w:p w:rsidR="008031CD" w:rsidRDefault="008031CD" w:rsidP="00132574">
      <w:pPr>
        <w:pStyle w:val="25"/>
        <w:keepNext/>
        <w:spacing w:after="0" w:line="240" w:lineRule="auto"/>
        <w:jc w:val="center"/>
        <w:rPr>
          <w:rFonts w:ascii="Times New Roman" w:hAnsi="Times New Roman"/>
          <w:bCs/>
          <w:sz w:val="28"/>
          <w:szCs w:val="28"/>
        </w:rPr>
      </w:pPr>
      <w:r w:rsidRPr="00A54839">
        <w:rPr>
          <w:rFonts w:ascii="Times New Roman" w:hAnsi="Times New Roman"/>
          <w:b/>
          <w:bCs/>
          <w:sz w:val="24"/>
          <w:szCs w:val="28"/>
        </w:rPr>
        <w:lastRenderedPageBreak/>
        <w:t>Таблица 1</w:t>
      </w:r>
      <w:r>
        <w:rPr>
          <w:rFonts w:ascii="Times New Roman" w:hAnsi="Times New Roman"/>
          <w:b/>
          <w:bCs/>
          <w:sz w:val="24"/>
          <w:szCs w:val="28"/>
        </w:rPr>
        <w:t>3</w:t>
      </w:r>
      <w:r w:rsidRPr="00A54839">
        <w:rPr>
          <w:rFonts w:ascii="Times New Roman" w:hAnsi="Times New Roman"/>
          <w:bCs/>
          <w:sz w:val="24"/>
          <w:szCs w:val="28"/>
        </w:rPr>
        <w:t xml:space="preserve"> -  Характеристики поражающих факторов</w:t>
      </w:r>
    </w:p>
    <w:p w:rsidR="008031CD" w:rsidRPr="00714CD0" w:rsidRDefault="008031CD" w:rsidP="00132574">
      <w:pPr>
        <w:pStyle w:val="25"/>
        <w:keepNext/>
        <w:spacing w:after="0" w:line="240" w:lineRule="auto"/>
        <w:jc w:val="center"/>
        <w:rPr>
          <w:rFonts w:ascii="Times New Roman" w:hAnsi="Times New Roman"/>
          <w:bCs/>
          <w:sz w:val="28"/>
          <w:szCs w:val="28"/>
        </w:rPr>
      </w:pP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8031CD" w:rsidRPr="008D099A" w:rsidTr="00651A71">
        <w:trPr>
          <w:trHeight w:hRule="exact" w:val="422"/>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firstLine="704"/>
              <w:jc w:val="both"/>
              <w:rPr>
                <w:rFonts w:ascii="Times New Roman" w:hAnsi="Times New Roman"/>
                <w:sz w:val="24"/>
                <w:szCs w:val="24"/>
              </w:rPr>
            </w:pPr>
            <w:r w:rsidRPr="008D099A">
              <w:rPr>
                <w:rFonts w:ascii="Times New Roman" w:hAnsi="Times New Roman"/>
                <w:sz w:val="24"/>
                <w:szCs w:val="24"/>
              </w:rPr>
              <w:t>Источник ЧС</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left="102" w:firstLine="720"/>
              <w:jc w:val="both"/>
              <w:rPr>
                <w:rFonts w:ascii="Times New Roman" w:hAnsi="Times New Roman"/>
                <w:sz w:val="24"/>
                <w:szCs w:val="24"/>
              </w:rPr>
            </w:pPr>
            <w:r w:rsidRPr="008D099A">
              <w:rPr>
                <w:rFonts w:ascii="Times New Roman" w:hAnsi="Times New Roman"/>
                <w:sz w:val="24"/>
                <w:szCs w:val="24"/>
              </w:rPr>
              <w:t>Характер воздействия поражающего фактора</w:t>
            </w:r>
          </w:p>
        </w:tc>
      </w:tr>
      <w:tr w:rsidR="008031CD" w:rsidRPr="008D099A" w:rsidTr="00651A71">
        <w:trPr>
          <w:trHeight w:val="550"/>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left="-16"/>
              <w:jc w:val="both"/>
              <w:rPr>
                <w:rFonts w:ascii="Times New Roman" w:hAnsi="Times New Roman"/>
                <w:sz w:val="24"/>
                <w:szCs w:val="24"/>
              </w:rPr>
            </w:pPr>
            <w:r w:rsidRPr="008D099A">
              <w:rPr>
                <w:rFonts w:ascii="Times New Roman" w:hAnsi="Times New Roman"/>
                <w:sz w:val="24"/>
                <w:szCs w:val="24"/>
              </w:rPr>
              <w:t>Сильный ветер</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pStyle w:val="a5"/>
              <w:keepNext/>
              <w:ind w:firstLine="33"/>
              <w:jc w:val="both"/>
              <w:rPr>
                <w:rFonts w:ascii="Times New Roman" w:hAnsi="Times New Roman"/>
                <w:sz w:val="24"/>
                <w:szCs w:val="24"/>
              </w:rPr>
            </w:pPr>
            <w:r w:rsidRPr="008D099A">
              <w:rPr>
                <w:rFonts w:ascii="Times New Roman" w:hAnsi="Times New Roman"/>
                <w:sz w:val="24"/>
                <w:szCs w:val="24"/>
              </w:rPr>
              <w:t>Ветровая нагрузка, аэродинамическое давление на ограждающие конструкции</w:t>
            </w:r>
          </w:p>
        </w:tc>
      </w:tr>
      <w:tr w:rsidR="008031CD" w:rsidRPr="008D099A" w:rsidTr="00651A71">
        <w:trPr>
          <w:trHeight w:val="1005"/>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hanging="40"/>
              <w:jc w:val="both"/>
              <w:rPr>
                <w:rFonts w:ascii="Times New Roman" w:hAnsi="Times New Roman"/>
                <w:sz w:val="24"/>
                <w:szCs w:val="24"/>
              </w:rPr>
            </w:pPr>
            <w:r w:rsidRPr="008D099A">
              <w:rPr>
                <w:rFonts w:ascii="Times New Roman" w:hAnsi="Times New Roman"/>
                <w:sz w:val="24"/>
                <w:szCs w:val="24"/>
              </w:rPr>
              <w:t>Экстремальные атмосферные осадки (ливень, метель), наводнения</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pStyle w:val="a5"/>
              <w:keepNext/>
              <w:ind w:firstLine="33"/>
              <w:jc w:val="both"/>
              <w:rPr>
                <w:rFonts w:ascii="Times New Roman" w:hAnsi="Times New Roman"/>
                <w:sz w:val="24"/>
                <w:szCs w:val="24"/>
              </w:rPr>
            </w:pPr>
            <w:r w:rsidRPr="008D099A">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8031CD" w:rsidRPr="008D099A" w:rsidTr="00651A71">
        <w:trPr>
          <w:trHeight w:val="365"/>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left="8" w:firstLine="24"/>
              <w:jc w:val="both"/>
              <w:rPr>
                <w:rFonts w:ascii="Times New Roman" w:hAnsi="Times New Roman"/>
                <w:sz w:val="24"/>
                <w:szCs w:val="24"/>
              </w:rPr>
            </w:pPr>
            <w:r w:rsidRPr="008D099A">
              <w:rPr>
                <w:rFonts w:ascii="Times New Roman" w:hAnsi="Times New Roman"/>
                <w:sz w:val="24"/>
                <w:szCs w:val="24"/>
              </w:rPr>
              <w:t>Град</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pStyle w:val="a5"/>
              <w:keepNext/>
              <w:ind w:firstLine="33"/>
              <w:jc w:val="both"/>
              <w:rPr>
                <w:rFonts w:ascii="Times New Roman" w:hAnsi="Times New Roman"/>
                <w:sz w:val="24"/>
                <w:szCs w:val="24"/>
              </w:rPr>
            </w:pPr>
            <w:r w:rsidRPr="008D099A">
              <w:rPr>
                <w:rFonts w:ascii="Times New Roman" w:hAnsi="Times New Roman"/>
                <w:sz w:val="24"/>
                <w:szCs w:val="24"/>
              </w:rPr>
              <w:t>Ударная динамическая нагрузка</w:t>
            </w:r>
          </w:p>
        </w:tc>
      </w:tr>
      <w:tr w:rsidR="008031CD" w:rsidRPr="008D099A" w:rsidTr="00651A71">
        <w:trPr>
          <w:trHeight w:val="312"/>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left="-16" w:firstLine="24"/>
              <w:jc w:val="both"/>
              <w:rPr>
                <w:rFonts w:ascii="Times New Roman" w:hAnsi="Times New Roman"/>
                <w:sz w:val="24"/>
                <w:szCs w:val="24"/>
              </w:rPr>
            </w:pPr>
            <w:r w:rsidRPr="008D099A">
              <w:rPr>
                <w:rFonts w:ascii="Times New Roman" w:hAnsi="Times New Roman"/>
                <w:sz w:val="24"/>
                <w:szCs w:val="24"/>
              </w:rPr>
              <w:t>Гроза</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firstLine="33"/>
              <w:jc w:val="both"/>
              <w:rPr>
                <w:rFonts w:ascii="Times New Roman" w:hAnsi="Times New Roman"/>
                <w:sz w:val="24"/>
                <w:szCs w:val="24"/>
              </w:rPr>
            </w:pPr>
            <w:r w:rsidRPr="008D099A">
              <w:rPr>
                <w:rFonts w:ascii="Times New Roman" w:hAnsi="Times New Roman"/>
                <w:sz w:val="24"/>
                <w:szCs w:val="24"/>
              </w:rPr>
              <w:t>Электрические разряды</w:t>
            </w:r>
          </w:p>
        </w:tc>
      </w:tr>
      <w:tr w:rsidR="008031CD" w:rsidRPr="008D099A" w:rsidTr="00651A71">
        <w:trPr>
          <w:trHeight w:val="451"/>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left="-16" w:firstLine="24"/>
              <w:jc w:val="both"/>
              <w:rPr>
                <w:rFonts w:ascii="Times New Roman" w:hAnsi="Times New Roman"/>
                <w:sz w:val="24"/>
                <w:szCs w:val="24"/>
              </w:rPr>
            </w:pPr>
            <w:r w:rsidRPr="008D099A">
              <w:rPr>
                <w:rFonts w:ascii="Times New Roman" w:hAnsi="Times New Roman"/>
                <w:sz w:val="24"/>
                <w:szCs w:val="24"/>
              </w:rPr>
              <w:t>Деформации грунта</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firstLine="33"/>
              <w:jc w:val="both"/>
              <w:rPr>
                <w:rFonts w:ascii="Times New Roman" w:hAnsi="Times New Roman"/>
                <w:sz w:val="24"/>
                <w:szCs w:val="24"/>
              </w:rPr>
            </w:pPr>
            <w:r w:rsidRPr="008D099A">
              <w:rPr>
                <w:rFonts w:ascii="Times New Roman" w:hAnsi="Times New Roman"/>
                <w:sz w:val="24"/>
                <w:szCs w:val="24"/>
              </w:rPr>
              <w:t>Просадка и морозное пучение грунта</w:t>
            </w:r>
          </w:p>
        </w:tc>
      </w:tr>
      <w:tr w:rsidR="008031CD" w:rsidRPr="008D099A" w:rsidTr="00651A71">
        <w:trPr>
          <w:trHeight w:val="640"/>
        </w:trPr>
        <w:tc>
          <w:tcPr>
            <w:tcW w:w="3099"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left="-16" w:firstLine="24"/>
              <w:jc w:val="both"/>
              <w:rPr>
                <w:rFonts w:ascii="Times New Roman" w:hAnsi="Times New Roman"/>
                <w:sz w:val="24"/>
                <w:szCs w:val="24"/>
              </w:rPr>
            </w:pPr>
            <w:r w:rsidRPr="008D099A">
              <w:rPr>
                <w:rFonts w:ascii="Times New Roman" w:hAnsi="Times New Roman"/>
                <w:sz w:val="24"/>
                <w:szCs w:val="24"/>
              </w:rPr>
              <w:t xml:space="preserve">Морозы </w:t>
            </w:r>
          </w:p>
        </w:tc>
        <w:tc>
          <w:tcPr>
            <w:tcW w:w="6291" w:type="dxa"/>
            <w:tcBorders>
              <w:top w:val="single" w:sz="8" w:space="0" w:color="auto"/>
              <w:left w:val="single" w:sz="8" w:space="0" w:color="auto"/>
              <w:bottom w:val="single" w:sz="8" w:space="0" w:color="auto"/>
              <w:right w:val="single" w:sz="8" w:space="0" w:color="auto"/>
            </w:tcBorders>
            <w:vAlign w:val="center"/>
          </w:tcPr>
          <w:p w:rsidR="008031CD" w:rsidRPr="008D099A" w:rsidRDefault="008031CD" w:rsidP="00132574">
            <w:pPr>
              <w:keepNext/>
              <w:spacing w:after="0" w:line="240" w:lineRule="auto"/>
              <w:ind w:firstLine="33"/>
              <w:jc w:val="both"/>
              <w:rPr>
                <w:rFonts w:ascii="Times New Roman" w:hAnsi="Times New Roman"/>
                <w:sz w:val="24"/>
                <w:szCs w:val="24"/>
              </w:rPr>
            </w:pPr>
            <w:r w:rsidRPr="008D099A">
              <w:rPr>
                <w:rFonts w:ascii="Times New Roman" w:hAnsi="Times New Roman"/>
                <w:sz w:val="24"/>
                <w:szCs w:val="24"/>
              </w:rPr>
              <w:t>Температурная деформация ограждающих конструкций, замораживание и разрыв коммуникаций</w:t>
            </w:r>
          </w:p>
        </w:tc>
      </w:tr>
    </w:tbl>
    <w:p w:rsidR="008031CD" w:rsidRPr="00714CD0" w:rsidRDefault="008031CD" w:rsidP="00132574">
      <w:pPr>
        <w:widowControl w:val="0"/>
        <w:spacing w:after="0" w:line="240" w:lineRule="auto"/>
        <w:ind w:firstLine="709"/>
        <w:jc w:val="center"/>
        <w:rPr>
          <w:rFonts w:ascii="Times New Roman" w:hAnsi="Times New Roman"/>
          <w:sz w:val="28"/>
          <w:szCs w:val="28"/>
        </w:rPr>
      </w:pPr>
    </w:p>
    <w:p w:rsidR="008031CD" w:rsidRPr="005629B4" w:rsidRDefault="008031CD" w:rsidP="00132574">
      <w:pPr>
        <w:widowControl w:val="0"/>
        <w:spacing w:after="0" w:line="240" w:lineRule="auto"/>
        <w:ind w:firstLine="709"/>
        <w:rPr>
          <w:rFonts w:ascii="Times New Roman" w:hAnsi="Times New Roman"/>
          <w:sz w:val="28"/>
          <w:szCs w:val="28"/>
        </w:rPr>
      </w:pPr>
      <w:r w:rsidRPr="005629B4">
        <w:rPr>
          <w:rFonts w:ascii="Times New Roman" w:hAnsi="Times New Roman"/>
          <w:sz w:val="28"/>
          <w:szCs w:val="28"/>
        </w:rPr>
        <w:t>Для территории сельсовета характерны следующие опасные ЧС техногенного характера:</w:t>
      </w:r>
    </w:p>
    <w:p w:rsidR="008031CD" w:rsidRDefault="008031CD" w:rsidP="00132574">
      <w:pPr>
        <w:spacing w:after="0" w:line="240" w:lineRule="auto"/>
        <w:ind w:firstLine="851"/>
        <w:jc w:val="both"/>
        <w:rPr>
          <w:rFonts w:ascii="Times New Roman" w:hAnsi="Times New Roman"/>
          <w:sz w:val="28"/>
          <w:szCs w:val="28"/>
        </w:rPr>
      </w:pPr>
      <w:r w:rsidRPr="008D099A">
        <w:rPr>
          <w:rFonts w:ascii="Times New Roman" w:hAnsi="Times New Roman"/>
          <w:sz w:val="28"/>
          <w:szCs w:val="28"/>
        </w:rPr>
        <w:t xml:space="preserve">Чрезвычайные ситуации техногенного характера для МО представляют пожары и взрывы, возможные на пожароопасных, </w:t>
      </w:r>
      <w:r w:rsidR="0079460A" w:rsidRPr="008D099A">
        <w:rPr>
          <w:rFonts w:ascii="Times New Roman" w:hAnsi="Times New Roman"/>
          <w:sz w:val="28"/>
          <w:szCs w:val="28"/>
        </w:rPr>
        <w:t>взрывопожароопасных объектах</w:t>
      </w:r>
      <w:r w:rsidRPr="008D099A">
        <w:rPr>
          <w:rFonts w:ascii="Times New Roman" w:hAnsi="Times New Roman"/>
          <w:sz w:val="28"/>
          <w:szCs w:val="28"/>
        </w:rPr>
        <w:t xml:space="preserve"> жизнеобеспечения, в энергетике, на промышленных предприятиях.</w:t>
      </w:r>
    </w:p>
    <w:p w:rsidR="008031CD" w:rsidRPr="008B054B" w:rsidRDefault="008031CD" w:rsidP="00132574">
      <w:pPr>
        <w:widowControl w:val="0"/>
        <w:shd w:val="clear" w:color="auto" w:fill="FFFFFF"/>
        <w:autoSpaceDE w:val="0"/>
        <w:autoSpaceDN w:val="0"/>
        <w:adjustRightInd w:val="0"/>
        <w:spacing w:after="0" w:line="240" w:lineRule="auto"/>
        <w:ind w:firstLine="511"/>
        <w:jc w:val="both"/>
        <w:rPr>
          <w:rFonts w:ascii="Times New Roman" w:hAnsi="Times New Roman" w:cs="Times New Roman"/>
          <w:sz w:val="28"/>
          <w:szCs w:val="28"/>
          <w:highlight w:val="yellow"/>
        </w:rPr>
      </w:pPr>
      <w:r w:rsidRPr="008B054B">
        <w:rPr>
          <w:rFonts w:ascii="Times New Roman" w:hAnsi="Times New Roman" w:cs="Times New Roman"/>
          <w:color w:val="000000"/>
          <w:spacing w:val="7"/>
          <w:sz w:val="28"/>
          <w:szCs w:val="28"/>
        </w:rPr>
        <w:t xml:space="preserve">Аварии на взрывопожароопасных </w:t>
      </w:r>
      <w:r w:rsidR="0079460A" w:rsidRPr="008B054B">
        <w:rPr>
          <w:rFonts w:ascii="Times New Roman" w:hAnsi="Times New Roman" w:cs="Times New Roman"/>
          <w:color w:val="000000"/>
          <w:spacing w:val="7"/>
          <w:sz w:val="28"/>
          <w:szCs w:val="28"/>
        </w:rPr>
        <w:t>объектах способны</w:t>
      </w:r>
      <w:r w:rsidRPr="008B054B">
        <w:rPr>
          <w:rFonts w:ascii="Times New Roman" w:hAnsi="Times New Roman" w:cs="Times New Roman"/>
          <w:color w:val="000000"/>
          <w:spacing w:val="7"/>
          <w:sz w:val="28"/>
          <w:szCs w:val="28"/>
        </w:rPr>
        <w:t xml:space="preserve"> создавать зоны </w:t>
      </w:r>
      <w:r w:rsidRPr="008B054B">
        <w:rPr>
          <w:rFonts w:ascii="Times New Roman" w:hAnsi="Times New Roman" w:cs="Times New Roman"/>
          <w:color w:val="000000"/>
          <w:spacing w:val="-1"/>
          <w:sz w:val="28"/>
          <w:szCs w:val="28"/>
        </w:rPr>
        <w:t xml:space="preserve">действия поражающих факторов, приводящих к гибели персонала. Среди подобного рода объектов основную опасность для населения муниципального района представляют аварии на газопроводах </w:t>
      </w:r>
      <w:r w:rsidRPr="008B054B">
        <w:rPr>
          <w:rFonts w:ascii="Times New Roman" w:hAnsi="Times New Roman" w:cs="Times New Roman"/>
          <w:color w:val="000000"/>
          <w:spacing w:val="1"/>
          <w:sz w:val="28"/>
          <w:szCs w:val="28"/>
        </w:rPr>
        <w:t>высокого и низкого давления,</w:t>
      </w:r>
      <w:r w:rsidRPr="008B054B">
        <w:rPr>
          <w:rFonts w:ascii="Times New Roman" w:hAnsi="Times New Roman" w:cs="Times New Roman"/>
          <w:color w:val="000000"/>
          <w:spacing w:val="-2"/>
          <w:sz w:val="28"/>
          <w:szCs w:val="28"/>
        </w:rPr>
        <w:t xml:space="preserve"> в котельных и на объектах хранения ЛВЖ и т.п. Поскольку </w:t>
      </w:r>
      <w:r w:rsidRPr="008B054B">
        <w:rPr>
          <w:rFonts w:ascii="Times New Roman" w:hAnsi="Times New Roman" w:cs="Times New Roman"/>
          <w:color w:val="000000"/>
          <w:sz w:val="28"/>
          <w:szCs w:val="28"/>
        </w:rPr>
        <w:t xml:space="preserve">границы зон поражения при различных вариантах развития ЧС способны выходить за </w:t>
      </w:r>
      <w:r w:rsidRPr="008B054B">
        <w:rPr>
          <w:rFonts w:ascii="Times New Roman" w:hAnsi="Times New Roman" w:cs="Times New Roman"/>
          <w:color w:val="000000"/>
          <w:spacing w:val="-1"/>
          <w:sz w:val="28"/>
          <w:szCs w:val="28"/>
        </w:rPr>
        <w:t xml:space="preserve">территорию объекта. При возникновении аварий на данных объектах может возникнуть </w:t>
      </w:r>
      <w:r w:rsidRPr="008B054B">
        <w:rPr>
          <w:rFonts w:ascii="Times New Roman" w:hAnsi="Times New Roman" w:cs="Times New Roman"/>
          <w:color w:val="000000"/>
          <w:sz w:val="28"/>
          <w:szCs w:val="28"/>
        </w:rPr>
        <w:t xml:space="preserve">необходимость временного приостановления движения на близлежащих магистралях, </w:t>
      </w:r>
      <w:r w:rsidRPr="008B054B">
        <w:rPr>
          <w:rFonts w:ascii="Times New Roman" w:hAnsi="Times New Roman" w:cs="Times New Roman"/>
          <w:color w:val="000000"/>
          <w:spacing w:val="6"/>
          <w:sz w:val="28"/>
          <w:szCs w:val="28"/>
        </w:rPr>
        <w:t xml:space="preserve">увеличится содержание токсичных продуктов горения в воздухе на прилегающей </w:t>
      </w:r>
      <w:r w:rsidRPr="008B054B">
        <w:rPr>
          <w:rFonts w:ascii="Times New Roman" w:hAnsi="Times New Roman" w:cs="Times New Roman"/>
          <w:color w:val="000000"/>
          <w:spacing w:val="10"/>
          <w:sz w:val="28"/>
          <w:szCs w:val="28"/>
        </w:rPr>
        <w:t>территории, что возможно потребует экстренной эвакуации части населения.</w:t>
      </w:r>
    </w:p>
    <w:p w:rsidR="008031CD" w:rsidRPr="008B054B" w:rsidRDefault="008031CD" w:rsidP="00132574">
      <w:pPr>
        <w:widowControl w:val="0"/>
        <w:shd w:val="clear" w:color="auto" w:fill="FFFFFF"/>
        <w:autoSpaceDE w:val="0"/>
        <w:autoSpaceDN w:val="0"/>
        <w:adjustRightInd w:val="0"/>
        <w:spacing w:after="0" w:line="240" w:lineRule="auto"/>
        <w:ind w:firstLine="511"/>
        <w:jc w:val="both"/>
        <w:rPr>
          <w:rFonts w:ascii="Times New Roman" w:hAnsi="Times New Roman" w:cs="Times New Roman"/>
          <w:sz w:val="28"/>
          <w:szCs w:val="28"/>
        </w:rPr>
      </w:pPr>
      <w:r w:rsidRPr="008B054B">
        <w:rPr>
          <w:rFonts w:ascii="Times New Roman" w:hAnsi="Times New Roman" w:cs="Times New Roman"/>
          <w:color w:val="000000"/>
          <w:spacing w:val="-4"/>
          <w:sz w:val="28"/>
          <w:szCs w:val="28"/>
        </w:rPr>
        <w:t xml:space="preserve">Аварии на взрывопожароопасных объектах, </w:t>
      </w:r>
      <w:r w:rsidRPr="008B054B">
        <w:rPr>
          <w:rFonts w:ascii="Times New Roman" w:hAnsi="Times New Roman" w:cs="Times New Roman"/>
          <w:color w:val="000000"/>
          <w:spacing w:val="4"/>
          <w:sz w:val="28"/>
          <w:szCs w:val="28"/>
        </w:rPr>
        <w:t xml:space="preserve">способны </w:t>
      </w:r>
      <w:r w:rsidRPr="008B054B">
        <w:rPr>
          <w:rFonts w:ascii="Times New Roman" w:hAnsi="Times New Roman" w:cs="Times New Roman"/>
          <w:color w:val="000000"/>
          <w:spacing w:val="-1"/>
          <w:sz w:val="28"/>
          <w:szCs w:val="28"/>
        </w:rPr>
        <w:t xml:space="preserve">создавать зоны действия </w:t>
      </w:r>
      <w:r w:rsidR="0079460A" w:rsidRPr="008B054B">
        <w:rPr>
          <w:rFonts w:ascii="Times New Roman" w:hAnsi="Times New Roman" w:cs="Times New Roman"/>
          <w:color w:val="000000"/>
          <w:spacing w:val="-1"/>
          <w:sz w:val="28"/>
          <w:szCs w:val="28"/>
        </w:rPr>
        <w:t>поражающих факторов,</w:t>
      </w:r>
      <w:r w:rsidRPr="008B054B">
        <w:rPr>
          <w:rFonts w:ascii="Times New Roman" w:hAnsi="Times New Roman" w:cs="Times New Roman"/>
          <w:color w:val="000000"/>
          <w:spacing w:val="-1"/>
          <w:sz w:val="28"/>
          <w:szCs w:val="28"/>
        </w:rPr>
        <w:t xml:space="preserve"> приводящих к гибели персонала. Большой </w:t>
      </w:r>
      <w:r w:rsidRPr="008B054B">
        <w:rPr>
          <w:rFonts w:ascii="Times New Roman" w:hAnsi="Times New Roman" w:cs="Times New Roman"/>
          <w:color w:val="000000"/>
          <w:spacing w:val="9"/>
          <w:sz w:val="28"/>
          <w:szCs w:val="28"/>
        </w:rPr>
        <w:t xml:space="preserve">опасности для населения муниципального района они не представляют, поскольку в большинстве случаев не выходят за </w:t>
      </w:r>
      <w:r w:rsidRPr="008B054B">
        <w:rPr>
          <w:rFonts w:ascii="Times New Roman" w:hAnsi="Times New Roman" w:cs="Times New Roman"/>
          <w:color w:val="000000"/>
          <w:sz w:val="28"/>
          <w:szCs w:val="28"/>
        </w:rPr>
        <w:t>территорию этих объектов.</w:t>
      </w:r>
    </w:p>
    <w:p w:rsidR="008031CD" w:rsidRPr="008B054B" w:rsidRDefault="008031CD" w:rsidP="00132574">
      <w:pPr>
        <w:spacing w:after="0" w:line="240" w:lineRule="auto"/>
        <w:ind w:firstLine="709"/>
        <w:jc w:val="both"/>
        <w:rPr>
          <w:rFonts w:ascii="Times New Roman" w:hAnsi="Times New Roman" w:cs="Times New Roman"/>
          <w:sz w:val="28"/>
          <w:szCs w:val="28"/>
        </w:rPr>
      </w:pPr>
      <w:r w:rsidRPr="008B054B">
        <w:rPr>
          <w:rFonts w:ascii="Times New Roman" w:hAnsi="Times New Roman" w:cs="Times New Roman"/>
          <w:sz w:val="28"/>
          <w:szCs w:val="28"/>
        </w:rPr>
        <w:t xml:space="preserve">Наиболее крупные производственные аварии, связанные с возникновением пожаров, возможны на объектах ООО " Газпром добыча Оренбург»: «Газоперерабатывающий завод», «Гелиевый завод», «Газопромысловое управление». </w:t>
      </w:r>
    </w:p>
    <w:p w:rsidR="008031CD" w:rsidRDefault="008031CD" w:rsidP="00132574">
      <w:pPr>
        <w:tabs>
          <w:tab w:val="left" w:pos="1128"/>
        </w:tabs>
        <w:spacing w:after="0" w:line="240" w:lineRule="auto"/>
        <w:ind w:firstLine="851"/>
        <w:jc w:val="both"/>
        <w:rPr>
          <w:rFonts w:ascii="Times New Roman" w:hAnsi="Times New Roman"/>
          <w:sz w:val="28"/>
          <w:szCs w:val="28"/>
        </w:rPr>
      </w:pPr>
      <w:r>
        <w:rPr>
          <w:rFonts w:ascii="Times New Roman" w:hAnsi="Times New Roman"/>
          <w:sz w:val="28"/>
          <w:szCs w:val="28"/>
        </w:rPr>
        <w:t>Наиболее уязвимыми участками являются</w:t>
      </w:r>
      <w:r w:rsidRPr="00FD7DBC">
        <w:rPr>
          <w:rFonts w:ascii="Times New Roman" w:hAnsi="Times New Roman"/>
          <w:sz w:val="28"/>
          <w:szCs w:val="28"/>
        </w:rPr>
        <w:t xml:space="preserve"> </w:t>
      </w:r>
      <w:r>
        <w:rPr>
          <w:rFonts w:ascii="Times New Roman" w:hAnsi="Times New Roman"/>
          <w:sz w:val="28"/>
          <w:szCs w:val="28"/>
        </w:rPr>
        <w:t>участки путей:</w:t>
      </w:r>
    </w:p>
    <w:p w:rsidR="008031CD" w:rsidRDefault="008031CD" w:rsidP="00132574">
      <w:pPr>
        <w:tabs>
          <w:tab w:val="left" w:pos="1128"/>
        </w:tabs>
        <w:spacing w:after="0" w:line="240" w:lineRule="auto"/>
        <w:ind w:firstLine="851"/>
        <w:jc w:val="both"/>
        <w:rPr>
          <w:rFonts w:ascii="Times New Roman" w:hAnsi="Times New Roman"/>
          <w:sz w:val="28"/>
          <w:szCs w:val="28"/>
        </w:rPr>
      </w:pPr>
      <w:r>
        <w:rPr>
          <w:rFonts w:ascii="Times New Roman" w:hAnsi="Times New Roman"/>
          <w:sz w:val="28"/>
          <w:szCs w:val="28"/>
        </w:rPr>
        <w:t>- железнодорожные переезды;</w:t>
      </w:r>
    </w:p>
    <w:p w:rsidR="008031CD" w:rsidRDefault="008031CD" w:rsidP="00132574">
      <w:pPr>
        <w:tabs>
          <w:tab w:val="left" w:pos="1128"/>
        </w:tabs>
        <w:spacing w:after="0" w:line="240" w:lineRule="auto"/>
        <w:ind w:firstLine="851"/>
        <w:jc w:val="both"/>
        <w:rPr>
          <w:rFonts w:ascii="Times New Roman" w:hAnsi="Times New Roman"/>
          <w:sz w:val="28"/>
          <w:szCs w:val="28"/>
        </w:rPr>
      </w:pPr>
      <w:r>
        <w:rPr>
          <w:rFonts w:ascii="Times New Roman" w:hAnsi="Times New Roman"/>
          <w:sz w:val="28"/>
          <w:szCs w:val="28"/>
        </w:rPr>
        <w:t>- мосты на автомобильных дорогах.</w:t>
      </w:r>
    </w:p>
    <w:p w:rsidR="008031CD" w:rsidRDefault="008031CD" w:rsidP="00132574">
      <w:pPr>
        <w:tabs>
          <w:tab w:val="left" w:pos="1128"/>
        </w:tabs>
        <w:spacing w:after="0" w:line="240" w:lineRule="auto"/>
        <w:ind w:firstLine="851"/>
        <w:jc w:val="both"/>
        <w:rPr>
          <w:rFonts w:ascii="Times New Roman" w:hAnsi="Times New Roman"/>
          <w:sz w:val="28"/>
          <w:szCs w:val="28"/>
        </w:rPr>
      </w:pPr>
      <w:r>
        <w:rPr>
          <w:rFonts w:ascii="Times New Roman" w:hAnsi="Times New Roman"/>
          <w:sz w:val="28"/>
          <w:szCs w:val="28"/>
        </w:rPr>
        <w:lastRenderedPageBreak/>
        <w:t>Потенциально-опасные участки газопроводов: пересечение через железную дорогу и автодороги, открытые участки в долах, газораспределительные пункты (ГРП и АГРС).</w:t>
      </w:r>
    </w:p>
    <w:p w:rsidR="008031CD" w:rsidRDefault="008031CD" w:rsidP="00132574">
      <w:pPr>
        <w:spacing w:after="0" w:line="240" w:lineRule="auto"/>
        <w:ind w:firstLine="851"/>
        <w:jc w:val="both"/>
        <w:rPr>
          <w:rFonts w:ascii="Times New Roman" w:hAnsi="Times New Roman"/>
          <w:sz w:val="28"/>
          <w:szCs w:val="28"/>
        </w:rPr>
      </w:pPr>
      <w:r>
        <w:rPr>
          <w:rFonts w:ascii="Times New Roman" w:hAnsi="Times New Roman"/>
          <w:sz w:val="28"/>
          <w:szCs w:val="28"/>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8031CD" w:rsidRPr="00EC442B" w:rsidRDefault="008031CD" w:rsidP="00132574">
      <w:pPr>
        <w:widowControl w:val="0"/>
        <w:spacing w:after="0" w:line="240" w:lineRule="auto"/>
        <w:ind w:left="709"/>
        <w:contextualSpacing/>
        <w:jc w:val="both"/>
        <w:rPr>
          <w:rFonts w:ascii="Times New Roman" w:hAnsi="Times New Roman"/>
          <w:b/>
          <w:sz w:val="28"/>
          <w:szCs w:val="28"/>
        </w:rPr>
      </w:pPr>
      <w:r w:rsidRPr="00EC442B">
        <w:rPr>
          <w:rFonts w:ascii="Times New Roman" w:hAnsi="Times New Roman"/>
          <w:b/>
          <w:sz w:val="28"/>
          <w:szCs w:val="28"/>
        </w:rPr>
        <w:t>Аварии на линиях электропередач, газопроводах.</w:t>
      </w:r>
    </w:p>
    <w:p w:rsidR="008031CD" w:rsidRPr="00714CD0" w:rsidRDefault="008031CD" w:rsidP="00132574">
      <w:pPr>
        <w:widowControl w:val="0"/>
        <w:shd w:val="clear" w:color="auto" w:fill="FFFFFF"/>
        <w:spacing w:after="0" w:line="240" w:lineRule="auto"/>
        <w:ind w:firstLine="709"/>
        <w:jc w:val="both"/>
        <w:rPr>
          <w:rFonts w:ascii="Times New Roman" w:hAnsi="Times New Roman"/>
          <w:sz w:val="28"/>
          <w:szCs w:val="28"/>
        </w:rPr>
      </w:pPr>
      <w:r w:rsidRPr="00714CD0">
        <w:rPr>
          <w:rFonts w:ascii="Times New Roman" w:hAnsi="Times New Roman"/>
          <w:color w:val="000000"/>
          <w:sz w:val="28"/>
          <w:szCs w:val="28"/>
        </w:rPr>
        <w:t xml:space="preserve">При возможной аварии на «линейной части газопроводов» радиус зоны термического воздействия со 100%-м поражением от «пожара в котловане» составит </w:t>
      </w:r>
      <w:smartTag w:uri="urn:schemas-microsoft-com:office:smarttags" w:element="metricconverter">
        <w:smartTagPr>
          <w:attr w:name="ProductID" w:val="214.0 м"/>
        </w:smartTagPr>
        <w:r w:rsidRPr="00714CD0">
          <w:rPr>
            <w:rFonts w:ascii="Times New Roman" w:hAnsi="Times New Roman"/>
            <w:color w:val="000000"/>
            <w:sz w:val="28"/>
            <w:szCs w:val="28"/>
          </w:rPr>
          <w:t>214.0 м</w:t>
        </w:r>
      </w:smartTag>
      <w:r w:rsidRPr="00714CD0">
        <w:rPr>
          <w:rFonts w:ascii="Times New Roman" w:hAnsi="Times New Roman"/>
          <w:color w:val="000000"/>
          <w:sz w:val="28"/>
          <w:szCs w:val="28"/>
        </w:rPr>
        <w:t>., радиус зоны термического воздействия с 1%-м поражением - 353.0м. Возможное количество погибших в местах нарушений зон допустимых расстояний составит 1-2 чел</w:t>
      </w:r>
      <w:r w:rsidR="0079460A">
        <w:rPr>
          <w:rFonts w:ascii="Times New Roman" w:hAnsi="Times New Roman"/>
          <w:color w:val="000000"/>
          <w:sz w:val="28"/>
          <w:szCs w:val="28"/>
        </w:rPr>
        <w:t>.</w:t>
      </w:r>
      <w:r w:rsidRPr="00714CD0">
        <w:rPr>
          <w:rFonts w:ascii="Times New Roman" w:hAnsi="Times New Roman"/>
          <w:color w:val="000000"/>
          <w:sz w:val="28"/>
          <w:szCs w:val="28"/>
        </w:rPr>
        <w:t xml:space="preserve">, количество пострадавшего населения составит 14 чел. При разрыве всасывающего газопровода-шлейфа или коллектора пылеуловителя (ПУ) с образованием котлована, возникновении «пожара в котловане» термическое воздействие пламени на технологическое оборудование (ПУ или компрессорный цех) может привести к поражению незащищенных людей в радиусе </w:t>
      </w:r>
      <w:smartTag w:uri="urn:schemas-microsoft-com:office:smarttags" w:element="metricconverter">
        <w:smartTagPr>
          <w:attr w:name="ProductID" w:val="64.0 м"/>
        </w:smartTagPr>
        <w:r w:rsidRPr="00714CD0">
          <w:rPr>
            <w:rFonts w:ascii="Times New Roman" w:hAnsi="Times New Roman"/>
            <w:color w:val="000000"/>
            <w:sz w:val="28"/>
            <w:szCs w:val="28"/>
          </w:rPr>
          <w:t>64.0 м</w:t>
        </w:r>
      </w:smartTag>
      <w:r w:rsidRPr="00714CD0">
        <w:rPr>
          <w:rFonts w:ascii="Times New Roman" w:hAnsi="Times New Roman"/>
          <w:color w:val="000000"/>
          <w:sz w:val="28"/>
          <w:szCs w:val="28"/>
        </w:rPr>
        <w:t xml:space="preserve"> со 100%-м поражением людей (27чел.), с 1%-м поражением радиус составит </w:t>
      </w:r>
      <w:smartTag w:uri="urn:schemas-microsoft-com:office:smarttags" w:element="metricconverter">
        <w:smartTagPr>
          <w:attr w:name="ProductID" w:val="155.0 м"/>
        </w:smartTagPr>
        <w:r w:rsidRPr="00714CD0">
          <w:rPr>
            <w:rFonts w:ascii="Times New Roman" w:hAnsi="Times New Roman"/>
            <w:color w:val="000000"/>
            <w:sz w:val="28"/>
            <w:szCs w:val="28"/>
          </w:rPr>
          <w:t>155.0 м</w:t>
        </w:r>
      </w:smartTag>
      <w:r w:rsidRPr="00714CD0">
        <w:rPr>
          <w:rFonts w:ascii="Times New Roman" w:hAnsi="Times New Roman"/>
          <w:color w:val="000000"/>
          <w:sz w:val="28"/>
          <w:szCs w:val="28"/>
        </w:rPr>
        <w:t>. Величина возможного ущерба составит:</w:t>
      </w:r>
    </w:p>
    <w:p w:rsidR="008031CD" w:rsidRPr="00714CD0" w:rsidRDefault="008031CD" w:rsidP="00151357">
      <w:pPr>
        <w:widowControl w:val="0"/>
        <w:numPr>
          <w:ilvl w:val="0"/>
          <w:numId w:val="26"/>
        </w:numPr>
        <w:shd w:val="clear" w:color="auto" w:fill="FFFFFF"/>
        <w:tabs>
          <w:tab w:val="left" w:pos="1022"/>
        </w:tabs>
        <w:autoSpaceDE w:val="0"/>
        <w:autoSpaceDN w:val="0"/>
        <w:adjustRightInd w:val="0"/>
        <w:spacing w:after="0" w:line="240" w:lineRule="auto"/>
        <w:ind w:firstLine="709"/>
        <w:jc w:val="both"/>
        <w:rPr>
          <w:rFonts w:ascii="Times New Roman" w:hAnsi="Times New Roman"/>
          <w:color w:val="000000"/>
          <w:sz w:val="28"/>
          <w:szCs w:val="28"/>
        </w:rPr>
      </w:pPr>
      <w:r w:rsidRPr="00714CD0">
        <w:rPr>
          <w:rFonts w:ascii="Times New Roman" w:hAnsi="Times New Roman"/>
          <w:color w:val="000000"/>
          <w:sz w:val="28"/>
          <w:szCs w:val="28"/>
        </w:rPr>
        <w:t>линейной части магистрального газопровода 1002898 руб./год;</w:t>
      </w:r>
    </w:p>
    <w:p w:rsidR="008031CD" w:rsidRPr="00F310DA" w:rsidRDefault="008031CD" w:rsidP="00151357">
      <w:pPr>
        <w:widowControl w:val="0"/>
        <w:numPr>
          <w:ilvl w:val="0"/>
          <w:numId w:val="26"/>
        </w:numPr>
        <w:shd w:val="clear" w:color="auto" w:fill="FFFFFF"/>
        <w:tabs>
          <w:tab w:val="left" w:pos="1022"/>
        </w:tabs>
        <w:autoSpaceDE w:val="0"/>
        <w:autoSpaceDN w:val="0"/>
        <w:adjustRightInd w:val="0"/>
        <w:spacing w:after="0" w:line="240" w:lineRule="auto"/>
        <w:ind w:firstLine="709"/>
        <w:jc w:val="both"/>
        <w:rPr>
          <w:rFonts w:ascii="Times New Roman" w:hAnsi="Times New Roman"/>
          <w:color w:val="000000"/>
          <w:sz w:val="28"/>
          <w:szCs w:val="28"/>
        </w:rPr>
      </w:pPr>
      <w:r w:rsidRPr="00714CD0">
        <w:rPr>
          <w:rFonts w:ascii="Times New Roman" w:hAnsi="Times New Roman"/>
          <w:color w:val="000000"/>
          <w:sz w:val="28"/>
          <w:szCs w:val="28"/>
        </w:rPr>
        <w:t>технологического оборудования компрессорной станции до 44 млн. руб.</w:t>
      </w:r>
    </w:p>
    <w:p w:rsidR="008031CD" w:rsidRDefault="008031CD" w:rsidP="00132574">
      <w:pPr>
        <w:tabs>
          <w:tab w:val="left" w:pos="1128"/>
        </w:tabs>
        <w:spacing w:after="0" w:line="240" w:lineRule="auto"/>
        <w:ind w:firstLine="851"/>
        <w:jc w:val="both"/>
        <w:rPr>
          <w:rFonts w:ascii="Times New Roman" w:hAnsi="Times New Roman"/>
          <w:sz w:val="28"/>
          <w:szCs w:val="28"/>
        </w:rPr>
      </w:pPr>
      <w:r w:rsidRPr="00C27AFC">
        <w:rPr>
          <w:rFonts w:ascii="Times New Roman" w:hAnsi="Times New Roman"/>
          <w:sz w:val="28"/>
          <w:szCs w:val="28"/>
        </w:rPr>
        <w:t>Краткая оценка возможной обстановки на территории МО при образовании свища или разлива на газопроводе</w:t>
      </w:r>
      <w:r>
        <w:rPr>
          <w:rFonts w:ascii="Times New Roman" w:hAnsi="Times New Roman"/>
          <w:sz w:val="28"/>
          <w:szCs w:val="28"/>
        </w:rPr>
        <w:t xml:space="preserve"> без возгорания в зависимости от метеоусловий и места аварии возможно перемещение природного газа в сторону населенных пунктов (малоопасное вредное вещество, плотность продукта 0,7117, легче воздуха, предел взрываемости 5-15%). Действует удушающе при 14% при содержании в замкнутом объеме и снижении концентрации кислорода в воздухе, что потребует, при соблюдении мер безопасности, эвакуации населения и ликвидации очага ЧС.</w:t>
      </w:r>
    </w:p>
    <w:p w:rsidR="008031CD" w:rsidRDefault="008031CD" w:rsidP="00132574">
      <w:pPr>
        <w:tabs>
          <w:tab w:val="left" w:pos="1128"/>
        </w:tabs>
        <w:spacing w:after="0" w:line="240" w:lineRule="auto"/>
        <w:ind w:firstLine="851"/>
        <w:jc w:val="both"/>
        <w:rPr>
          <w:rFonts w:ascii="Times New Roman" w:hAnsi="Times New Roman"/>
          <w:sz w:val="28"/>
          <w:szCs w:val="28"/>
        </w:rPr>
      </w:pPr>
      <w:r>
        <w:rPr>
          <w:rFonts w:ascii="Times New Roman" w:hAnsi="Times New Roman"/>
          <w:sz w:val="28"/>
          <w:szCs w:val="28"/>
        </w:rPr>
        <w:t>При образовании разрыва на газопроводе с возгоранием возможно возникновение пожаров.</w:t>
      </w:r>
    </w:p>
    <w:p w:rsidR="008031CD" w:rsidRPr="00C27AFC" w:rsidRDefault="008031CD" w:rsidP="00132574">
      <w:pPr>
        <w:tabs>
          <w:tab w:val="left" w:pos="1128"/>
        </w:tabs>
        <w:spacing w:after="0" w:line="240" w:lineRule="auto"/>
        <w:ind w:firstLine="851"/>
        <w:jc w:val="both"/>
        <w:rPr>
          <w:rFonts w:ascii="Times New Roman" w:hAnsi="Times New Roman"/>
          <w:sz w:val="28"/>
          <w:szCs w:val="28"/>
        </w:rPr>
      </w:pPr>
      <w:r w:rsidRPr="00C27AFC">
        <w:rPr>
          <w:rFonts w:ascii="Times New Roman" w:hAnsi="Times New Roman"/>
          <w:sz w:val="28"/>
          <w:szCs w:val="28"/>
        </w:rPr>
        <w:t xml:space="preserve">Мероприятия: </w:t>
      </w:r>
    </w:p>
    <w:p w:rsidR="008031CD" w:rsidRDefault="008031CD" w:rsidP="00132574">
      <w:pPr>
        <w:tabs>
          <w:tab w:val="left" w:pos="1128"/>
        </w:tabs>
        <w:spacing w:after="0" w:line="240" w:lineRule="auto"/>
        <w:ind w:firstLine="851"/>
        <w:jc w:val="both"/>
        <w:rPr>
          <w:rFonts w:ascii="Times New Roman" w:hAnsi="Times New Roman"/>
          <w:sz w:val="28"/>
          <w:szCs w:val="28"/>
        </w:rPr>
      </w:pPr>
      <w:r>
        <w:rPr>
          <w:rFonts w:ascii="Times New Roman" w:hAnsi="Times New Roman"/>
          <w:sz w:val="28"/>
          <w:szCs w:val="28"/>
        </w:rPr>
        <w:t xml:space="preserve">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8031CD" w:rsidRDefault="008031CD" w:rsidP="00310D52">
      <w:pPr>
        <w:widowControl w:val="0"/>
        <w:tabs>
          <w:tab w:val="num" w:pos="1128"/>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8031CD" w:rsidRPr="005629B4" w:rsidRDefault="008031CD" w:rsidP="00310D52">
      <w:pPr>
        <w:spacing w:after="0" w:line="240" w:lineRule="auto"/>
        <w:ind w:firstLine="709"/>
        <w:rPr>
          <w:rFonts w:ascii="Times New Roman" w:hAnsi="Times New Roman"/>
          <w:sz w:val="28"/>
          <w:szCs w:val="28"/>
        </w:rPr>
      </w:pPr>
      <w:r w:rsidRPr="005629B4">
        <w:rPr>
          <w:rFonts w:ascii="Times New Roman" w:hAnsi="Times New Roman"/>
          <w:sz w:val="28"/>
          <w:szCs w:val="28"/>
        </w:rPr>
        <w:t>Аварии на коммунальных системах жизнеобеспечения:</w:t>
      </w:r>
    </w:p>
    <w:p w:rsidR="008031CD" w:rsidRPr="008D099A" w:rsidRDefault="008031CD" w:rsidP="00310D52">
      <w:pPr>
        <w:widowControl w:val="0"/>
        <w:numPr>
          <w:ilvl w:val="0"/>
          <w:numId w:val="25"/>
        </w:numPr>
        <w:tabs>
          <w:tab w:val="clear" w:pos="1070"/>
        </w:tabs>
        <w:autoSpaceDE w:val="0"/>
        <w:autoSpaceDN w:val="0"/>
        <w:adjustRightInd w:val="0"/>
        <w:spacing w:after="0" w:line="240" w:lineRule="auto"/>
        <w:ind w:left="0" w:firstLine="709"/>
        <w:jc w:val="both"/>
        <w:rPr>
          <w:rFonts w:ascii="Times New Roman" w:hAnsi="Times New Roman"/>
          <w:sz w:val="28"/>
          <w:szCs w:val="28"/>
        </w:rPr>
      </w:pPr>
      <w:r w:rsidRPr="008D099A">
        <w:rPr>
          <w:rFonts w:ascii="Times New Roman" w:hAnsi="Times New Roman"/>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8031CD" w:rsidRPr="008D099A" w:rsidRDefault="008031CD" w:rsidP="00310D52">
      <w:pPr>
        <w:widowControl w:val="0"/>
        <w:numPr>
          <w:ilvl w:val="0"/>
          <w:numId w:val="25"/>
        </w:numPr>
        <w:tabs>
          <w:tab w:val="clear" w:pos="1070"/>
          <w:tab w:val="num" w:pos="1152"/>
        </w:tabs>
        <w:autoSpaceDE w:val="0"/>
        <w:autoSpaceDN w:val="0"/>
        <w:adjustRightInd w:val="0"/>
        <w:spacing w:after="0" w:line="240" w:lineRule="auto"/>
        <w:ind w:left="0" w:firstLine="709"/>
        <w:jc w:val="both"/>
        <w:rPr>
          <w:rFonts w:ascii="Times New Roman" w:hAnsi="Times New Roman"/>
          <w:sz w:val="28"/>
          <w:szCs w:val="28"/>
        </w:rPr>
      </w:pPr>
      <w:r w:rsidRPr="008D099A">
        <w:rPr>
          <w:rFonts w:ascii="Times New Roman" w:hAnsi="Times New Roman"/>
          <w:sz w:val="28"/>
          <w:szCs w:val="28"/>
        </w:rPr>
        <w:lastRenderedPageBreak/>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8031CD" w:rsidRPr="008D099A" w:rsidRDefault="008031CD" w:rsidP="00310D52">
      <w:pPr>
        <w:widowControl w:val="0"/>
        <w:numPr>
          <w:ilvl w:val="0"/>
          <w:numId w:val="25"/>
        </w:numPr>
        <w:tabs>
          <w:tab w:val="clear" w:pos="1070"/>
          <w:tab w:val="num" w:pos="1152"/>
        </w:tabs>
        <w:autoSpaceDE w:val="0"/>
        <w:autoSpaceDN w:val="0"/>
        <w:adjustRightInd w:val="0"/>
        <w:spacing w:after="0" w:line="240" w:lineRule="auto"/>
        <w:ind w:left="0" w:firstLine="709"/>
        <w:jc w:val="both"/>
        <w:rPr>
          <w:rFonts w:ascii="Times New Roman" w:hAnsi="Times New Roman"/>
          <w:sz w:val="28"/>
          <w:szCs w:val="28"/>
        </w:rPr>
      </w:pPr>
      <w:r w:rsidRPr="008D099A">
        <w:rPr>
          <w:rFonts w:ascii="Times New Roman" w:hAnsi="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8031CD" w:rsidRPr="008D099A" w:rsidRDefault="008031CD" w:rsidP="00310D52">
      <w:pPr>
        <w:widowControl w:val="0"/>
        <w:numPr>
          <w:ilvl w:val="0"/>
          <w:numId w:val="25"/>
        </w:numPr>
        <w:tabs>
          <w:tab w:val="clear" w:pos="1070"/>
          <w:tab w:val="num" w:pos="1152"/>
        </w:tabs>
        <w:autoSpaceDE w:val="0"/>
        <w:autoSpaceDN w:val="0"/>
        <w:adjustRightInd w:val="0"/>
        <w:spacing w:after="0" w:line="240" w:lineRule="auto"/>
        <w:ind w:left="0" w:firstLine="709"/>
        <w:jc w:val="both"/>
        <w:rPr>
          <w:rFonts w:ascii="Times New Roman" w:hAnsi="Times New Roman"/>
          <w:b/>
          <w:bCs/>
          <w:sz w:val="28"/>
          <w:szCs w:val="28"/>
        </w:rPr>
      </w:pPr>
      <w:r w:rsidRPr="008D099A">
        <w:rPr>
          <w:rFonts w:ascii="Times New Roman" w:hAnsi="Times New Roman"/>
          <w:sz w:val="28"/>
          <w:szCs w:val="28"/>
        </w:rPr>
        <w:t>аварии на энергетических сетях могут привести к отключению подачи электроэнергии потребителям на срок до 3 суток.</w:t>
      </w:r>
    </w:p>
    <w:p w:rsidR="008031CD" w:rsidRPr="00BE4EF3" w:rsidRDefault="008031CD" w:rsidP="00310D52">
      <w:pPr>
        <w:spacing w:after="0" w:line="240" w:lineRule="auto"/>
        <w:ind w:firstLine="851"/>
        <w:jc w:val="both"/>
        <w:rPr>
          <w:rFonts w:ascii="Times New Roman" w:hAnsi="Times New Roman"/>
          <w:b/>
          <w:bCs/>
          <w:sz w:val="28"/>
          <w:szCs w:val="28"/>
        </w:rPr>
      </w:pPr>
      <w:r w:rsidRPr="008D099A">
        <w:rPr>
          <w:rFonts w:ascii="Times New Roman" w:hAnsi="Times New Roman"/>
          <w:sz w:val="28"/>
          <w:szCs w:val="28"/>
        </w:rPr>
        <w:t xml:space="preserve">К особенно тяжелым последствиям приводят аварии в зимнее время года. Обрыв воздушных линий электропередач (при гололеде, налипании </w:t>
      </w:r>
      <w:r w:rsidRPr="00BE4EF3">
        <w:rPr>
          <w:rFonts w:ascii="Times New Roman" w:hAnsi="Times New Roman"/>
          <w:sz w:val="28"/>
          <w:szCs w:val="28"/>
        </w:rPr>
        <w:t>мокрого снега, урагане) может привести к обрыву воздушных линий электропередач и обесточиванию потребителей сроком до 5 суток.</w:t>
      </w:r>
      <w:r w:rsidRPr="00BE4EF3">
        <w:rPr>
          <w:rFonts w:ascii="Times New Roman" w:hAnsi="Times New Roman"/>
          <w:b/>
          <w:bCs/>
          <w:sz w:val="28"/>
          <w:szCs w:val="28"/>
        </w:rPr>
        <w:t xml:space="preserve"> </w:t>
      </w:r>
    </w:p>
    <w:p w:rsidR="008031CD" w:rsidRDefault="008031CD" w:rsidP="00310D52">
      <w:pPr>
        <w:tabs>
          <w:tab w:val="left" w:pos="1104"/>
        </w:tabs>
        <w:spacing w:after="0" w:line="240" w:lineRule="auto"/>
        <w:ind w:firstLine="851"/>
        <w:jc w:val="both"/>
        <w:rPr>
          <w:rFonts w:ascii="Times New Roman" w:hAnsi="Times New Roman"/>
          <w:sz w:val="28"/>
          <w:szCs w:val="28"/>
        </w:rPr>
      </w:pPr>
      <w:r w:rsidRPr="008D099A">
        <w:rPr>
          <w:rFonts w:ascii="Times New Roman" w:hAnsi="Times New Roman"/>
          <w:sz w:val="28"/>
          <w:szCs w:val="28"/>
        </w:rPr>
        <w:t xml:space="preserve">С целью обеспечения экологической </w:t>
      </w:r>
      <w:r w:rsidRPr="005002DA">
        <w:rPr>
          <w:rFonts w:ascii="Times New Roman" w:hAnsi="Times New Roman"/>
          <w:color w:val="000000"/>
          <w:sz w:val="28"/>
          <w:szCs w:val="28"/>
        </w:rPr>
        <w:t>безопасности поселковой</w:t>
      </w:r>
      <w:r w:rsidRPr="008D099A">
        <w:rPr>
          <w:rFonts w:ascii="Times New Roman" w:hAnsi="Times New Roman"/>
          <w:sz w:val="28"/>
          <w:szCs w:val="28"/>
        </w:rPr>
        <w:t xml:space="preserve"> среды и создания благоприятных санитарно – эпидемиологических условий проживания, в генеральном плане МО </w:t>
      </w:r>
      <w:r>
        <w:rPr>
          <w:rFonts w:ascii="Times New Roman" w:hAnsi="Times New Roman"/>
          <w:sz w:val="28"/>
          <w:szCs w:val="28"/>
        </w:rPr>
        <w:t>Чернореченский сельсовет</w:t>
      </w:r>
      <w:r w:rsidRPr="008D099A">
        <w:rPr>
          <w:rFonts w:ascii="Times New Roman" w:hAnsi="Times New Roman"/>
          <w:sz w:val="28"/>
          <w:szCs w:val="28"/>
        </w:rPr>
        <w:t xml:space="preserve"> определены зоны как природного, так и техногенного происхождения, для которых должны быть разработаны особые регламенты по их функциональному использованию.</w:t>
      </w:r>
    </w:p>
    <w:p w:rsidR="008031CD" w:rsidRPr="00C27AFC" w:rsidRDefault="008031CD" w:rsidP="00310D52">
      <w:pPr>
        <w:spacing w:after="0" w:line="240" w:lineRule="auto"/>
        <w:ind w:firstLine="709"/>
        <w:jc w:val="both"/>
        <w:rPr>
          <w:rFonts w:ascii="Times New Roman" w:hAnsi="Times New Roman"/>
          <w:sz w:val="28"/>
          <w:szCs w:val="28"/>
        </w:rPr>
      </w:pPr>
      <w:r w:rsidRPr="00C27AFC">
        <w:rPr>
          <w:rFonts w:ascii="Times New Roman" w:hAnsi="Times New Roman"/>
          <w:sz w:val="28"/>
          <w:szCs w:val="28"/>
        </w:rPr>
        <w:t xml:space="preserve">Мероприятия по защите населения и предупреждению чрезвычайных ситуаций на территории </w:t>
      </w:r>
      <w:r>
        <w:rPr>
          <w:rFonts w:ascii="Times New Roman" w:hAnsi="Times New Roman"/>
          <w:sz w:val="28"/>
          <w:szCs w:val="28"/>
        </w:rPr>
        <w:t>сельсовета</w:t>
      </w:r>
      <w:r w:rsidRPr="00C27AFC">
        <w:rPr>
          <w:rFonts w:ascii="Times New Roman" w:hAnsi="Times New Roman"/>
          <w:sz w:val="28"/>
          <w:szCs w:val="28"/>
        </w:rPr>
        <w:t>:</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1)</w:t>
      </w:r>
      <w:r w:rsidRPr="00714CD0">
        <w:rPr>
          <w:rFonts w:ascii="Times New Roman" w:hAnsi="Times New Roman"/>
          <w:sz w:val="28"/>
          <w:szCs w:val="28"/>
        </w:rPr>
        <w:tab/>
        <w:t>Локальные системы оповещения;</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2)</w:t>
      </w:r>
      <w:r w:rsidRPr="00714CD0">
        <w:rPr>
          <w:rFonts w:ascii="Times New Roman" w:hAnsi="Times New Roman"/>
          <w:sz w:val="28"/>
          <w:szCs w:val="28"/>
        </w:rPr>
        <w:tab/>
        <w:t>Защитные сооружения (противорадиационные укрытия);</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3)</w:t>
      </w:r>
      <w:r w:rsidRPr="00714CD0">
        <w:rPr>
          <w:rFonts w:ascii="Times New Roman" w:hAnsi="Times New Roman"/>
          <w:sz w:val="28"/>
          <w:szCs w:val="28"/>
        </w:rPr>
        <w:tab/>
        <w:t>Подготовленные транспортные средства;</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4)</w:t>
      </w:r>
      <w:r w:rsidRPr="00714CD0">
        <w:rPr>
          <w:rFonts w:ascii="Times New Roman" w:hAnsi="Times New Roman"/>
          <w:sz w:val="28"/>
          <w:szCs w:val="28"/>
        </w:rPr>
        <w:tab/>
        <w:t>Защищенные запасы воды, продуктов питания;</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5)</w:t>
      </w:r>
      <w:r w:rsidRPr="00714CD0">
        <w:rPr>
          <w:rFonts w:ascii="Times New Roman" w:hAnsi="Times New Roman"/>
          <w:sz w:val="28"/>
          <w:szCs w:val="28"/>
        </w:rPr>
        <w:tab/>
        <w:t>Запасы предметов первой необходимости;</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6)</w:t>
      </w:r>
      <w:r w:rsidRPr="00714CD0">
        <w:rPr>
          <w:rFonts w:ascii="Times New Roman" w:hAnsi="Times New Roman"/>
          <w:sz w:val="28"/>
          <w:szCs w:val="28"/>
        </w:rPr>
        <w:tab/>
        <w:t>Запасы палаток, топлива;</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7)</w:t>
      </w:r>
      <w:r w:rsidRPr="00714CD0">
        <w:rPr>
          <w:rFonts w:ascii="Times New Roman" w:hAnsi="Times New Roman"/>
          <w:sz w:val="28"/>
          <w:szCs w:val="28"/>
        </w:rPr>
        <w:tab/>
        <w:t>Пожарная сигнализация во многих зданиях, пожарные депо;</w:t>
      </w:r>
    </w:p>
    <w:p w:rsidR="008031CD" w:rsidRPr="00714CD0"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8)</w:t>
      </w:r>
      <w:r w:rsidRPr="00714CD0">
        <w:rPr>
          <w:rFonts w:ascii="Times New Roman" w:hAnsi="Times New Roman"/>
          <w:sz w:val="28"/>
          <w:szCs w:val="28"/>
        </w:rPr>
        <w:tab/>
        <w:t>Обучение населения, проживающего в зонах вероятных ЧС;</w:t>
      </w:r>
    </w:p>
    <w:p w:rsidR="008031CD" w:rsidRDefault="008031CD" w:rsidP="00310D52">
      <w:pPr>
        <w:spacing w:after="0" w:line="240" w:lineRule="auto"/>
        <w:ind w:firstLine="851"/>
        <w:jc w:val="both"/>
        <w:rPr>
          <w:rFonts w:ascii="Times New Roman" w:hAnsi="Times New Roman"/>
          <w:sz w:val="28"/>
          <w:szCs w:val="28"/>
        </w:rPr>
      </w:pPr>
      <w:r w:rsidRPr="00714CD0">
        <w:rPr>
          <w:rFonts w:ascii="Times New Roman" w:hAnsi="Times New Roman"/>
          <w:sz w:val="28"/>
          <w:szCs w:val="28"/>
        </w:rPr>
        <w:t>9)</w:t>
      </w:r>
      <w:r w:rsidRPr="00714CD0">
        <w:rPr>
          <w:rFonts w:ascii="Times New Roman" w:hAnsi="Times New Roman"/>
          <w:sz w:val="28"/>
          <w:szCs w:val="28"/>
        </w:rPr>
        <w:tab/>
        <w:t>Запасы технических средств и материально-технических ресурсов локализации и ликвидации ЧС и т.д.</w:t>
      </w:r>
    </w:p>
    <w:p w:rsidR="008031CD" w:rsidRPr="00C27AFC" w:rsidRDefault="008031CD" w:rsidP="00310D52">
      <w:pPr>
        <w:spacing w:after="0" w:line="240" w:lineRule="auto"/>
        <w:ind w:firstLine="851"/>
        <w:rPr>
          <w:rFonts w:ascii="Times New Roman" w:hAnsi="Times New Roman"/>
          <w:sz w:val="28"/>
          <w:szCs w:val="28"/>
        </w:rPr>
      </w:pPr>
      <w:r w:rsidRPr="00C27AFC">
        <w:rPr>
          <w:rFonts w:ascii="Times New Roman" w:hAnsi="Times New Roman"/>
          <w:sz w:val="28"/>
          <w:szCs w:val="28"/>
        </w:rPr>
        <w:t>Мероприятия по снижению риска возникновения ЧС природного и техногенного характера.</w:t>
      </w:r>
    </w:p>
    <w:p w:rsidR="008031CD" w:rsidRPr="00A603ED" w:rsidRDefault="008031CD" w:rsidP="00310D52">
      <w:pPr>
        <w:pStyle w:val="S"/>
        <w:spacing w:line="240" w:lineRule="auto"/>
        <w:rPr>
          <w:rFonts w:eastAsiaTheme="minorEastAsia" w:cstheme="minorBidi"/>
          <w:sz w:val="28"/>
          <w:szCs w:val="28"/>
        </w:rPr>
      </w:pPr>
      <w:r w:rsidRPr="00A603ED">
        <w:rPr>
          <w:rFonts w:eastAsiaTheme="minorEastAsia" w:cstheme="minorBidi"/>
          <w:sz w:val="28"/>
          <w:szCs w:val="28"/>
        </w:rPr>
        <w:t xml:space="preserve"> Разработка и реализация практических мер по повышению безопасности населения и защищенности территорий является сложной и многоаспектной задачей.</w:t>
      </w:r>
    </w:p>
    <w:p w:rsidR="008031CD" w:rsidRPr="00A603ED" w:rsidRDefault="008031CD" w:rsidP="00310D52">
      <w:pPr>
        <w:pStyle w:val="S"/>
        <w:spacing w:line="240" w:lineRule="auto"/>
        <w:rPr>
          <w:rFonts w:eastAsiaTheme="minorEastAsia" w:cstheme="minorBidi"/>
          <w:sz w:val="28"/>
          <w:szCs w:val="28"/>
        </w:rPr>
      </w:pPr>
      <w:r w:rsidRPr="00A603ED">
        <w:rPr>
          <w:rFonts w:eastAsiaTheme="minorEastAsia" w:cstheme="minorBidi"/>
          <w:sz w:val="28"/>
          <w:szCs w:val="28"/>
        </w:rPr>
        <w:t>Для ее выполнения предполагается решение следующих основных мероприятий по уменьшению риска на территории:</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формирование нормативно – правовой и методической базы для обеспечения регулирования и нормирования рисков возникновения чрезвычайных ситуаций;</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создание и развитие научно – методических основ управления рисками при возникновении чрезвычайных ситуаций;</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разработка экономических механизмов регулирования деятельности по снижению рисков и смягчению последствий чрезвычайных ситуаций;</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lastRenderedPageBreak/>
        <w:t xml:space="preserve">совершенствование системы страховой защиты населения; </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совершенствование системы спасения населения при чрезвычайных ситуациях;</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создание и развитие систем прогнозирования и мониторинга чрезвычайных ситуаций;</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 xml:space="preserve">развитие систем информационного обеспечения, </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совершенствование систем связи и оповещения населения о чрезвычайных ситуациях;</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 xml:space="preserve">совершенствование материально – </w:t>
      </w:r>
      <w:r w:rsidR="00A603ED" w:rsidRPr="00A603ED">
        <w:rPr>
          <w:rFonts w:eastAsiaTheme="minorEastAsia" w:cstheme="minorBidi"/>
          <w:sz w:val="28"/>
          <w:szCs w:val="28"/>
        </w:rPr>
        <w:t>технического обеспечения</w:t>
      </w:r>
      <w:r w:rsidRPr="00A603ED">
        <w:rPr>
          <w:rFonts w:eastAsiaTheme="minorEastAsia" w:cstheme="minorBidi"/>
          <w:sz w:val="28"/>
          <w:szCs w:val="28"/>
        </w:rPr>
        <w:t xml:space="preserve"> деятельности по снижению рисков и смягчению последствий чрезвычайных ситуаций;</w:t>
      </w:r>
    </w:p>
    <w:p w:rsidR="008031CD" w:rsidRPr="00A603ED" w:rsidRDefault="008031CD" w:rsidP="00310D52">
      <w:pPr>
        <w:pStyle w:val="S"/>
        <w:widowControl w:val="0"/>
        <w:numPr>
          <w:ilvl w:val="0"/>
          <w:numId w:val="27"/>
        </w:numPr>
        <w:spacing w:line="240" w:lineRule="auto"/>
        <w:rPr>
          <w:rFonts w:eastAsiaTheme="minorEastAsia" w:cstheme="minorBidi"/>
          <w:sz w:val="28"/>
          <w:szCs w:val="28"/>
        </w:rPr>
      </w:pPr>
      <w:r w:rsidRPr="00A603ED">
        <w:rPr>
          <w:rFonts w:eastAsiaTheme="minorEastAsia" w:cstheme="minorBidi"/>
          <w:sz w:val="28"/>
          <w:szCs w:val="28"/>
        </w:rPr>
        <w:t>совершенствование системы подготовки населения к действиям в чрезвычайных ситуациях.</w:t>
      </w:r>
    </w:p>
    <w:p w:rsidR="008031CD" w:rsidRDefault="008031CD" w:rsidP="00132574">
      <w:pPr>
        <w:pStyle w:val="S"/>
        <w:widowControl w:val="0"/>
        <w:spacing w:line="240" w:lineRule="auto"/>
        <w:ind w:left="709" w:firstLine="0"/>
      </w:pPr>
    </w:p>
    <w:p w:rsidR="008031CD" w:rsidRPr="00C27AFC" w:rsidRDefault="008031CD" w:rsidP="00132574">
      <w:pPr>
        <w:spacing w:after="0" w:line="240" w:lineRule="auto"/>
        <w:ind w:firstLine="709"/>
        <w:rPr>
          <w:rFonts w:ascii="Times New Roman" w:hAnsi="Times New Roman"/>
          <w:b/>
          <w:color w:val="000000" w:themeColor="text1"/>
          <w:sz w:val="28"/>
          <w:szCs w:val="28"/>
        </w:rPr>
      </w:pPr>
      <w:r w:rsidRPr="00C27AFC">
        <w:rPr>
          <w:rFonts w:ascii="Times New Roman" w:hAnsi="Times New Roman"/>
          <w:b/>
          <w:bCs/>
          <w:iCs/>
          <w:color w:val="000000"/>
          <w:spacing w:val="-5"/>
          <w:sz w:val="28"/>
          <w:szCs w:val="28"/>
        </w:rPr>
        <w:t xml:space="preserve">Пожарная безопасность  </w:t>
      </w:r>
    </w:p>
    <w:p w:rsidR="008031CD" w:rsidRDefault="008031CD" w:rsidP="00132574">
      <w:pPr>
        <w:tabs>
          <w:tab w:val="left" w:pos="709"/>
          <w:tab w:val="left" w:pos="112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села Черноречье расположено пожарное отделение, находящиеся по адресу ул. Новая, 2/1. На вооружении объекта находятся </w:t>
      </w:r>
      <w:r w:rsidR="00A603ED">
        <w:rPr>
          <w:rFonts w:ascii="Times New Roman" w:hAnsi="Times New Roman" w:cs="Times New Roman"/>
          <w:sz w:val="28"/>
          <w:szCs w:val="28"/>
        </w:rPr>
        <w:t>две пожарные</w:t>
      </w:r>
      <w:r>
        <w:rPr>
          <w:rFonts w:ascii="Times New Roman" w:hAnsi="Times New Roman" w:cs="Times New Roman"/>
          <w:sz w:val="28"/>
          <w:szCs w:val="28"/>
        </w:rPr>
        <w:t xml:space="preserve"> машины. Количество работающих – 4 человека, процент загруженности – 100 %, радиус обслуживания около 5 км. </w:t>
      </w:r>
    </w:p>
    <w:p w:rsidR="008031CD" w:rsidRDefault="008031CD" w:rsidP="00132574">
      <w:pPr>
        <w:shd w:val="clear" w:color="auto" w:fill="FFFFFF" w:themeFill="background1"/>
        <w:tabs>
          <w:tab w:val="left" w:pos="709"/>
          <w:tab w:val="left" w:pos="1128"/>
        </w:tabs>
        <w:spacing w:after="120" w:line="240" w:lineRule="auto"/>
        <w:ind w:firstLine="696"/>
        <w:contextualSpacing/>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Согласно Местных нормативов </w:t>
      </w:r>
      <w:r>
        <w:rPr>
          <w:rFonts w:ascii="Times New Roman" w:hAnsi="Times New Roman" w:cs="Times New Roman"/>
          <w:color w:val="000000"/>
          <w:sz w:val="28"/>
          <w:szCs w:val="28"/>
        </w:rPr>
        <w:t>градостроительного проектирования</w:t>
      </w:r>
      <w:r>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муниципального образования</w:t>
      </w:r>
      <w:r>
        <w:rPr>
          <w:rFonts w:ascii="Times New Roman" w:hAnsi="Times New Roman" w:cs="Times New Roman"/>
          <w:color w:val="000000" w:themeColor="text1"/>
          <w:sz w:val="28"/>
          <w:szCs w:val="28"/>
        </w:rPr>
        <w:t xml:space="preserve"> (рекомендуемый показатель пожарных автомобилей на 1000 жителей - 0,4 машины) сельсовет пожарными машинами обеспечен на весь срок генерального плана. </w:t>
      </w:r>
    </w:p>
    <w:p w:rsidR="008031CD" w:rsidRDefault="008031CD" w:rsidP="00132574">
      <w:pPr>
        <w:tabs>
          <w:tab w:val="left" w:pos="709"/>
          <w:tab w:val="left" w:pos="1128"/>
        </w:tabs>
        <w:spacing w:after="12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Согласно техническому регламенту о требованиях пожарной безопасности от 22 июля 2008 года</w:t>
      </w:r>
      <w:r>
        <w:rPr>
          <w:color w:val="000000" w:themeColor="text1"/>
        </w:rPr>
        <w:t xml:space="preserve"> </w:t>
      </w:r>
      <w:r>
        <w:rPr>
          <w:rFonts w:ascii="Times New Roman" w:hAnsi="Times New Roman" w:cs="Times New Roman"/>
          <w:color w:val="000000" w:themeColor="text1"/>
          <w:sz w:val="28"/>
          <w:szCs w:val="28"/>
        </w:rPr>
        <w:t xml:space="preserve">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w:t>
      </w:r>
      <w:r w:rsidR="00A603ED">
        <w:rPr>
          <w:rFonts w:ascii="Times New Roman" w:hAnsi="Times New Roman" w:cs="Times New Roman"/>
          <w:color w:val="000000" w:themeColor="text1"/>
          <w:sz w:val="28"/>
          <w:szCs w:val="28"/>
        </w:rPr>
        <w:t>поселениях не</w:t>
      </w:r>
      <w:r>
        <w:rPr>
          <w:rFonts w:ascii="Times New Roman" w:hAnsi="Times New Roman" w:cs="Times New Roman"/>
          <w:color w:val="000000" w:themeColor="text1"/>
          <w:sz w:val="28"/>
          <w:szCs w:val="28"/>
        </w:rPr>
        <w:t xml:space="preserve"> должно </w:t>
      </w:r>
      <w:r w:rsidR="00A603ED">
        <w:rPr>
          <w:rFonts w:ascii="Times New Roman" w:hAnsi="Times New Roman" w:cs="Times New Roman"/>
          <w:color w:val="000000" w:themeColor="text1"/>
          <w:sz w:val="28"/>
          <w:szCs w:val="28"/>
        </w:rPr>
        <w:t>превышать 20</w:t>
      </w:r>
      <w:r>
        <w:rPr>
          <w:rFonts w:ascii="Times New Roman" w:hAnsi="Times New Roman" w:cs="Times New Roman"/>
          <w:color w:val="000000" w:themeColor="text1"/>
          <w:sz w:val="28"/>
          <w:szCs w:val="28"/>
        </w:rPr>
        <w:t xml:space="preserve"> минут (порядка 20 км. при скорости 60 км/час). Время прибытия подразделения составит (от места дислокации до самой удаленной точки нового микрорайона 3700 м) не более 5 минут, что соответствует нормативам.</w:t>
      </w:r>
    </w:p>
    <w:p w:rsidR="008031CD" w:rsidRDefault="00A603ED" w:rsidP="00132574">
      <w:pPr>
        <w:tabs>
          <w:tab w:val="left" w:pos="709"/>
        </w:tabs>
        <w:spacing w:after="0" w:line="240" w:lineRule="auto"/>
        <w:ind w:firstLine="709"/>
        <w:jc w:val="both"/>
        <w:rPr>
          <w:rFonts w:ascii="Times New Roman" w:hAnsi="Times New Roman"/>
          <w:sz w:val="28"/>
          <w:szCs w:val="28"/>
        </w:rPr>
      </w:pPr>
      <w:r w:rsidRPr="000C4D25">
        <w:rPr>
          <w:rFonts w:ascii="Times New Roman" w:hAnsi="Times New Roman"/>
          <w:sz w:val="28"/>
          <w:szCs w:val="28"/>
        </w:rPr>
        <w:t>Для обеспечения</w:t>
      </w:r>
      <w:r w:rsidR="008031CD" w:rsidRPr="000C4D25">
        <w:rPr>
          <w:rFonts w:ascii="Times New Roman" w:hAnsi="Times New Roman"/>
          <w:sz w:val="28"/>
          <w:szCs w:val="28"/>
        </w:rPr>
        <w:t xml:space="preserve"> пожарной безопасности Муниципального образования Чернореченский сельсовет и выполнения требований ст. 76 Федерального закона № 123-ФЗ от 22.07.08 г.  «Технический регламент о требованиях пожарной безопасности»  и  СП.11.13130.2009  «Места дислокации подразделений пожарной охраны» необходимо:</w:t>
      </w:r>
    </w:p>
    <w:p w:rsidR="008031CD" w:rsidRDefault="008031CD" w:rsidP="00132574">
      <w:pPr>
        <w:tabs>
          <w:tab w:val="left" w:pos="709"/>
        </w:tabs>
        <w:spacing w:after="0" w:line="240" w:lineRule="auto"/>
        <w:ind w:firstLine="709"/>
        <w:jc w:val="both"/>
        <w:rPr>
          <w:rFonts w:ascii="Times New Roman" w:hAnsi="Times New Roman"/>
          <w:sz w:val="28"/>
          <w:szCs w:val="28"/>
        </w:rPr>
      </w:pPr>
    </w:p>
    <w:p w:rsidR="008031CD" w:rsidRPr="00E14CC8" w:rsidRDefault="008031CD" w:rsidP="00132574">
      <w:pPr>
        <w:spacing w:after="0" w:line="240" w:lineRule="auto"/>
        <w:ind w:firstLine="709"/>
        <w:jc w:val="both"/>
        <w:rPr>
          <w:rFonts w:ascii="Times New Roman" w:hAnsi="Times New Roman"/>
          <w:b/>
          <w:sz w:val="28"/>
          <w:szCs w:val="28"/>
        </w:rPr>
      </w:pPr>
      <w:r>
        <w:rPr>
          <w:rFonts w:ascii="Times New Roman" w:hAnsi="Times New Roman"/>
          <w:b/>
          <w:sz w:val="28"/>
          <w:szCs w:val="28"/>
        </w:rPr>
        <w:t>Противопожарное водоснабжение</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1. На территориях поселений и городских округов должны быть источники наружного противопожарного водоснабжения.</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(в ред. Федерального закона от 10.07.2012 N 117-ФЗ)</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2. К источникам наружного противопожарного водоснабжения относятся:</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1) наружные водопроводные сети с пожарными гидрантами;</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 xml:space="preserve">2) водные объекты, используемые для целей пожаротушения в соответствии с </w:t>
      </w:r>
      <w:r w:rsidRPr="0011274B">
        <w:rPr>
          <w:rFonts w:ascii="Times New Roman" w:hAnsi="Times New Roman" w:cs="Times New Roman"/>
          <w:sz w:val="28"/>
          <w:szCs w:val="24"/>
        </w:rPr>
        <w:lastRenderedPageBreak/>
        <w:t>законодательством Российской Федерации;</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3) противопожарные резервуары.</w:t>
      </w:r>
    </w:p>
    <w:p w:rsidR="008031CD" w:rsidRPr="0011274B"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(п. 3 введен Федеральным законом от 10.07.2012 N 117-ФЗ)</w:t>
      </w:r>
    </w:p>
    <w:p w:rsidR="008031CD" w:rsidRDefault="008031CD" w:rsidP="00132574">
      <w:pPr>
        <w:pStyle w:val="ConsPlusNormal"/>
        <w:ind w:firstLine="709"/>
        <w:jc w:val="both"/>
        <w:rPr>
          <w:rFonts w:ascii="Times New Roman" w:hAnsi="Times New Roman" w:cs="Times New Roman"/>
          <w:sz w:val="28"/>
          <w:szCs w:val="24"/>
        </w:rPr>
      </w:pPr>
      <w:r w:rsidRPr="0011274B">
        <w:rPr>
          <w:rFonts w:ascii="Times New Roman" w:hAnsi="Times New Roman" w:cs="Times New Roman"/>
          <w:sz w:val="28"/>
          <w:szCs w:val="24"/>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8031CD" w:rsidRPr="00CA04B0" w:rsidRDefault="008031CD" w:rsidP="00132574">
      <w:pPr>
        <w:pStyle w:val="ConsPlusNormal"/>
        <w:ind w:firstLine="709"/>
        <w:jc w:val="both"/>
        <w:rPr>
          <w:rFonts w:ascii="Times New Roman" w:hAnsi="Times New Roman" w:cs="Times New Roman"/>
          <w:sz w:val="28"/>
        </w:rPr>
      </w:pPr>
      <w:r w:rsidRPr="00CA04B0">
        <w:rPr>
          <w:rFonts w:ascii="Times New Roman" w:hAnsi="Times New Roman" w:cs="Times New Roman"/>
          <w:sz w:val="28"/>
        </w:rPr>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r>
        <w:rPr>
          <w:rFonts w:ascii="Times New Roman" w:hAnsi="Times New Roman" w:cs="Times New Roman"/>
          <w:sz w:val="28"/>
        </w:rPr>
        <w:t xml:space="preserve"> </w:t>
      </w:r>
      <w:r w:rsidRPr="00CA04B0">
        <w:rPr>
          <w:rFonts w:ascii="Times New Roman" w:hAnsi="Times New Roman" w:cs="Times New Roman"/>
          <w:sz w:val="28"/>
        </w:rPr>
        <w:t>(в ред. Федерального закона от 10.07.2012 N 117-ФЗ)</w:t>
      </w:r>
    </w:p>
    <w:p w:rsidR="008031CD" w:rsidRPr="00CA04B0" w:rsidRDefault="008031CD" w:rsidP="00132574">
      <w:pPr>
        <w:pStyle w:val="ConsPlusNormal"/>
        <w:ind w:firstLine="709"/>
        <w:jc w:val="both"/>
        <w:rPr>
          <w:rFonts w:ascii="Times New Roman" w:hAnsi="Times New Roman" w:cs="Times New Roman"/>
          <w:sz w:val="28"/>
        </w:rPr>
      </w:pPr>
      <w:r w:rsidRPr="00CA04B0">
        <w:rPr>
          <w:rFonts w:ascii="Times New Roman" w:hAnsi="Times New Roman" w:cs="Times New Roman"/>
          <w:sz w:val="28"/>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r>
        <w:rPr>
          <w:rFonts w:ascii="Times New Roman" w:hAnsi="Times New Roman" w:cs="Times New Roman"/>
          <w:sz w:val="28"/>
        </w:rPr>
        <w:t xml:space="preserve"> </w:t>
      </w:r>
      <w:r w:rsidRPr="00CA04B0">
        <w:rPr>
          <w:rFonts w:ascii="Times New Roman" w:hAnsi="Times New Roman" w:cs="Times New Roman"/>
          <w:sz w:val="28"/>
        </w:rPr>
        <w:t>(часть 5 в ред. Федерального закона от 10.07.2012 N 117-ФЗ)</w:t>
      </w:r>
    </w:p>
    <w:p w:rsidR="008031CD" w:rsidRPr="00DB0C48" w:rsidRDefault="008031CD" w:rsidP="00132574">
      <w:pPr>
        <w:autoSpaceDE w:val="0"/>
        <w:autoSpaceDN w:val="0"/>
        <w:adjustRightInd w:val="0"/>
        <w:spacing w:after="0" w:line="240" w:lineRule="auto"/>
        <w:ind w:firstLine="709"/>
        <w:jc w:val="both"/>
        <w:rPr>
          <w:rFonts w:ascii="Times New Roman" w:hAnsi="Times New Roman"/>
          <w:sz w:val="28"/>
        </w:rPr>
      </w:pPr>
      <w:r w:rsidRPr="00DB0C48">
        <w:rPr>
          <w:rFonts w:ascii="Times New Roman" w:hAnsi="Times New Roman"/>
          <w:sz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w:t>
      </w:r>
      <w:r>
        <w:rPr>
          <w:rFonts w:ascii="Times New Roman" w:hAnsi="Times New Roman"/>
          <w:sz w:val="28"/>
        </w:rPr>
        <w:t xml:space="preserve"> </w:t>
      </w:r>
      <w:r w:rsidRPr="00DB0C48">
        <w:rPr>
          <w:rFonts w:ascii="Times New Roman" w:hAnsi="Times New Roman"/>
          <w:sz w:val="28"/>
        </w:rPr>
        <w:t>застройки и проектной численности населения. Расчетная продолжительность тушения одного пожара составляет - 3 часа (п. 2.24. СНиП), а время пополнения пожарного объема воды 24 часа (п. 2.25. СНиП).</w:t>
      </w:r>
    </w:p>
    <w:p w:rsidR="008031CD" w:rsidRPr="00DB0C48" w:rsidRDefault="008031CD" w:rsidP="00132574">
      <w:pPr>
        <w:autoSpaceDE w:val="0"/>
        <w:autoSpaceDN w:val="0"/>
        <w:adjustRightInd w:val="0"/>
        <w:spacing w:before="7" w:after="0" w:line="240" w:lineRule="auto"/>
        <w:ind w:firstLine="709"/>
        <w:jc w:val="both"/>
        <w:rPr>
          <w:rFonts w:ascii="Times New Roman" w:hAnsi="Times New Roman"/>
          <w:sz w:val="28"/>
        </w:rPr>
      </w:pPr>
      <w:r w:rsidRPr="00DB0C48">
        <w:rPr>
          <w:rFonts w:ascii="Times New Roman" w:hAnsi="Times New Roman"/>
          <w:sz w:val="28"/>
        </w:rPr>
        <w:t>Принимаем один пожар в жилой застройке, с расчетом воды на наружное пожаротушение 10 л/сек. на один пожар, и один пожар на промышленном предприятии с расчетом воды 25 л/сек. Суммарный расчет воды на наружное пожаротушение 35 л/сек.</w:t>
      </w:r>
    </w:p>
    <w:p w:rsidR="008031CD" w:rsidRPr="00DB0C48" w:rsidRDefault="008031CD" w:rsidP="00132574">
      <w:pPr>
        <w:autoSpaceDE w:val="0"/>
        <w:autoSpaceDN w:val="0"/>
        <w:adjustRightInd w:val="0"/>
        <w:spacing w:before="65" w:after="0" w:line="240" w:lineRule="auto"/>
        <w:ind w:firstLine="709"/>
        <w:jc w:val="both"/>
        <w:rPr>
          <w:rFonts w:ascii="Times New Roman" w:hAnsi="Times New Roman"/>
          <w:sz w:val="28"/>
        </w:rPr>
      </w:pPr>
      <w:r w:rsidRPr="00DB0C48">
        <w:rPr>
          <w:rFonts w:ascii="Times New Roman" w:hAnsi="Times New Roman"/>
          <w:sz w:val="28"/>
        </w:rPr>
        <w:t>Требуемый неприкосновенный трехчасовой противопожарный запас воды хранится в резервуарах чистой воды и составляет: (35*3600*3)\1000=378 м</w:t>
      </w:r>
      <w:r w:rsidRPr="00DB0C48">
        <w:rPr>
          <w:rFonts w:ascii="Times New Roman" w:hAnsi="Times New Roman"/>
          <w:sz w:val="28"/>
          <w:vertAlign w:val="superscript"/>
        </w:rPr>
        <w:t>3</w:t>
      </w:r>
      <w:r w:rsidRPr="00DB0C48">
        <w:rPr>
          <w:rFonts w:ascii="Times New Roman" w:hAnsi="Times New Roman"/>
          <w:sz w:val="28"/>
        </w:rPr>
        <w:t>.</w:t>
      </w:r>
    </w:p>
    <w:p w:rsidR="008031CD" w:rsidRPr="00DB0C48" w:rsidRDefault="008031CD" w:rsidP="00132574">
      <w:pPr>
        <w:autoSpaceDE w:val="0"/>
        <w:autoSpaceDN w:val="0"/>
        <w:adjustRightInd w:val="0"/>
        <w:spacing w:after="0" w:line="240" w:lineRule="auto"/>
        <w:ind w:firstLine="709"/>
        <w:jc w:val="both"/>
        <w:rPr>
          <w:rFonts w:ascii="Times New Roman" w:eastAsia="Lucida Sans Unicode" w:hAnsi="Times New Roman"/>
          <w:kern w:val="3"/>
          <w:sz w:val="28"/>
          <w:szCs w:val="28"/>
          <w:lang w:eastAsia="zh-CN" w:bidi="hi-IN"/>
        </w:rPr>
      </w:pPr>
      <w:r w:rsidRPr="00DB0C48">
        <w:rPr>
          <w:rFonts w:ascii="Times New Roman" w:hAnsi="Times New Roman"/>
          <w:sz w:val="28"/>
        </w:rPr>
        <w:t>Расстановка пожарных гидрантов на водопроводной сети должна обеспечивать пожаротушение любого, обслуживаемого датой сетью здания, сооружения. Расстояние между гидрантами определяется расчетом для каждого конкретного участка сети (п. 8.17.СНиП 2.04.02-84*)</w:t>
      </w:r>
      <w:r>
        <w:rPr>
          <w:rFonts w:ascii="Times New Roman" w:hAnsi="Times New Roman"/>
          <w:sz w:val="28"/>
        </w:rPr>
        <w:t xml:space="preserve"> </w:t>
      </w:r>
      <w:r w:rsidRPr="00DB0C48">
        <w:rPr>
          <w:rFonts w:ascii="Times New Roman" w:eastAsia="Lucida Sans Unicode" w:hAnsi="Times New Roman"/>
          <w:kern w:val="3"/>
          <w:sz w:val="28"/>
          <w:szCs w:val="28"/>
          <w:lang w:eastAsia="zh-CN" w:bidi="hi-IN"/>
        </w:rPr>
        <w:t>действующих водозаборов и их развитию</w:t>
      </w:r>
      <w:r>
        <w:rPr>
          <w:rFonts w:ascii="Times New Roman" w:eastAsia="Lucida Sans Unicode" w:hAnsi="Times New Roman"/>
          <w:kern w:val="3"/>
          <w:sz w:val="28"/>
          <w:szCs w:val="28"/>
          <w:lang w:eastAsia="zh-CN" w:bidi="hi-IN"/>
        </w:rPr>
        <w:t>.</w:t>
      </w:r>
    </w:p>
    <w:p w:rsidR="008031CD" w:rsidRDefault="008031CD" w:rsidP="00132574">
      <w:pPr>
        <w:spacing w:after="0" w:line="240" w:lineRule="auto"/>
        <w:ind w:firstLine="900"/>
        <w:jc w:val="both"/>
        <w:rPr>
          <w:rFonts w:ascii="Times New Roman" w:hAnsi="Times New Roman"/>
          <w:sz w:val="28"/>
          <w:szCs w:val="28"/>
        </w:rPr>
      </w:pPr>
    </w:p>
    <w:p w:rsidR="008031CD" w:rsidRDefault="008031CD" w:rsidP="00132574">
      <w:pPr>
        <w:spacing w:after="0" w:line="240" w:lineRule="auto"/>
        <w:ind w:firstLine="900"/>
        <w:jc w:val="both"/>
        <w:rPr>
          <w:rFonts w:ascii="Times New Roman" w:hAnsi="Times New Roman"/>
          <w:sz w:val="28"/>
          <w:szCs w:val="28"/>
        </w:rPr>
      </w:pPr>
    </w:p>
    <w:p w:rsidR="008031CD" w:rsidRPr="00C27AFC" w:rsidRDefault="008031CD" w:rsidP="00132574">
      <w:pPr>
        <w:spacing w:after="0" w:line="240" w:lineRule="auto"/>
        <w:ind w:firstLine="709"/>
        <w:jc w:val="both"/>
        <w:rPr>
          <w:rFonts w:ascii="Times New Roman" w:hAnsi="Times New Roman"/>
          <w:b/>
          <w:sz w:val="28"/>
          <w:szCs w:val="28"/>
        </w:rPr>
      </w:pPr>
      <w:r w:rsidRPr="00C27AFC">
        <w:rPr>
          <w:rFonts w:ascii="Times New Roman" w:hAnsi="Times New Roman"/>
          <w:b/>
          <w:sz w:val="28"/>
          <w:szCs w:val="28"/>
        </w:rPr>
        <w:t>Перечень мероприятий по обеспечению пожарной безопасности</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1) Официальные сведения о размещении планируемых взрывопожароопасных объектов на территории МО сельсовет отсутствуют. Размещение таких объектов Схемой территориального планирования Оренбургской области не планируется.</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2) При разработке проектов планировки на территории, предлагаемые генеральным планом к освоению, необходимо руководствоваться положениями статьи 69 “Противопожарные расстояния между зданиями, сооружениями и лесничествами (лесопарками)”  Федерального закона от 22 июля 2008 г. N 123-ФЗ "Технический регламент о требованиях пожарной безопасности".</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3) При проектировании межпоселковых газопроводов,  необходимо руководствоваться положениями статьи 74 “</w:t>
      </w:r>
      <w:r w:rsidRPr="00A85346">
        <w:t xml:space="preserve"> </w:t>
      </w:r>
      <w:r w:rsidRPr="00A85346">
        <w:rPr>
          <w:rFonts w:ascii="Times New Roman" w:hAnsi="Times New Roman"/>
          <w:sz w:val="28"/>
          <w:szCs w:val="28"/>
        </w:rPr>
        <w:t>Противопожарные расстояния от газопроводов, нефтепроводов, нефтепродуктопроводов, конденсатопроводов до соседних объектов защиты”  Федерального закона от 22 июля 2008 г. N 123-ФЗ "Технический регламент о требованиях пожарной безопасности".</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4) 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 123-ФЗ от 22.07.08г. «Технический регламент о требованиях пожарной безопасности».</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5) Предусмотреть строительство жилых домов на перспективных участках застройки I, II и III степени огнестойкости в соответствии с требованиями Федерального закона № 123-ФЗ от 22.07.08г. «Технический регламент о требованиях пожарной безопасности».</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6) Предусмотреть строительство новых дорог с твердым покрытием шириной не менее 6 м и реконструкцию существующих, отвечающим требованиям Федерального закона № 123-ФЗ от 22.07.08г. «Технический регламент о требованиях пожарной безопасности» .</w:t>
      </w:r>
    </w:p>
    <w:p w:rsidR="008031CD" w:rsidRPr="00A85346"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7) Производственные объекты, на территориях которых расположены здания, сооружения, и строения категорий А, Б и В по взрывопожарной и пожарной опасности в обязательном порядке должны произвести расчеты пожарных рисков в установленном законом порядке. При необходимости принять меры технического и организационного порядка по приведению расчетных значений пожарных рисков отвечающим требованиям Федерального закона № 123-ФЗ от 22.07.08г. «Технический регламент о требованиях пожарной безопасности».</w:t>
      </w:r>
    </w:p>
    <w:p w:rsidR="008031CD" w:rsidRDefault="008031CD" w:rsidP="00132574">
      <w:pPr>
        <w:spacing w:after="0" w:line="240" w:lineRule="auto"/>
        <w:ind w:firstLine="709"/>
        <w:jc w:val="both"/>
        <w:rPr>
          <w:rFonts w:ascii="Times New Roman" w:hAnsi="Times New Roman"/>
          <w:sz w:val="28"/>
          <w:szCs w:val="28"/>
        </w:rPr>
      </w:pPr>
      <w:r w:rsidRPr="00A85346">
        <w:rPr>
          <w:rFonts w:ascii="Times New Roman" w:hAnsi="Times New Roman"/>
          <w:sz w:val="28"/>
          <w:szCs w:val="28"/>
        </w:rPr>
        <w:t>8) Смонтировать дополнительно кольцевые водопроводные сети диаметром не менее 100 мм (в местах перспективной застройки и в существующей застройке) с установкой на них необходимого количества пожарных гидрантов</w:t>
      </w:r>
      <w:r w:rsidRPr="00E55D5F">
        <w:rPr>
          <w:rFonts w:ascii="Times New Roman" w:hAnsi="Times New Roman"/>
          <w:sz w:val="28"/>
          <w:szCs w:val="28"/>
        </w:rPr>
        <w:t xml:space="preserve"> в соответствии с требованиями Федерального закона №123-ФЗ от</w:t>
      </w:r>
      <w:r>
        <w:rPr>
          <w:rFonts w:ascii="Times New Roman" w:hAnsi="Times New Roman"/>
          <w:sz w:val="28"/>
          <w:szCs w:val="28"/>
        </w:rPr>
        <w:t xml:space="preserve"> </w:t>
      </w:r>
      <w:r w:rsidRPr="00E55D5F">
        <w:rPr>
          <w:rFonts w:ascii="Times New Roman" w:hAnsi="Times New Roman"/>
          <w:sz w:val="28"/>
          <w:szCs w:val="28"/>
        </w:rPr>
        <w:t>22.07.08г. «Технический регламент о требованиях пожарной безопасности»,</w:t>
      </w:r>
      <w:r>
        <w:rPr>
          <w:rFonts w:ascii="Times New Roman" w:hAnsi="Times New Roman"/>
          <w:sz w:val="28"/>
          <w:szCs w:val="28"/>
        </w:rPr>
        <w:t xml:space="preserve"> </w:t>
      </w:r>
      <w:r w:rsidRPr="00E55D5F">
        <w:rPr>
          <w:rFonts w:ascii="Times New Roman" w:hAnsi="Times New Roman"/>
          <w:sz w:val="28"/>
          <w:szCs w:val="28"/>
        </w:rPr>
        <w:t>СНиП 2.04.02-84* «Водоснабжение. Наружные сети и сооружения» по</w:t>
      </w:r>
      <w:r>
        <w:rPr>
          <w:rFonts w:ascii="Times New Roman" w:hAnsi="Times New Roman"/>
          <w:sz w:val="28"/>
          <w:szCs w:val="28"/>
        </w:rPr>
        <w:t xml:space="preserve"> </w:t>
      </w:r>
      <w:r w:rsidRPr="00E55D5F">
        <w:rPr>
          <w:rFonts w:ascii="Times New Roman" w:hAnsi="Times New Roman"/>
          <w:sz w:val="28"/>
          <w:szCs w:val="28"/>
        </w:rPr>
        <w:t xml:space="preserve">обеспечению водой на цели </w:t>
      </w:r>
      <w:r w:rsidRPr="00E55D5F">
        <w:rPr>
          <w:rFonts w:ascii="Times New Roman" w:hAnsi="Times New Roman"/>
          <w:sz w:val="28"/>
          <w:szCs w:val="28"/>
        </w:rPr>
        <w:lastRenderedPageBreak/>
        <w:t>наружного пожаротушения любого объекта</w:t>
      </w:r>
      <w:r>
        <w:rPr>
          <w:rFonts w:ascii="Times New Roman" w:hAnsi="Times New Roman"/>
          <w:sz w:val="28"/>
          <w:szCs w:val="28"/>
        </w:rPr>
        <w:t xml:space="preserve"> </w:t>
      </w:r>
      <w:r w:rsidRPr="00E55D5F">
        <w:rPr>
          <w:rFonts w:ascii="Times New Roman" w:hAnsi="Times New Roman"/>
          <w:sz w:val="28"/>
          <w:szCs w:val="28"/>
        </w:rPr>
        <w:t>(жилого дома), находящегося в населенном пункте.</w:t>
      </w:r>
    </w:p>
    <w:p w:rsidR="008031CD" w:rsidRDefault="008031CD" w:rsidP="00132574">
      <w:pPr>
        <w:tabs>
          <w:tab w:val="left" w:pos="1128"/>
        </w:tabs>
        <w:spacing w:after="0" w:line="240" w:lineRule="auto"/>
        <w:ind w:right="-18" w:firstLine="709"/>
        <w:jc w:val="both"/>
      </w:pPr>
      <w:r>
        <w:rPr>
          <w:rFonts w:ascii="Times New Roman" w:hAnsi="Times New Roman"/>
          <w:sz w:val="30"/>
          <w:szCs w:val="30"/>
        </w:rPr>
        <w:t>9)</w:t>
      </w:r>
      <w:r w:rsidRPr="005C17E2">
        <w:rPr>
          <w:rFonts w:ascii="Times New Roman" w:hAnsi="Times New Roman"/>
          <w:sz w:val="30"/>
          <w:szCs w:val="30"/>
        </w:rPr>
        <w:t xml:space="preserve">Необходимо произвести анализ существующей системы противопожарного водоснабжения на предмет соответствия требованиям </w:t>
      </w:r>
      <w:r w:rsidRPr="005C17E2">
        <w:rPr>
          <w:rFonts w:ascii="Times New Roman" w:hAnsi="Times New Roman"/>
          <w:sz w:val="28"/>
          <w:szCs w:val="28"/>
        </w:rPr>
        <w:t>Федерального закона от 22 июля 2008 г. N 123-ФЗ "Технический регламент о требованиях пожарной безопасности".</w:t>
      </w:r>
    </w:p>
    <w:p w:rsidR="008031CD" w:rsidRPr="0079063C" w:rsidRDefault="008031CD" w:rsidP="00132574">
      <w:pPr>
        <w:spacing w:line="240" w:lineRule="auto"/>
        <w:ind w:firstLine="709"/>
        <w:jc w:val="both"/>
        <w:rPr>
          <w:rFonts w:ascii="Times New Roman" w:hAnsi="Times New Roman" w:cs="Times New Roman"/>
          <w:sz w:val="28"/>
          <w:szCs w:val="28"/>
          <w:highlight w:val="yellow"/>
        </w:rPr>
      </w:pPr>
    </w:p>
    <w:p w:rsidR="00186976" w:rsidRPr="000C760C" w:rsidRDefault="00186976" w:rsidP="00132574">
      <w:pPr>
        <w:pStyle w:val="3"/>
        <w:spacing w:line="240" w:lineRule="auto"/>
        <w:ind w:firstLine="709"/>
        <w:rPr>
          <w:rFonts w:ascii="Times New Roman" w:hAnsi="Times New Roman" w:cs="Times New Roman"/>
          <w:u w:val="single"/>
        </w:rPr>
      </w:pPr>
    </w:p>
    <w:sectPr w:rsidR="00186976" w:rsidRPr="000C760C" w:rsidSect="00132574">
      <w:headerReference w:type="default" r:id="rId22"/>
      <w:footerReference w:type="default" r:id="rId23"/>
      <w:pgSz w:w="11906" w:h="16838"/>
      <w:pgMar w:top="567" w:right="680" w:bottom="284" w:left="1134" w:header="708" w:footer="24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F63" w:rsidRDefault="00F47F63" w:rsidP="00E15FAC">
      <w:pPr>
        <w:spacing w:after="0" w:line="240" w:lineRule="auto"/>
      </w:pPr>
      <w:r>
        <w:separator/>
      </w:r>
    </w:p>
  </w:endnote>
  <w:endnote w:type="continuationSeparator" w:id="0">
    <w:p w:rsidR="00F47F63" w:rsidRDefault="00F47F63" w:rsidP="00E1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EA" w:rsidRDefault="00124FEA" w:rsidP="00651A71">
    <w:pPr>
      <w:pStyle w:val="a7"/>
      <w:pBdr>
        <w:top w:val="thinThickSmallGap" w:sz="24" w:space="1" w:color="622423"/>
      </w:pBdr>
      <w:tabs>
        <w:tab w:val="clear" w:pos="4677"/>
      </w:tabs>
      <w:rPr>
        <w:rFonts w:ascii="Cambria" w:hAnsi="Cambria" w:cs="Cambria"/>
      </w:rPr>
    </w:pPr>
    <w:r>
      <w:rPr>
        <w:rFonts w:ascii="Cambria" w:hAnsi="Cambria" w:cs="Cambria"/>
      </w:rPr>
      <w:tab/>
    </w:r>
    <w:r>
      <w:fldChar w:fldCharType="begin"/>
    </w:r>
    <w:r>
      <w:instrText xml:space="preserve"> PAGE   \* MERGEFORMAT </w:instrText>
    </w:r>
    <w:r>
      <w:fldChar w:fldCharType="separate"/>
    </w:r>
    <w:r w:rsidR="00E31489" w:rsidRPr="00E31489">
      <w:rPr>
        <w:rFonts w:ascii="Cambria" w:hAnsi="Cambria" w:cs="Cambria"/>
        <w:noProof/>
      </w:rPr>
      <w:t>3</w:t>
    </w:r>
    <w:r>
      <w:rPr>
        <w:rFonts w:ascii="Cambria" w:hAnsi="Cambria" w:cs="Cambria"/>
        <w:noProof/>
      </w:rPr>
      <w:fldChar w:fldCharType="end"/>
    </w:r>
  </w:p>
  <w:p w:rsidR="00124FEA" w:rsidRDefault="00124FE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226223"/>
      <w:docPartObj>
        <w:docPartGallery w:val="Page Numbers (Bottom of Page)"/>
        <w:docPartUnique/>
      </w:docPartObj>
    </w:sdtPr>
    <w:sdtEndPr>
      <w:rPr>
        <w:rFonts w:ascii="Times New Roman" w:hAnsi="Times New Roman" w:cs="Times New Roman"/>
        <w:sz w:val="24"/>
      </w:rPr>
    </w:sdtEndPr>
    <w:sdtContent>
      <w:p w:rsidR="00124FEA" w:rsidRDefault="00F47F63" w:rsidP="00C80560">
        <w:pPr>
          <w:pStyle w:val="a7"/>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anchorlock/>
            </v:shape>
          </w:pict>
        </w:r>
      </w:p>
      <w:p w:rsidR="00124FEA" w:rsidRPr="00464FC6" w:rsidRDefault="00124FEA" w:rsidP="00C80560">
        <w:pPr>
          <w:pStyle w:val="a7"/>
          <w:jc w:val="both"/>
          <w:rPr>
            <w:rFonts w:ascii="Times New Roman" w:hAnsi="Times New Roman" w:cs="Times New Roman"/>
            <w:sz w:val="24"/>
          </w:rPr>
        </w:pPr>
        <w:r>
          <w:rPr>
            <w:rFonts w:ascii="Times New Roman" w:hAnsi="Times New Roman" w:cs="Times New Roman"/>
            <w:sz w:val="24"/>
          </w:rPr>
          <w:t>ООО «РКЦ» 202</w:t>
        </w:r>
        <w:r>
          <w:rPr>
            <w:rFonts w:ascii="Times New Roman" w:hAnsi="Times New Roman" w:cs="Times New Roman"/>
            <w:sz w:val="24"/>
            <w:lang w:val="en-US"/>
          </w:rPr>
          <w:t>2</w:t>
        </w:r>
        <w:r>
          <w:rPr>
            <w:rFonts w:ascii="Times New Roman" w:hAnsi="Times New Roman" w:cs="Times New Roman"/>
            <w:sz w:val="24"/>
          </w:rPr>
          <w:t xml:space="preserve"> г.                                                </w:t>
        </w:r>
        <w:r w:rsidRPr="00464FC6">
          <w:rPr>
            <w:rFonts w:ascii="Times New Roman" w:hAnsi="Times New Roman" w:cs="Times New Roman"/>
            <w:sz w:val="24"/>
          </w:rPr>
          <w:fldChar w:fldCharType="begin"/>
        </w:r>
        <w:r w:rsidRPr="00464FC6">
          <w:rPr>
            <w:rFonts w:ascii="Times New Roman" w:hAnsi="Times New Roman" w:cs="Times New Roman"/>
            <w:sz w:val="24"/>
          </w:rPr>
          <w:instrText>PAGE    \* MERGEFORMAT</w:instrText>
        </w:r>
        <w:r w:rsidRPr="00464FC6">
          <w:rPr>
            <w:rFonts w:ascii="Times New Roman" w:hAnsi="Times New Roman" w:cs="Times New Roman"/>
            <w:sz w:val="24"/>
          </w:rPr>
          <w:fldChar w:fldCharType="separate"/>
        </w:r>
        <w:r w:rsidR="00E31489">
          <w:rPr>
            <w:rFonts w:ascii="Times New Roman" w:hAnsi="Times New Roman" w:cs="Times New Roman"/>
            <w:noProof/>
            <w:sz w:val="24"/>
          </w:rPr>
          <w:t>91</w:t>
        </w:r>
        <w:r w:rsidRPr="00464FC6">
          <w:rPr>
            <w:rFonts w:ascii="Times New Roman" w:hAnsi="Times New Roman" w:cs="Times New Roman"/>
            <w:sz w:val="24"/>
          </w:rPr>
          <w:fldChar w:fldCharType="end"/>
        </w:r>
      </w:p>
    </w:sdtContent>
  </w:sdt>
  <w:p w:rsidR="00124FEA" w:rsidRDefault="00124FE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F63" w:rsidRDefault="00F47F63" w:rsidP="00E15FAC">
      <w:pPr>
        <w:spacing w:after="0" w:line="240" w:lineRule="auto"/>
      </w:pPr>
      <w:r>
        <w:separator/>
      </w:r>
    </w:p>
  </w:footnote>
  <w:footnote w:type="continuationSeparator" w:id="0">
    <w:p w:rsidR="00F47F63" w:rsidRDefault="00F47F63" w:rsidP="00E15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EA" w:rsidRPr="00A313B3" w:rsidRDefault="00124FEA" w:rsidP="00651A71">
    <w:pPr>
      <w:pStyle w:val="a5"/>
      <w:pBdr>
        <w:bottom w:val="thickThinSmallGap" w:sz="24" w:space="1" w:color="622423"/>
      </w:pBdr>
      <w:jc w:val="center"/>
      <w:rPr>
        <w:rFonts w:ascii="Cambria" w:hAnsi="Cambria"/>
      </w:rPr>
    </w:pPr>
    <w:r>
      <w:rPr>
        <w:rFonts w:ascii="Cambria" w:hAnsi="Cambria"/>
      </w:rPr>
      <w:t>МО Черноречен</w:t>
    </w:r>
    <w:r w:rsidRPr="00E82FE6">
      <w:rPr>
        <w:rFonts w:ascii="Cambria" w:hAnsi="Cambria"/>
      </w:rPr>
      <w:t>ский</w:t>
    </w:r>
    <w:r>
      <w:rPr>
        <w:rFonts w:ascii="Cambria" w:hAnsi="Cambria"/>
      </w:rPr>
      <w:t xml:space="preserve"> сельсовет</w:t>
    </w:r>
    <w:r w:rsidRPr="00DC7F85">
      <w:rPr>
        <w:rFonts w:ascii="Cambria" w:hAnsi="Cambria"/>
      </w:rPr>
      <w:t xml:space="preserve">. </w:t>
    </w:r>
    <w:r>
      <w:rPr>
        <w:rFonts w:ascii="Cambria" w:hAnsi="Cambria"/>
      </w:rPr>
      <w:t xml:space="preserve">Генеральный план. </w:t>
    </w:r>
    <w:r w:rsidRPr="00DC7F85">
      <w:rPr>
        <w:rFonts w:ascii="Cambria" w:hAnsi="Cambria"/>
      </w:rPr>
      <w:t>Материалы по обоснованию.</w:t>
    </w:r>
  </w:p>
  <w:p w:rsidR="00124FEA" w:rsidRDefault="00124FEA">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FEA" w:rsidRDefault="00124FEA" w:rsidP="00036FCC">
    <w:pPr>
      <w:pStyle w:val="a5"/>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Г</w:t>
    </w:r>
    <w:r w:rsidRPr="00952ADF">
      <w:rPr>
        <w:rFonts w:ascii="Times New Roman" w:eastAsiaTheme="majorEastAsia" w:hAnsi="Times New Roman" w:cs="Times New Roman"/>
        <w:sz w:val="24"/>
        <w:szCs w:val="24"/>
      </w:rPr>
      <w:t>енеральный план муниципального образования</w:t>
    </w:r>
  </w:p>
  <w:p w:rsidR="00124FEA" w:rsidRDefault="00124FEA" w:rsidP="00036FCC">
    <w:pPr>
      <w:pStyle w:val="a5"/>
      <w:pBdr>
        <w:bottom w:val="single" w:sz="4" w:space="1" w:color="auto"/>
      </w:pBd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Чернореченский сельсовет</w:t>
    </w:r>
    <w:r w:rsidRPr="00952ADF">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Оренбургского</w:t>
    </w:r>
    <w:r w:rsidRPr="00952ADF">
      <w:rPr>
        <w:rFonts w:ascii="Times New Roman" w:eastAsiaTheme="majorEastAsia" w:hAnsi="Times New Roman" w:cs="Times New Roman"/>
        <w:sz w:val="24"/>
        <w:szCs w:val="24"/>
      </w:rPr>
      <w:t xml:space="preserve"> района Оренбургской области</w:t>
    </w:r>
  </w:p>
  <w:p w:rsidR="00124FEA" w:rsidRPr="00593959" w:rsidRDefault="00124FEA" w:rsidP="00036FCC">
    <w:pPr>
      <w:pStyle w:val="a5"/>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hint="default"/>
      </w:rPr>
    </w:lvl>
  </w:abstractNum>
  <w:abstractNum w:abstractNumId="1" w15:restartNumberingAfterBreak="0">
    <w:nsid w:val="FFFFFFFE"/>
    <w:multiLevelType w:val="singleLevel"/>
    <w:tmpl w:val="2E40A45C"/>
    <w:lvl w:ilvl="0">
      <w:numFmt w:val="bullet"/>
      <w:lvlText w:val="*"/>
      <w:lvlJc w:val="left"/>
      <w:pPr>
        <w:ind w:left="0" w:firstLine="0"/>
      </w:p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4"/>
    <w:multiLevelType w:val="singleLevel"/>
    <w:tmpl w:val="00000004"/>
    <w:name w:val="WW8Num3"/>
    <w:lvl w:ilvl="0">
      <w:start w:val="1"/>
      <w:numFmt w:val="bullet"/>
      <w:lvlText w:val=""/>
      <w:lvlJc w:val="left"/>
      <w:pPr>
        <w:tabs>
          <w:tab w:val="num" w:pos="1980"/>
        </w:tabs>
        <w:ind w:left="1980" w:hanging="360"/>
      </w:pPr>
      <w:rPr>
        <w:rFonts w:ascii="Symbol" w:hAnsi="Symbol" w:cs="Symbol"/>
        <w:color w:val="auto"/>
      </w:rPr>
    </w:lvl>
  </w:abstractNum>
  <w:abstractNum w:abstractNumId="6" w15:restartNumberingAfterBreak="0">
    <w:nsid w:val="00000005"/>
    <w:multiLevelType w:val="multilevel"/>
    <w:tmpl w:val="00000005"/>
    <w:name w:val="WW8Num4"/>
    <w:lvl w:ilvl="0">
      <w:start w:val="6"/>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lef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lef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left"/>
      <w:pPr>
        <w:tabs>
          <w:tab w:val="num" w:pos="0"/>
        </w:tabs>
        <w:ind w:left="6688" w:hanging="180"/>
      </w:p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9" w15:restartNumberingAfterBreak="0">
    <w:nsid w:val="007C457C"/>
    <w:multiLevelType w:val="multilevel"/>
    <w:tmpl w:val="260640C0"/>
    <w:lvl w:ilvl="0">
      <w:start w:val="1"/>
      <w:numFmt w:val="decimal"/>
      <w:lvlText w:val="%1"/>
      <w:lvlJc w:val="left"/>
      <w:pPr>
        <w:ind w:left="502" w:hanging="360"/>
      </w:pPr>
      <w:rPr>
        <w:rFonts w:hint="default"/>
      </w:rPr>
    </w:lvl>
    <w:lvl w:ilvl="1">
      <w:start w:val="2"/>
      <w:numFmt w:val="decimal"/>
      <w:isLgl/>
      <w:lvlText w:val="%1.%2"/>
      <w:lvlJc w:val="left"/>
      <w:pPr>
        <w:ind w:left="1053"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0" w15:restartNumberingAfterBreak="0">
    <w:nsid w:val="048922F1"/>
    <w:multiLevelType w:val="hybridMultilevel"/>
    <w:tmpl w:val="62BAD35E"/>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1" w15:restartNumberingAfterBreak="0">
    <w:nsid w:val="06E828E0"/>
    <w:multiLevelType w:val="hybridMultilevel"/>
    <w:tmpl w:val="E0083982"/>
    <w:lvl w:ilvl="0" w:tplc="8E7CD468">
      <w:start w:val="1"/>
      <w:numFmt w:val="decimal"/>
      <w:lvlText w:val="%1."/>
      <w:lvlJc w:val="left"/>
      <w:pPr>
        <w:ind w:left="720" w:hanging="360"/>
      </w:pPr>
      <w:rPr>
        <w:rFonts w:cs="Times New Roman" w:hint="default"/>
      </w:rPr>
    </w:lvl>
    <w:lvl w:ilvl="1" w:tplc="3B98C8D4">
      <w:numFmt w:val="none"/>
      <w:lvlText w:val=""/>
      <w:lvlJc w:val="left"/>
      <w:pPr>
        <w:tabs>
          <w:tab w:val="num" w:pos="360"/>
        </w:tabs>
      </w:pPr>
      <w:rPr>
        <w:rFonts w:cs="Times New Roman"/>
      </w:rPr>
    </w:lvl>
    <w:lvl w:ilvl="2" w:tplc="EEA02EAE">
      <w:numFmt w:val="none"/>
      <w:lvlText w:val=""/>
      <w:lvlJc w:val="left"/>
      <w:pPr>
        <w:tabs>
          <w:tab w:val="num" w:pos="360"/>
        </w:tabs>
      </w:pPr>
      <w:rPr>
        <w:rFonts w:cs="Times New Roman"/>
      </w:rPr>
    </w:lvl>
    <w:lvl w:ilvl="3" w:tplc="16369798">
      <w:numFmt w:val="none"/>
      <w:lvlText w:val=""/>
      <w:lvlJc w:val="left"/>
      <w:pPr>
        <w:tabs>
          <w:tab w:val="num" w:pos="360"/>
        </w:tabs>
      </w:pPr>
      <w:rPr>
        <w:rFonts w:cs="Times New Roman"/>
      </w:rPr>
    </w:lvl>
    <w:lvl w:ilvl="4" w:tplc="26167FCE">
      <w:numFmt w:val="none"/>
      <w:lvlText w:val=""/>
      <w:lvlJc w:val="left"/>
      <w:pPr>
        <w:tabs>
          <w:tab w:val="num" w:pos="360"/>
        </w:tabs>
      </w:pPr>
      <w:rPr>
        <w:rFonts w:cs="Times New Roman"/>
      </w:rPr>
    </w:lvl>
    <w:lvl w:ilvl="5" w:tplc="701A1DB4">
      <w:numFmt w:val="none"/>
      <w:lvlText w:val=""/>
      <w:lvlJc w:val="left"/>
      <w:pPr>
        <w:tabs>
          <w:tab w:val="num" w:pos="360"/>
        </w:tabs>
      </w:pPr>
      <w:rPr>
        <w:rFonts w:cs="Times New Roman"/>
      </w:rPr>
    </w:lvl>
    <w:lvl w:ilvl="6" w:tplc="0BAE5F4E">
      <w:numFmt w:val="none"/>
      <w:lvlText w:val=""/>
      <w:lvlJc w:val="left"/>
      <w:pPr>
        <w:tabs>
          <w:tab w:val="num" w:pos="360"/>
        </w:tabs>
      </w:pPr>
      <w:rPr>
        <w:rFonts w:cs="Times New Roman"/>
      </w:rPr>
    </w:lvl>
    <w:lvl w:ilvl="7" w:tplc="B21EBEC8">
      <w:numFmt w:val="none"/>
      <w:lvlText w:val=""/>
      <w:lvlJc w:val="left"/>
      <w:pPr>
        <w:tabs>
          <w:tab w:val="num" w:pos="360"/>
        </w:tabs>
      </w:pPr>
      <w:rPr>
        <w:rFonts w:cs="Times New Roman"/>
      </w:rPr>
    </w:lvl>
    <w:lvl w:ilvl="8" w:tplc="A9A6C0E2">
      <w:numFmt w:val="none"/>
      <w:lvlText w:val=""/>
      <w:lvlJc w:val="left"/>
      <w:pPr>
        <w:tabs>
          <w:tab w:val="num" w:pos="360"/>
        </w:tabs>
      </w:pPr>
      <w:rPr>
        <w:rFonts w:cs="Times New Roman"/>
      </w:rPr>
    </w:lvl>
  </w:abstractNum>
  <w:abstractNum w:abstractNumId="12" w15:restartNumberingAfterBreak="0">
    <w:nsid w:val="09955D43"/>
    <w:multiLevelType w:val="hybridMultilevel"/>
    <w:tmpl w:val="219A8244"/>
    <w:name w:val="WWNum42"/>
    <w:lvl w:ilvl="0" w:tplc="58448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C0648A"/>
    <w:multiLevelType w:val="hybridMultilevel"/>
    <w:tmpl w:val="94261BF8"/>
    <w:name w:val="WW8Num35"/>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4" w15:restartNumberingAfterBreak="0">
    <w:nsid w:val="0DA532C9"/>
    <w:multiLevelType w:val="multilevel"/>
    <w:tmpl w:val="330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68320D"/>
    <w:multiLevelType w:val="multilevel"/>
    <w:tmpl w:val="A34AEE14"/>
    <w:lvl w:ilvl="0">
      <w:start w:val="1"/>
      <w:numFmt w:val="decimal"/>
      <w:lvlText w:val="%1."/>
      <w:lvlJc w:val="left"/>
      <w:pPr>
        <w:ind w:left="720" w:hanging="360"/>
      </w:pPr>
      <w:rPr>
        <w:rFonts w:hint="default"/>
        <w:b w:val="0"/>
      </w:rPr>
    </w:lvl>
    <w:lvl w:ilv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1AD115C"/>
    <w:multiLevelType w:val="multilevel"/>
    <w:tmpl w:val="60C6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D3537B"/>
    <w:multiLevelType w:val="hybridMultilevel"/>
    <w:tmpl w:val="BBB494D8"/>
    <w:lvl w:ilvl="0" w:tplc="00000002">
      <w:start w:val="1"/>
      <w:numFmt w:val="bullet"/>
      <w:lvlText w:val="−"/>
      <w:lvlJc w:val="left"/>
      <w:pPr>
        <w:ind w:left="360" w:hanging="360"/>
      </w:pPr>
      <w:rPr>
        <w:rFonts w:ascii="Courier New" w:hAnsi="Courier New"/>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01F5176"/>
    <w:multiLevelType w:val="hybridMultilevel"/>
    <w:tmpl w:val="A52AC496"/>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885D7A"/>
    <w:multiLevelType w:val="hybridMultilevel"/>
    <w:tmpl w:val="CF581CEE"/>
    <w:lvl w:ilvl="0" w:tplc="4FDE6F74">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lvl>
    <w:lvl w:ilvl="2">
      <w:start w:val="3"/>
      <w:numFmt w:val="decimal"/>
      <w:lvlText w:val="%1.%2.%3."/>
      <w:lvlJc w:val="left"/>
      <w:pPr>
        <w:tabs>
          <w:tab w:val="num" w:pos="1224"/>
        </w:tabs>
        <w:ind w:left="1224" w:hanging="504"/>
      </w:pPr>
    </w:lvl>
    <w:lvl w:ilvl="3">
      <w:start w:val="9"/>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382C3E68"/>
    <w:multiLevelType w:val="hybridMultilevel"/>
    <w:tmpl w:val="06068A54"/>
    <w:lvl w:ilvl="0" w:tplc="3BDE2594">
      <w:start w:val="1"/>
      <w:numFmt w:val="decimal"/>
      <w:pStyle w:val="a"/>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pStyle w:val="S4"/>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3E190C54"/>
    <w:multiLevelType w:val="multilevel"/>
    <w:tmpl w:val="BC78C374"/>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40053607"/>
    <w:multiLevelType w:val="hybridMultilevel"/>
    <w:tmpl w:val="CD6AEA06"/>
    <w:lvl w:ilvl="0" w:tplc="9A54F15A">
      <w:start w:val="1"/>
      <w:numFmt w:val="bullet"/>
      <w:lvlText w:val=""/>
      <w:lvlJc w:val="left"/>
      <w:pPr>
        <w:ind w:left="720" w:hanging="360"/>
      </w:pPr>
      <w:rPr>
        <w:rFonts w:ascii="Symbol" w:hAnsi="Symbol" w:hint="default"/>
      </w:rPr>
    </w:lvl>
    <w:lvl w:ilvl="1" w:tplc="D3EA47A8" w:tentative="1">
      <w:start w:val="1"/>
      <w:numFmt w:val="bullet"/>
      <w:lvlText w:val="o"/>
      <w:lvlJc w:val="left"/>
      <w:pPr>
        <w:ind w:left="1440" w:hanging="360"/>
      </w:pPr>
      <w:rPr>
        <w:rFonts w:ascii="Courier New" w:hAnsi="Courier New" w:cs="Courier New" w:hint="default"/>
      </w:rPr>
    </w:lvl>
    <w:lvl w:ilvl="2" w:tplc="5A88A9D6" w:tentative="1">
      <w:start w:val="1"/>
      <w:numFmt w:val="bullet"/>
      <w:lvlText w:val=""/>
      <w:lvlJc w:val="left"/>
      <w:pPr>
        <w:ind w:left="2160" w:hanging="360"/>
      </w:pPr>
      <w:rPr>
        <w:rFonts w:ascii="Wingdings" w:hAnsi="Wingdings" w:hint="default"/>
      </w:rPr>
    </w:lvl>
    <w:lvl w:ilvl="3" w:tplc="0BEE1562" w:tentative="1">
      <w:start w:val="1"/>
      <w:numFmt w:val="bullet"/>
      <w:lvlText w:val=""/>
      <w:lvlJc w:val="left"/>
      <w:pPr>
        <w:ind w:left="2880" w:hanging="360"/>
      </w:pPr>
      <w:rPr>
        <w:rFonts w:ascii="Symbol" w:hAnsi="Symbol" w:hint="default"/>
      </w:rPr>
    </w:lvl>
    <w:lvl w:ilvl="4" w:tplc="BB7C3094" w:tentative="1">
      <w:start w:val="1"/>
      <w:numFmt w:val="bullet"/>
      <w:lvlText w:val="o"/>
      <w:lvlJc w:val="left"/>
      <w:pPr>
        <w:ind w:left="3600" w:hanging="360"/>
      </w:pPr>
      <w:rPr>
        <w:rFonts w:ascii="Courier New" w:hAnsi="Courier New" w:cs="Courier New" w:hint="default"/>
      </w:rPr>
    </w:lvl>
    <w:lvl w:ilvl="5" w:tplc="E6FE266E" w:tentative="1">
      <w:start w:val="1"/>
      <w:numFmt w:val="bullet"/>
      <w:lvlText w:val=""/>
      <w:lvlJc w:val="left"/>
      <w:pPr>
        <w:ind w:left="4320" w:hanging="360"/>
      </w:pPr>
      <w:rPr>
        <w:rFonts w:ascii="Wingdings" w:hAnsi="Wingdings" w:hint="default"/>
      </w:rPr>
    </w:lvl>
    <w:lvl w:ilvl="6" w:tplc="9F2A808E" w:tentative="1">
      <w:start w:val="1"/>
      <w:numFmt w:val="bullet"/>
      <w:lvlText w:val=""/>
      <w:lvlJc w:val="left"/>
      <w:pPr>
        <w:ind w:left="5040" w:hanging="360"/>
      </w:pPr>
      <w:rPr>
        <w:rFonts w:ascii="Symbol" w:hAnsi="Symbol" w:hint="default"/>
      </w:rPr>
    </w:lvl>
    <w:lvl w:ilvl="7" w:tplc="29842C8C" w:tentative="1">
      <w:start w:val="1"/>
      <w:numFmt w:val="bullet"/>
      <w:lvlText w:val="o"/>
      <w:lvlJc w:val="left"/>
      <w:pPr>
        <w:ind w:left="5760" w:hanging="360"/>
      </w:pPr>
      <w:rPr>
        <w:rFonts w:ascii="Courier New" w:hAnsi="Courier New" w:cs="Courier New" w:hint="default"/>
      </w:rPr>
    </w:lvl>
    <w:lvl w:ilvl="8" w:tplc="49CC6BFC" w:tentative="1">
      <w:start w:val="1"/>
      <w:numFmt w:val="bullet"/>
      <w:lvlText w:val=""/>
      <w:lvlJc w:val="left"/>
      <w:pPr>
        <w:ind w:left="6480" w:hanging="360"/>
      </w:pPr>
      <w:rPr>
        <w:rFonts w:ascii="Wingdings" w:hAnsi="Wingdings" w:hint="default"/>
      </w:rPr>
    </w:lvl>
  </w:abstractNum>
  <w:abstractNum w:abstractNumId="25" w15:restartNumberingAfterBreak="0">
    <w:nsid w:val="44ED7505"/>
    <w:multiLevelType w:val="hybridMultilevel"/>
    <w:tmpl w:val="BA783262"/>
    <w:lvl w:ilvl="0" w:tplc="FFFFFFFF">
      <w:start w:val="1"/>
      <w:numFmt w:val="bullet"/>
      <w:pStyle w:val="a0"/>
      <w:lvlText w:val=""/>
      <w:lvlJc w:val="left"/>
      <w:pPr>
        <w:ind w:left="360"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45C7193D"/>
    <w:multiLevelType w:val="multilevel"/>
    <w:tmpl w:val="C6A06788"/>
    <w:lvl w:ilvl="0">
      <w:start w:val="1"/>
      <w:numFmt w:val="bullet"/>
      <w:lvlText w:val=""/>
      <w:lvlJc w:val="left"/>
      <w:pPr>
        <w:tabs>
          <w:tab w:val="num" w:pos="0"/>
        </w:tabs>
        <w:ind w:left="432" w:hanging="432"/>
      </w:pPr>
      <w:rPr>
        <w:rFonts w:ascii="Symbol" w:hAnsi="Symbol" w:hint="default"/>
        <w:color w:val="auto"/>
      </w:rPr>
    </w:lvl>
    <w:lvl w:ilvl="1">
      <w:start w:val="1"/>
      <w:numFmt w:val="bullet"/>
      <w:lvlText w:val=""/>
      <w:lvlJc w:val="left"/>
      <w:pPr>
        <w:tabs>
          <w:tab w:val="num" w:pos="0"/>
        </w:tabs>
        <w:ind w:left="576" w:hanging="576"/>
      </w:pPr>
      <w:rPr>
        <w:rFonts w:ascii="Symbol" w:hAnsi="Symbol" w:hint="default"/>
        <w:color w:val="auto"/>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7" w15:restartNumberingAfterBreak="0">
    <w:nsid w:val="4A960F98"/>
    <w:multiLevelType w:val="hybridMultilevel"/>
    <w:tmpl w:val="BEDC99DC"/>
    <w:lvl w:ilvl="0" w:tplc="612AE8E6">
      <w:start w:val="1"/>
      <w:numFmt w:val="bullet"/>
      <w:lvlText w:val=""/>
      <w:lvlJc w:val="left"/>
      <w:pPr>
        <w:tabs>
          <w:tab w:val="num" w:pos="1070"/>
        </w:tabs>
        <w:ind w:left="1070" w:hanging="360"/>
      </w:pPr>
      <w:rPr>
        <w:rFonts w:ascii="Symbol" w:hAnsi="Symbol" w:cs="Symbol" w:hint="default"/>
        <w:color w:val="auto"/>
      </w:rPr>
    </w:lvl>
    <w:lvl w:ilvl="1" w:tplc="04190003">
      <w:start w:val="1"/>
      <w:numFmt w:val="bullet"/>
      <w:lvlText w:val="o"/>
      <w:lvlJc w:val="left"/>
      <w:pPr>
        <w:tabs>
          <w:tab w:val="num" w:pos="1250"/>
        </w:tabs>
        <w:ind w:left="1250" w:hanging="360"/>
      </w:pPr>
      <w:rPr>
        <w:rFonts w:ascii="Courier New" w:hAnsi="Courier New" w:cs="Courier New" w:hint="default"/>
      </w:rPr>
    </w:lvl>
    <w:lvl w:ilvl="2" w:tplc="04190005">
      <w:start w:val="1"/>
      <w:numFmt w:val="bullet"/>
      <w:lvlText w:val=""/>
      <w:lvlJc w:val="left"/>
      <w:pPr>
        <w:tabs>
          <w:tab w:val="num" w:pos="1970"/>
        </w:tabs>
        <w:ind w:left="1970" w:hanging="360"/>
      </w:pPr>
      <w:rPr>
        <w:rFonts w:ascii="Wingdings" w:hAnsi="Wingdings" w:cs="Wingdings" w:hint="default"/>
      </w:rPr>
    </w:lvl>
    <w:lvl w:ilvl="3" w:tplc="04190001">
      <w:start w:val="1"/>
      <w:numFmt w:val="bullet"/>
      <w:lvlText w:val=""/>
      <w:lvlJc w:val="left"/>
      <w:pPr>
        <w:tabs>
          <w:tab w:val="num" w:pos="2690"/>
        </w:tabs>
        <w:ind w:left="2690" w:hanging="360"/>
      </w:pPr>
      <w:rPr>
        <w:rFonts w:ascii="Symbol" w:hAnsi="Symbol" w:cs="Symbol" w:hint="default"/>
      </w:rPr>
    </w:lvl>
    <w:lvl w:ilvl="4" w:tplc="04190003">
      <w:start w:val="1"/>
      <w:numFmt w:val="bullet"/>
      <w:lvlText w:val="o"/>
      <w:lvlJc w:val="left"/>
      <w:pPr>
        <w:tabs>
          <w:tab w:val="num" w:pos="3410"/>
        </w:tabs>
        <w:ind w:left="3410" w:hanging="360"/>
      </w:pPr>
      <w:rPr>
        <w:rFonts w:ascii="Courier New" w:hAnsi="Courier New" w:cs="Courier New" w:hint="default"/>
      </w:rPr>
    </w:lvl>
    <w:lvl w:ilvl="5" w:tplc="04190005">
      <w:start w:val="1"/>
      <w:numFmt w:val="bullet"/>
      <w:lvlText w:val=""/>
      <w:lvlJc w:val="left"/>
      <w:pPr>
        <w:tabs>
          <w:tab w:val="num" w:pos="4130"/>
        </w:tabs>
        <w:ind w:left="4130" w:hanging="360"/>
      </w:pPr>
      <w:rPr>
        <w:rFonts w:ascii="Wingdings" w:hAnsi="Wingdings" w:cs="Wingdings" w:hint="default"/>
      </w:rPr>
    </w:lvl>
    <w:lvl w:ilvl="6" w:tplc="04190001">
      <w:start w:val="1"/>
      <w:numFmt w:val="bullet"/>
      <w:lvlText w:val=""/>
      <w:lvlJc w:val="left"/>
      <w:pPr>
        <w:tabs>
          <w:tab w:val="num" w:pos="4850"/>
        </w:tabs>
        <w:ind w:left="4850" w:hanging="360"/>
      </w:pPr>
      <w:rPr>
        <w:rFonts w:ascii="Symbol" w:hAnsi="Symbol" w:cs="Symbol" w:hint="default"/>
      </w:rPr>
    </w:lvl>
    <w:lvl w:ilvl="7" w:tplc="04190003">
      <w:start w:val="1"/>
      <w:numFmt w:val="bullet"/>
      <w:lvlText w:val="o"/>
      <w:lvlJc w:val="left"/>
      <w:pPr>
        <w:tabs>
          <w:tab w:val="num" w:pos="5570"/>
        </w:tabs>
        <w:ind w:left="5570" w:hanging="360"/>
      </w:pPr>
      <w:rPr>
        <w:rFonts w:ascii="Courier New" w:hAnsi="Courier New" w:cs="Courier New" w:hint="default"/>
      </w:rPr>
    </w:lvl>
    <w:lvl w:ilvl="8" w:tplc="04190005">
      <w:start w:val="1"/>
      <w:numFmt w:val="bullet"/>
      <w:lvlText w:val=""/>
      <w:lvlJc w:val="left"/>
      <w:pPr>
        <w:tabs>
          <w:tab w:val="num" w:pos="6290"/>
        </w:tabs>
        <w:ind w:left="6290" w:hanging="360"/>
      </w:pPr>
      <w:rPr>
        <w:rFonts w:ascii="Wingdings" w:hAnsi="Wingdings" w:cs="Wingdings" w:hint="default"/>
      </w:rPr>
    </w:lvl>
  </w:abstractNum>
  <w:abstractNum w:abstractNumId="28" w15:restartNumberingAfterBreak="0">
    <w:nsid w:val="55BD03AA"/>
    <w:multiLevelType w:val="hybridMultilevel"/>
    <w:tmpl w:val="91F4B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191CEB"/>
    <w:multiLevelType w:val="hybridMultilevel"/>
    <w:tmpl w:val="EB2EF972"/>
    <w:lvl w:ilvl="0" w:tplc="23969B46">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5F311976"/>
    <w:multiLevelType w:val="hybridMultilevel"/>
    <w:tmpl w:val="D0143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2840AC"/>
    <w:multiLevelType w:val="multilevel"/>
    <w:tmpl w:val="A328C546"/>
    <w:lvl w:ilvl="0">
      <w:start w:val="1"/>
      <w:numFmt w:val="decimal"/>
      <w:lvlText w:val="%1."/>
      <w:lvlJc w:val="left"/>
      <w:pPr>
        <w:ind w:left="720" w:hanging="360"/>
      </w:pPr>
      <w:rPr>
        <w:b/>
        <w:i w:val="0"/>
        <w:color w:val="C0504D"/>
        <w:u w:val="thick"/>
      </w:rPr>
    </w:lvl>
    <w:lvl w:ilvl="1">
      <w:start w:val="1"/>
      <w:numFmt w:val="decimal"/>
      <w:isLgl/>
      <w:lvlText w:val="%1.%2."/>
      <w:lvlJc w:val="left"/>
      <w:pPr>
        <w:ind w:left="855"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6F172156"/>
    <w:multiLevelType w:val="hybridMultilevel"/>
    <w:tmpl w:val="99C8294E"/>
    <w:lvl w:ilvl="0" w:tplc="04190001">
      <w:start w:val="1"/>
      <w:numFmt w:val="bullet"/>
      <w:lvlText w:val=""/>
      <w:lvlJc w:val="left"/>
      <w:pPr>
        <w:ind w:left="911" w:hanging="360"/>
      </w:pPr>
      <w:rPr>
        <w:rFonts w:ascii="Symbol" w:hAnsi="Symbol" w:hint="default"/>
      </w:rPr>
    </w:lvl>
    <w:lvl w:ilvl="1" w:tplc="04190003" w:tentative="1">
      <w:start w:val="1"/>
      <w:numFmt w:val="bullet"/>
      <w:lvlText w:val="o"/>
      <w:lvlJc w:val="left"/>
      <w:pPr>
        <w:ind w:left="1631" w:hanging="360"/>
      </w:pPr>
      <w:rPr>
        <w:rFonts w:ascii="Courier New" w:hAnsi="Courier New" w:cs="Courier New" w:hint="default"/>
      </w:rPr>
    </w:lvl>
    <w:lvl w:ilvl="2" w:tplc="04190005" w:tentative="1">
      <w:start w:val="1"/>
      <w:numFmt w:val="bullet"/>
      <w:lvlText w:val=""/>
      <w:lvlJc w:val="left"/>
      <w:pPr>
        <w:ind w:left="2351" w:hanging="360"/>
      </w:pPr>
      <w:rPr>
        <w:rFonts w:ascii="Wingdings" w:hAnsi="Wingdings" w:hint="default"/>
      </w:rPr>
    </w:lvl>
    <w:lvl w:ilvl="3" w:tplc="04190001" w:tentative="1">
      <w:start w:val="1"/>
      <w:numFmt w:val="bullet"/>
      <w:lvlText w:val=""/>
      <w:lvlJc w:val="left"/>
      <w:pPr>
        <w:ind w:left="3071" w:hanging="360"/>
      </w:pPr>
      <w:rPr>
        <w:rFonts w:ascii="Symbol" w:hAnsi="Symbol" w:hint="default"/>
      </w:rPr>
    </w:lvl>
    <w:lvl w:ilvl="4" w:tplc="04190003" w:tentative="1">
      <w:start w:val="1"/>
      <w:numFmt w:val="bullet"/>
      <w:lvlText w:val="o"/>
      <w:lvlJc w:val="left"/>
      <w:pPr>
        <w:ind w:left="3791" w:hanging="360"/>
      </w:pPr>
      <w:rPr>
        <w:rFonts w:ascii="Courier New" w:hAnsi="Courier New" w:cs="Courier New" w:hint="default"/>
      </w:rPr>
    </w:lvl>
    <w:lvl w:ilvl="5" w:tplc="04190005" w:tentative="1">
      <w:start w:val="1"/>
      <w:numFmt w:val="bullet"/>
      <w:lvlText w:val=""/>
      <w:lvlJc w:val="left"/>
      <w:pPr>
        <w:ind w:left="4511" w:hanging="360"/>
      </w:pPr>
      <w:rPr>
        <w:rFonts w:ascii="Wingdings" w:hAnsi="Wingdings" w:hint="default"/>
      </w:rPr>
    </w:lvl>
    <w:lvl w:ilvl="6" w:tplc="04190001" w:tentative="1">
      <w:start w:val="1"/>
      <w:numFmt w:val="bullet"/>
      <w:lvlText w:val=""/>
      <w:lvlJc w:val="left"/>
      <w:pPr>
        <w:ind w:left="5231" w:hanging="360"/>
      </w:pPr>
      <w:rPr>
        <w:rFonts w:ascii="Symbol" w:hAnsi="Symbol" w:hint="default"/>
      </w:rPr>
    </w:lvl>
    <w:lvl w:ilvl="7" w:tplc="04190003" w:tentative="1">
      <w:start w:val="1"/>
      <w:numFmt w:val="bullet"/>
      <w:lvlText w:val="o"/>
      <w:lvlJc w:val="left"/>
      <w:pPr>
        <w:ind w:left="5951" w:hanging="360"/>
      </w:pPr>
      <w:rPr>
        <w:rFonts w:ascii="Courier New" w:hAnsi="Courier New" w:cs="Courier New" w:hint="default"/>
      </w:rPr>
    </w:lvl>
    <w:lvl w:ilvl="8" w:tplc="04190005" w:tentative="1">
      <w:start w:val="1"/>
      <w:numFmt w:val="bullet"/>
      <w:lvlText w:val=""/>
      <w:lvlJc w:val="left"/>
      <w:pPr>
        <w:ind w:left="6671" w:hanging="360"/>
      </w:pPr>
      <w:rPr>
        <w:rFonts w:ascii="Wingdings" w:hAnsi="Wingdings" w:hint="default"/>
      </w:rPr>
    </w:lvl>
  </w:abstractNum>
  <w:abstractNum w:abstractNumId="33" w15:restartNumberingAfterBreak="0">
    <w:nsid w:val="73001D44"/>
    <w:multiLevelType w:val="hybridMultilevel"/>
    <w:tmpl w:val="34A875B8"/>
    <w:lvl w:ilvl="0" w:tplc="04190001">
      <w:start w:val="1"/>
      <w:numFmt w:val="bullet"/>
      <w:lvlText w:val=""/>
      <w:lvlJc w:val="left"/>
      <w:pPr>
        <w:ind w:left="1144" w:hanging="360"/>
      </w:pPr>
      <w:rPr>
        <w:rFonts w:ascii="Symbol" w:hAnsi="Symbol"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4" w15:restartNumberingAfterBreak="0">
    <w:nsid w:val="7378148B"/>
    <w:multiLevelType w:val="hybridMultilevel"/>
    <w:tmpl w:val="65DAC2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3674DD"/>
    <w:multiLevelType w:val="hybridMultilevel"/>
    <w:tmpl w:val="33C6A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3E266D"/>
    <w:multiLevelType w:val="hybridMultilevel"/>
    <w:tmpl w:val="95626502"/>
    <w:lvl w:ilvl="0" w:tplc="5DC0EBD6">
      <w:start w:val="1"/>
      <w:numFmt w:val="bullet"/>
      <w:pStyle w:val="2"/>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23"/>
  </w:num>
  <w:num w:numId="3">
    <w:abstractNumId w:val="21"/>
  </w:num>
  <w:num w:numId="4">
    <w:abstractNumId w:val="36"/>
  </w:num>
  <w:num w:numId="5">
    <w:abstractNumId w:val="22"/>
  </w:num>
  <w:num w:numId="6">
    <w:abstractNumId w:val="25"/>
  </w:num>
  <w:num w:numId="7">
    <w:abstractNumId w:val="29"/>
  </w:num>
  <w:num w:numId="8">
    <w:abstractNumId w:val="11"/>
  </w:num>
  <w:num w:numId="9">
    <w:abstractNumId w:val="0"/>
  </w:num>
  <w:num w:numId="10">
    <w:abstractNumId w:val="20"/>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5"/>
  </w:num>
  <w:num w:numId="13">
    <w:abstractNumId w:val="24"/>
  </w:num>
  <w:num w:numId="14">
    <w:abstractNumId w:val="18"/>
  </w:num>
  <w:num w:numId="15">
    <w:abstractNumId w:val="17"/>
  </w:num>
  <w:num w:numId="16">
    <w:abstractNumId w:val="33"/>
  </w:num>
  <w:num w:numId="17">
    <w:abstractNumId w:val="14"/>
  </w:num>
  <w:num w:numId="18">
    <w:abstractNumId w:val="16"/>
  </w:num>
  <w:num w:numId="19">
    <w:abstractNumId w:val="30"/>
  </w:num>
  <w:num w:numId="20">
    <w:abstractNumId w:val="28"/>
  </w:num>
  <w:num w:numId="21">
    <w:abstractNumId w:val="35"/>
  </w:num>
  <w:num w:numId="22">
    <w:abstractNumId w:val="32"/>
  </w:num>
  <w:num w:numId="23">
    <w:abstractNumId w:val="34"/>
  </w:num>
  <w:num w:numId="24">
    <w:abstractNumId w:val="26"/>
  </w:num>
  <w:num w:numId="25">
    <w:abstractNumId w:val="27"/>
  </w:num>
  <w:num w:numId="26">
    <w:abstractNumId w:val="1"/>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27">
    <w:abstractNumId w:val="19"/>
  </w:num>
  <w:num w:numId="28">
    <w:abstractNumId w:val="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722F"/>
    <w:rsid w:val="00000DFC"/>
    <w:rsid w:val="00001321"/>
    <w:rsid w:val="00004874"/>
    <w:rsid w:val="000061ED"/>
    <w:rsid w:val="00006955"/>
    <w:rsid w:val="00010EC7"/>
    <w:rsid w:val="00012131"/>
    <w:rsid w:val="000131C9"/>
    <w:rsid w:val="000131F5"/>
    <w:rsid w:val="00014765"/>
    <w:rsid w:val="00014C43"/>
    <w:rsid w:val="00017FFC"/>
    <w:rsid w:val="00020D21"/>
    <w:rsid w:val="00027F5B"/>
    <w:rsid w:val="00031F6C"/>
    <w:rsid w:val="000326CD"/>
    <w:rsid w:val="00035546"/>
    <w:rsid w:val="00036FCC"/>
    <w:rsid w:val="00037EEC"/>
    <w:rsid w:val="000402AA"/>
    <w:rsid w:val="00045691"/>
    <w:rsid w:val="000479AB"/>
    <w:rsid w:val="00051785"/>
    <w:rsid w:val="00052EBC"/>
    <w:rsid w:val="00053857"/>
    <w:rsid w:val="000545A7"/>
    <w:rsid w:val="000562D8"/>
    <w:rsid w:val="00056B0A"/>
    <w:rsid w:val="0007128E"/>
    <w:rsid w:val="00071A63"/>
    <w:rsid w:val="00073093"/>
    <w:rsid w:val="00082156"/>
    <w:rsid w:val="00087C15"/>
    <w:rsid w:val="000909AB"/>
    <w:rsid w:val="00092A58"/>
    <w:rsid w:val="0009313B"/>
    <w:rsid w:val="00095348"/>
    <w:rsid w:val="00095AA0"/>
    <w:rsid w:val="000964DB"/>
    <w:rsid w:val="00096BC1"/>
    <w:rsid w:val="000A31BE"/>
    <w:rsid w:val="000A3F22"/>
    <w:rsid w:val="000A524D"/>
    <w:rsid w:val="000B034A"/>
    <w:rsid w:val="000B159C"/>
    <w:rsid w:val="000B4018"/>
    <w:rsid w:val="000C20EB"/>
    <w:rsid w:val="000C760C"/>
    <w:rsid w:val="000D7983"/>
    <w:rsid w:val="000E3A45"/>
    <w:rsid w:val="000F0E84"/>
    <w:rsid w:val="000F721B"/>
    <w:rsid w:val="00101513"/>
    <w:rsid w:val="00106E78"/>
    <w:rsid w:val="00107F5B"/>
    <w:rsid w:val="00111BD9"/>
    <w:rsid w:val="00111E60"/>
    <w:rsid w:val="001138D2"/>
    <w:rsid w:val="0011584D"/>
    <w:rsid w:val="00124FEA"/>
    <w:rsid w:val="00125C71"/>
    <w:rsid w:val="001267E3"/>
    <w:rsid w:val="00132574"/>
    <w:rsid w:val="001326A0"/>
    <w:rsid w:val="0013376E"/>
    <w:rsid w:val="00151357"/>
    <w:rsid w:val="0015794E"/>
    <w:rsid w:val="00162B3A"/>
    <w:rsid w:val="00163187"/>
    <w:rsid w:val="00170AEE"/>
    <w:rsid w:val="00174766"/>
    <w:rsid w:val="00174856"/>
    <w:rsid w:val="00175607"/>
    <w:rsid w:val="001761B0"/>
    <w:rsid w:val="001768C4"/>
    <w:rsid w:val="00177D55"/>
    <w:rsid w:val="001814C5"/>
    <w:rsid w:val="00183C2A"/>
    <w:rsid w:val="00183C8B"/>
    <w:rsid w:val="00186976"/>
    <w:rsid w:val="0018759B"/>
    <w:rsid w:val="00190FC4"/>
    <w:rsid w:val="0019350E"/>
    <w:rsid w:val="001956DF"/>
    <w:rsid w:val="001961B7"/>
    <w:rsid w:val="001A3D6C"/>
    <w:rsid w:val="001A3D6F"/>
    <w:rsid w:val="001A5ADC"/>
    <w:rsid w:val="001A5C8E"/>
    <w:rsid w:val="001B24FA"/>
    <w:rsid w:val="001C4735"/>
    <w:rsid w:val="001D1EDF"/>
    <w:rsid w:val="001D707F"/>
    <w:rsid w:val="001E6827"/>
    <w:rsid w:val="001E6D77"/>
    <w:rsid w:val="00200C08"/>
    <w:rsid w:val="002053CB"/>
    <w:rsid w:val="00206CA3"/>
    <w:rsid w:val="002102DA"/>
    <w:rsid w:val="002106DD"/>
    <w:rsid w:val="002109C3"/>
    <w:rsid w:val="00216CC5"/>
    <w:rsid w:val="00216E40"/>
    <w:rsid w:val="00222159"/>
    <w:rsid w:val="00223857"/>
    <w:rsid w:val="00224FA1"/>
    <w:rsid w:val="00227627"/>
    <w:rsid w:val="00231B59"/>
    <w:rsid w:val="00235418"/>
    <w:rsid w:val="002429A8"/>
    <w:rsid w:val="00247390"/>
    <w:rsid w:val="00250BD5"/>
    <w:rsid w:val="00264B3A"/>
    <w:rsid w:val="0027194E"/>
    <w:rsid w:val="002727BA"/>
    <w:rsid w:val="00273D4F"/>
    <w:rsid w:val="00274B69"/>
    <w:rsid w:val="00276819"/>
    <w:rsid w:val="0028149C"/>
    <w:rsid w:val="00285EDB"/>
    <w:rsid w:val="0028739B"/>
    <w:rsid w:val="002873DD"/>
    <w:rsid w:val="00291BF4"/>
    <w:rsid w:val="002942EC"/>
    <w:rsid w:val="002967A6"/>
    <w:rsid w:val="00296C6E"/>
    <w:rsid w:val="002A4EBA"/>
    <w:rsid w:val="002A5F31"/>
    <w:rsid w:val="002A7007"/>
    <w:rsid w:val="002B199B"/>
    <w:rsid w:val="002B416E"/>
    <w:rsid w:val="002B45B7"/>
    <w:rsid w:val="002B732C"/>
    <w:rsid w:val="002C1D0B"/>
    <w:rsid w:val="002C7ACC"/>
    <w:rsid w:val="002D1ACD"/>
    <w:rsid w:val="002D463B"/>
    <w:rsid w:val="002D7BB6"/>
    <w:rsid w:val="002E2728"/>
    <w:rsid w:val="002E35FD"/>
    <w:rsid w:val="00300099"/>
    <w:rsid w:val="00301734"/>
    <w:rsid w:val="0030203D"/>
    <w:rsid w:val="00302C6C"/>
    <w:rsid w:val="00304F03"/>
    <w:rsid w:val="00310D52"/>
    <w:rsid w:val="00312A84"/>
    <w:rsid w:val="00313CB0"/>
    <w:rsid w:val="003167F3"/>
    <w:rsid w:val="00321B36"/>
    <w:rsid w:val="003246D7"/>
    <w:rsid w:val="00325207"/>
    <w:rsid w:val="00325682"/>
    <w:rsid w:val="00334353"/>
    <w:rsid w:val="00340A86"/>
    <w:rsid w:val="00343767"/>
    <w:rsid w:val="00344DFA"/>
    <w:rsid w:val="00347464"/>
    <w:rsid w:val="003553D2"/>
    <w:rsid w:val="00355E80"/>
    <w:rsid w:val="0036159F"/>
    <w:rsid w:val="003623A3"/>
    <w:rsid w:val="00362FB9"/>
    <w:rsid w:val="00366DD4"/>
    <w:rsid w:val="003923B5"/>
    <w:rsid w:val="00392D92"/>
    <w:rsid w:val="00393AF6"/>
    <w:rsid w:val="003964D5"/>
    <w:rsid w:val="003970CF"/>
    <w:rsid w:val="003A1B21"/>
    <w:rsid w:val="003A4724"/>
    <w:rsid w:val="003A585B"/>
    <w:rsid w:val="003A59C0"/>
    <w:rsid w:val="003B22AE"/>
    <w:rsid w:val="003B2EA9"/>
    <w:rsid w:val="003B6E51"/>
    <w:rsid w:val="003B6FF1"/>
    <w:rsid w:val="003D2235"/>
    <w:rsid w:val="003D22A9"/>
    <w:rsid w:val="003D551A"/>
    <w:rsid w:val="003D6CC6"/>
    <w:rsid w:val="003E2260"/>
    <w:rsid w:val="003E44EC"/>
    <w:rsid w:val="003F022C"/>
    <w:rsid w:val="003F37C8"/>
    <w:rsid w:val="003F6910"/>
    <w:rsid w:val="003F7D87"/>
    <w:rsid w:val="0040427D"/>
    <w:rsid w:val="0040444E"/>
    <w:rsid w:val="00406E2B"/>
    <w:rsid w:val="004143AC"/>
    <w:rsid w:val="00425410"/>
    <w:rsid w:val="00431AA8"/>
    <w:rsid w:val="00432AE7"/>
    <w:rsid w:val="00437459"/>
    <w:rsid w:val="00444B37"/>
    <w:rsid w:val="004514DB"/>
    <w:rsid w:val="0046264B"/>
    <w:rsid w:val="004629F2"/>
    <w:rsid w:val="0046315C"/>
    <w:rsid w:val="004730B2"/>
    <w:rsid w:val="00476DC2"/>
    <w:rsid w:val="00485F48"/>
    <w:rsid w:val="004860ED"/>
    <w:rsid w:val="00486B2F"/>
    <w:rsid w:val="00490AE7"/>
    <w:rsid w:val="00493814"/>
    <w:rsid w:val="004943C6"/>
    <w:rsid w:val="0049613A"/>
    <w:rsid w:val="004B0C6B"/>
    <w:rsid w:val="004B68AA"/>
    <w:rsid w:val="004C1316"/>
    <w:rsid w:val="004C1FEB"/>
    <w:rsid w:val="004C285F"/>
    <w:rsid w:val="004C3641"/>
    <w:rsid w:val="004C437C"/>
    <w:rsid w:val="004C564C"/>
    <w:rsid w:val="004D5A70"/>
    <w:rsid w:val="004D7131"/>
    <w:rsid w:val="004D7ABF"/>
    <w:rsid w:val="004E2C76"/>
    <w:rsid w:val="004E6E20"/>
    <w:rsid w:val="004F0686"/>
    <w:rsid w:val="004F1DCA"/>
    <w:rsid w:val="004F5E46"/>
    <w:rsid w:val="004F7AE9"/>
    <w:rsid w:val="00501FAF"/>
    <w:rsid w:val="00503347"/>
    <w:rsid w:val="00503FBC"/>
    <w:rsid w:val="00504126"/>
    <w:rsid w:val="00504DC0"/>
    <w:rsid w:val="00511561"/>
    <w:rsid w:val="00525D1D"/>
    <w:rsid w:val="005310BA"/>
    <w:rsid w:val="005319C8"/>
    <w:rsid w:val="00532912"/>
    <w:rsid w:val="00533C12"/>
    <w:rsid w:val="005341A7"/>
    <w:rsid w:val="00537C23"/>
    <w:rsid w:val="00540B6A"/>
    <w:rsid w:val="005421E3"/>
    <w:rsid w:val="00554D5E"/>
    <w:rsid w:val="005556D3"/>
    <w:rsid w:val="00556D02"/>
    <w:rsid w:val="0056123C"/>
    <w:rsid w:val="0056415A"/>
    <w:rsid w:val="00567344"/>
    <w:rsid w:val="00567689"/>
    <w:rsid w:val="0057600D"/>
    <w:rsid w:val="005761FC"/>
    <w:rsid w:val="005764A4"/>
    <w:rsid w:val="00576B5F"/>
    <w:rsid w:val="00583EFC"/>
    <w:rsid w:val="00584714"/>
    <w:rsid w:val="00585C2D"/>
    <w:rsid w:val="0059233E"/>
    <w:rsid w:val="00593959"/>
    <w:rsid w:val="005965D5"/>
    <w:rsid w:val="00597EBA"/>
    <w:rsid w:val="005A05F4"/>
    <w:rsid w:val="005A22C2"/>
    <w:rsid w:val="005A3C06"/>
    <w:rsid w:val="005B275E"/>
    <w:rsid w:val="005B55FB"/>
    <w:rsid w:val="005C2F2E"/>
    <w:rsid w:val="005C34E9"/>
    <w:rsid w:val="005C4CA6"/>
    <w:rsid w:val="005C7C04"/>
    <w:rsid w:val="005D1F86"/>
    <w:rsid w:val="005D4AE6"/>
    <w:rsid w:val="005D5EAA"/>
    <w:rsid w:val="005E2FE9"/>
    <w:rsid w:val="005E36D2"/>
    <w:rsid w:val="005E4B9D"/>
    <w:rsid w:val="005E51D6"/>
    <w:rsid w:val="005E57A7"/>
    <w:rsid w:val="005F0289"/>
    <w:rsid w:val="005F0508"/>
    <w:rsid w:val="005F3621"/>
    <w:rsid w:val="005F3F31"/>
    <w:rsid w:val="005F5165"/>
    <w:rsid w:val="006024C2"/>
    <w:rsid w:val="00602DF7"/>
    <w:rsid w:val="00612B54"/>
    <w:rsid w:val="00620244"/>
    <w:rsid w:val="006229C7"/>
    <w:rsid w:val="0062530A"/>
    <w:rsid w:val="006273F5"/>
    <w:rsid w:val="006322F6"/>
    <w:rsid w:val="00632B2A"/>
    <w:rsid w:val="00634646"/>
    <w:rsid w:val="00635817"/>
    <w:rsid w:val="00644B1E"/>
    <w:rsid w:val="00650808"/>
    <w:rsid w:val="0065088E"/>
    <w:rsid w:val="00651155"/>
    <w:rsid w:val="006516FA"/>
    <w:rsid w:val="00651A71"/>
    <w:rsid w:val="00654C68"/>
    <w:rsid w:val="00657DB4"/>
    <w:rsid w:val="00660B99"/>
    <w:rsid w:val="00662F76"/>
    <w:rsid w:val="0067097D"/>
    <w:rsid w:val="0067341D"/>
    <w:rsid w:val="006737E5"/>
    <w:rsid w:val="00682083"/>
    <w:rsid w:val="00687A75"/>
    <w:rsid w:val="00691035"/>
    <w:rsid w:val="00692807"/>
    <w:rsid w:val="0069427F"/>
    <w:rsid w:val="006952D7"/>
    <w:rsid w:val="006A3E6D"/>
    <w:rsid w:val="006A5686"/>
    <w:rsid w:val="006A6408"/>
    <w:rsid w:val="006B05B3"/>
    <w:rsid w:val="006B278C"/>
    <w:rsid w:val="006B2895"/>
    <w:rsid w:val="006B2BBC"/>
    <w:rsid w:val="006B2D15"/>
    <w:rsid w:val="006B4A05"/>
    <w:rsid w:val="006B60F0"/>
    <w:rsid w:val="006B6326"/>
    <w:rsid w:val="006B6693"/>
    <w:rsid w:val="006B7EB9"/>
    <w:rsid w:val="006B7F1F"/>
    <w:rsid w:val="006C09A5"/>
    <w:rsid w:val="006C1F2C"/>
    <w:rsid w:val="006C5821"/>
    <w:rsid w:val="006C6529"/>
    <w:rsid w:val="006D5709"/>
    <w:rsid w:val="006F0B59"/>
    <w:rsid w:val="006F6F1F"/>
    <w:rsid w:val="006F7277"/>
    <w:rsid w:val="00700C70"/>
    <w:rsid w:val="00701614"/>
    <w:rsid w:val="00701CCE"/>
    <w:rsid w:val="00716536"/>
    <w:rsid w:val="00717E57"/>
    <w:rsid w:val="00723E9F"/>
    <w:rsid w:val="00726378"/>
    <w:rsid w:val="007313C2"/>
    <w:rsid w:val="00732214"/>
    <w:rsid w:val="0073642C"/>
    <w:rsid w:val="00745BF4"/>
    <w:rsid w:val="007512CE"/>
    <w:rsid w:val="00751B29"/>
    <w:rsid w:val="00752BCE"/>
    <w:rsid w:val="00767C37"/>
    <w:rsid w:val="00771AE0"/>
    <w:rsid w:val="007742A3"/>
    <w:rsid w:val="00775D06"/>
    <w:rsid w:val="007763E2"/>
    <w:rsid w:val="00780A98"/>
    <w:rsid w:val="0078196D"/>
    <w:rsid w:val="0078399E"/>
    <w:rsid w:val="00783F2F"/>
    <w:rsid w:val="00792433"/>
    <w:rsid w:val="0079460A"/>
    <w:rsid w:val="00796EDE"/>
    <w:rsid w:val="007A2533"/>
    <w:rsid w:val="007A6E90"/>
    <w:rsid w:val="007A6F7F"/>
    <w:rsid w:val="007B183A"/>
    <w:rsid w:val="007B4B88"/>
    <w:rsid w:val="007B4E15"/>
    <w:rsid w:val="007B6EE4"/>
    <w:rsid w:val="007B7A0F"/>
    <w:rsid w:val="007C300D"/>
    <w:rsid w:val="007C34B1"/>
    <w:rsid w:val="007C625D"/>
    <w:rsid w:val="007D5D45"/>
    <w:rsid w:val="007D5E5E"/>
    <w:rsid w:val="007D7F4C"/>
    <w:rsid w:val="007E6779"/>
    <w:rsid w:val="007F3477"/>
    <w:rsid w:val="007F4540"/>
    <w:rsid w:val="007F5CC4"/>
    <w:rsid w:val="007F6EFC"/>
    <w:rsid w:val="00800414"/>
    <w:rsid w:val="008031CD"/>
    <w:rsid w:val="00805D16"/>
    <w:rsid w:val="008071AD"/>
    <w:rsid w:val="0080729A"/>
    <w:rsid w:val="0081172D"/>
    <w:rsid w:val="00814AB8"/>
    <w:rsid w:val="00816A27"/>
    <w:rsid w:val="00820CDB"/>
    <w:rsid w:val="00822EC3"/>
    <w:rsid w:val="008241AF"/>
    <w:rsid w:val="00830E64"/>
    <w:rsid w:val="0083511C"/>
    <w:rsid w:val="00836DCF"/>
    <w:rsid w:val="00841ED0"/>
    <w:rsid w:val="008421E7"/>
    <w:rsid w:val="0084280C"/>
    <w:rsid w:val="0084559F"/>
    <w:rsid w:val="00846530"/>
    <w:rsid w:val="00846DEF"/>
    <w:rsid w:val="008522D0"/>
    <w:rsid w:val="00852489"/>
    <w:rsid w:val="0086044B"/>
    <w:rsid w:val="00860A71"/>
    <w:rsid w:val="00865E98"/>
    <w:rsid w:val="0086651E"/>
    <w:rsid w:val="00874477"/>
    <w:rsid w:val="00874890"/>
    <w:rsid w:val="008759A2"/>
    <w:rsid w:val="0088100C"/>
    <w:rsid w:val="00881E96"/>
    <w:rsid w:val="0088338D"/>
    <w:rsid w:val="0088455F"/>
    <w:rsid w:val="0089144C"/>
    <w:rsid w:val="00894B0C"/>
    <w:rsid w:val="0089756F"/>
    <w:rsid w:val="008975B3"/>
    <w:rsid w:val="00897B9D"/>
    <w:rsid w:val="008A0A50"/>
    <w:rsid w:val="008A1551"/>
    <w:rsid w:val="008A2686"/>
    <w:rsid w:val="008A5301"/>
    <w:rsid w:val="008B52CE"/>
    <w:rsid w:val="008C01EA"/>
    <w:rsid w:val="008C5D2D"/>
    <w:rsid w:val="008C5F2B"/>
    <w:rsid w:val="008C6720"/>
    <w:rsid w:val="008D08B8"/>
    <w:rsid w:val="008D0EA4"/>
    <w:rsid w:val="008D624F"/>
    <w:rsid w:val="008E2CE5"/>
    <w:rsid w:val="008E5DA0"/>
    <w:rsid w:val="008F192B"/>
    <w:rsid w:val="008F4820"/>
    <w:rsid w:val="008F638E"/>
    <w:rsid w:val="008F6CC9"/>
    <w:rsid w:val="00901674"/>
    <w:rsid w:val="00910638"/>
    <w:rsid w:val="00920BC9"/>
    <w:rsid w:val="0094526D"/>
    <w:rsid w:val="00947761"/>
    <w:rsid w:val="00952ADF"/>
    <w:rsid w:val="00955E0A"/>
    <w:rsid w:val="0095609C"/>
    <w:rsid w:val="00964654"/>
    <w:rsid w:val="009722CD"/>
    <w:rsid w:val="00972827"/>
    <w:rsid w:val="009737E5"/>
    <w:rsid w:val="00974306"/>
    <w:rsid w:val="0097434C"/>
    <w:rsid w:val="009746F2"/>
    <w:rsid w:val="009802CC"/>
    <w:rsid w:val="00981730"/>
    <w:rsid w:val="009818D6"/>
    <w:rsid w:val="00983640"/>
    <w:rsid w:val="00994F4D"/>
    <w:rsid w:val="0099523F"/>
    <w:rsid w:val="0099580C"/>
    <w:rsid w:val="0099699A"/>
    <w:rsid w:val="009A13CE"/>
    <w:rsid w:val="009A30D0"/>
    <w:rsid w:val="009A620B"/>
    <w:rsid w:val="009A66B7"/>
    <w:rsid w:val="009B053E"/>
    <w:rsid w:val="009B5883"/>
    <w:rsid w:val="009B698B"/>
    <w:rsid w:val="009C4916"/>
    <w:rsid w:val="009C5049"/>
    <w:rsid w:val="009C7B97"/>
    <w:rsid w:val="009C7F31"/>
    <w:rsid w:val="009D0673"/>
    <w:rsid w:val="009D2556"/>
    <w:rsid w:val="009D45C6"/>
    <w:rsid w:val="009D67CF"/>
    <w:rsid w:val="009E21D7"/>
    <w:rsid w:val="009E4A92"/>
    <w:rsid w:val="009E6CA3"/>
    <w:rsid w:val="009F51EC"/>
    <w:rsid w:val="009F661B"/>
    <w:rsid w:val="009F6DD6"/>
    <w:rsid w:val="00A015B9"/>
    <w:rsid w:val="00A01B10"/>
    <w:rsid w:val="00A03B95"/>
    <w:rsid w:val="00A07BC3"/>
    <w:rsid w:val="00A07D46"/>
    <w:rsid w:val="00A11304"/>
    <w:rsid w:val="00A14052"/>
    <w:rsid w:val="00A21929"/>
    <w:rsid w:val="00A221E0"/>
    <w:rsid w:val="00A240E9"/>
    <w:rsid w:val="00A27FAA"/>
    <w:rsid w:val="00A32EFC"/>
    <w:rsid w:val="00A33AA6"/>
    <w:rsid w:val="00A344B9"/>
    <w:rsid w:val="00A349DC"/>
    <w:rsid w:val="00A43713"/>
    <w:rsid w:val="00A44D45"/>
    <w:rsid w:val="00A45B9C"/>
    <w:rsid w:val="00A46942"/>
    <w:rsid w:val="00A52D99"/>
    <w:rsid w:val="00A603ED"/>
    <w:rsid w:val="00A61DCF"/>
    <w:rsid w:val="00A6314A"/>
    <w:rsid w:val="00A642DE"/>
    <w:rsid w:val="00A65CAC"/>
    <w:rsid w:val="00A669E1"/>
    <w:rsid w:val="00A7530E"/>
    <w:rsid w:val="00A7748C"/>
    <w:rsid w:val="00A81CA0"/>
    <w:rsid w:val="00A843B3"/>
    <w:rsid w:val="00A84AEF"/>
    <w:rsid w:val="00A85051"/>
    <w:rsid w:val="00A85346"/>
    <w:rsid w:val="00A9748E"/>
    <w:rsid w:val="00AA0F24"/>
    <w:rsid w:val="00AA3BB8"/>
    <w:rsid w:val="00AA6D07"/>
    <w:rsid w:val="00AB04F3"/>
    <w:rsid w:val="00AB16BC"/>
    <w:rsid w:val="00AB72B7"/>
    <w:rsid w:val="00AC2BCA"/>
    <w:rsid w:val="00AC596E"/>
    <w:rsid w:val="00AD2040"/>
    <w:rsid w:val="00AD49C3"/>
    <w:rsid w:val="00AD5668"/>
    <w:rsid w:val="00AE10DC"/>
    <w:rsid w:val="00AE147E"/>
    <w:rsid w:val="00AE4708"/>
    <w:rsid w:val="00AE5A95"/>
    <w:rsid w:val="00AF2828"/>
    <w:rsid w:val="00AF3096"/>
    <w:rsid w:val="00AF407E"/>
    <w:rsid w:val="00AF668B"/>
    <w:rsid w:val="00B034A4"/>
    <w:rsid w:val="00B059A9"/>
    <w:rsid w:val="00B10469"/>
    <w:rsid w:val="00B14B6F"/>
    <w:rsid w:val="00B17326"/>
    <w:rsid w:val="00B17DA0"/>
    <w:rsid w:val="00B2252B"/>
    <w:rsid w:val="00B30D01"/>
    <w:rsid w:val="00B3150B"/>
    <w:rsid w:val="00B33084"/>
    <w:rsid w:val="00B351AC"/>
    <w:rsid w:val="00B37984"/>
    <w:rsid w:val="00B40D63"/>
    <w:rsid w:val="00B42680"/>
    <w:rsid w:val="00B42ABB"/>
    <w:rsid w:val="00B43E8F"/>
    <w:rsid w:val="00B4732C"/>
    <w:rsid w:val="00B538BE"/>
    <w:rsid w:val="00B60850"/>
    <w:rsid w:val="00B61BE9"/>
    <w:rsid w:val="00B61CBC"/>
    <w:rsid w:val="00B61DF0"/>
    <w:rsid w:val="00B62224"/>
    <w:rsid w:val="00B62EAF"/>
    <w:rsid w:val="00B64751"/>
    <w:rsid w:val="00B714F5"/>
    <w:rsid w:val="00B72876"/>
    <w:rsid w:val="00B731F6"/>
    <w:rsid w:val="00B7439A"/>
    <w:rsid w:val="00B8595D"/>
    <w:rsid w:val="00B917A3"/>
    <w:rsid w:val="00B93720"/>
    <w:rsid w:val="00B9373E"/>
    <w:rsid w:val="00B94BCF"/>
    <w:rsid w:val="00B97C12"/>
    <w:rsid w:val="00BA03BA"/>
    <w:rsid w:val="00BA1B4D"/>
    <w:rsid w:val="00BA4D2C"/>
    <w:rsid w:val="00BB067D"/>
    <w:rsid w:val="00BB2EF9"/>
    <w:rsid w:val="00BB48D0"/>
    <w:rsid w:val="00BC4BD2"/>
    <w:rsid w:val="00BC5EFD"/>
    <w:rsid w:val="00BD1826"/>
    <w:rsid w:val="00BD42A9"/>
    <w:rsid w:val="00BE7B4F"/>
    <w:rsid w:val="00BF118E"/>
    <w:rsid w:val="00BF2E67"/>
    <w:rsid w:val="00C02F56"/>
    <w:rsid w:val="00C03089"/>
    <w:rsid w:val="00C0322D"/>
    <w:rsid w:val="00C040A2"/>
    <w:rsid w:val="00C0664C"/>
    <w:rsid w:val="00C070D8"/>
    <w:rsid w:val="00C07696"/>
    <w:rsid w:val="00C10A44"/>
    <w:rsid w:val="00C1285C"/>
    <w:rsid w:val="00C13963"/>
    <w:rsid w:val="00C2080F"/>
    <w:rsid w:val="00C253F3"/>
    <w:rsid w:val="00C31483"/>
    <w:rsid w:val="00C3442F"/>
    <w:rsid w:val="00C34D2A"/>
    <w:rsid w:val="00C35491"/>
    <w:rsid w:val="00C36F2B"/>
    <w:rsid w:val="00C4252C"/>
    <w:rsid w:val="00C43F91"/>
    <w:rsid w:val="00C4521E"/>
    <w:rsid w:val="00C54AE7"/>
    <w:rsid w:val="00C54E68"/>
    <w:rsid w:val="00C54F55"/>
    <w:rsid w:val="00C56339"/>
    <w:rsid w:val="00C572A5"/>
    <w:rsid w:val="00C5735F"/>
    <w:rsid w:val="00C62FC8"/>
    <w:rsid w:val="00C67F76"/>
    <w:rsid w:val="00C70546"/>
    <w:rsid w:val="00C74A02"/>
    <w:rsid w:val="00C80560"/>
    <w:rsid w:val="00C9208A"/>
    <w:rsid w:val="00C927E0"/>
    <w:rsid w:val="00C9330F"/>
    <w:rsid w:val="00C94DA4"/>
    <w:rsid w:val="00C96B66"/>
    <w:rsid w:val="00C96F27"/>
    <w:rsid w:val="00C974F7"/>
    <w:rsid w:val="00CB2531"/>
    <w:rsid w:val="00CB309C"/>
    <w:rsid w:val="00CC0D2F"/>
    <w:rsid w:val="00CC28C9"/>
    <w:rsid w:val="00CC37A6"/>
    <w:rsid w:val="00CC37C8"/>
    <w:rsid w:val="00CC3C69"/>
    <w:rsid w:val="00CD0985"/>
    <w:rsid w:val="00CD2C7F"/>
    <w:rsid w:val="00CD4835"/>
    <w:rsid w:val="00CD4CE9"/>
    <w:rsid w:val="00CD509E"/>
    <w:rsid w:val="00CD6D95"/>
    <w:rsid w:val="00CE0CCF"/>
    <w:rsid w:val="00CE493B"/>
    <w:rsid w:val="00CF02A6"/>
    <w:rsid w:val="00D0641F"/>
    <w:rsid w:val="00D107AD"/>
    <w:rsid w:val="00D10E42"/>
    <w:rsid w:val="00D237B2"/>
    <w:rsid w:val="00D254BA"/>
    <w:rsid w:val="00D269A5"/>
    <w:rsid w:val="00D3782E"/>
    <w:rsid w:val="00D37D75"/>
    <w:rsid w:val="00D403FF"/>
    <w:rsid w:val="00D432AC"/>
    <w:rsid w:val="00D44129"/>
    <w:rsid w:val="00D472A8"/>
    <w:rsid w:val="00D478B7"/>
    <w:rsid w:val="00D47E1E"/>
    <w:rsid w:val="00D5150C"/>
    <w:rsid w:val="00D51EF6"/>
    <w:rsid w:val="00D53C54"/>
    <w:rsid w:val="00D6046B"/>
    <w:rsid w:val="00D644C3"/>
    <w:rsid w:val="00D65922"/>
    <w:rsid w:val="00D7117E"/>
    <w:rsid w:val="00D842A2"/>
    <w:rsid w:val="00D877F2"/>
    <w:rsid w:val="00D9035F"/>
    <w:rsid w:val="00D93CFE"/>
    <w:rsid w:val="00D973F3"/>
    <w:rsid w:val="00DA00CF"/>
    <w:rsid w:val="00DA2176"/>
    <w:rsid w:val="00DA5136"/>
    <w:rsid w:val="00DA7EF2"/>
    <w:rsid w:val="00DB328A"/>
    <w:rsid w:val="00DB4260"/>
    <w:rsid w:val="00DB4553"/>
    <w:rsid w:val="00DB7046"/>
    <w:rsid w:val="00DC04A2"/>
    <w:rsid w:val="00DD3ACA"/>
    <w:rsid w:val="00DD3FE3"/>
    <w:rsid w:val="00DD3FEF"/>
    <w:rsid w:val="00DF581F"/>
    <w:rsid w:val="00E03591"/>
    <w:rsid w:val="00E0491A"/>
    <w:rsid w:val="00E04EF4"/>
    <w:rsid w:val="00E155E0"/>
    <w:rsid w:val="00E15FAC"/>
    <w:rsid w:val="00E16DC5"/>
    <w:rsid w:val="00E16F3F"/>
    <w:rsid w:val="00E30062"/>
    <w:rsid w:val="00E31489"/>
    <w:rsid w:val="00E31540"/>
    <w:rsid w:val="00E33FB0"/>
    <w:rsid w:val="00E42B7A"/>
    <w:rsid w:val="00E431CB"/>
    <w:rsid w:val="00E4320D"/>
    <w:rsid w:val="00E47576"/>
    <w:rsid w:val="00E516DB"/>
    <w:rsid w:val="00E52100"/>
    <w:rsid w:val="00E53EEE"/>
    <w:rsid w:val="00E555AB"/>
    <w:rsid w:val="00E62F69"/>
    <w:rsid w:val="00E6751C"/>
    <w:rsid w:val="00E70A1C"/>
    <w:rsid w:val="00E72049"/>
    <w:rsid w:val="00E747E2"/>
    <w:rsid w:val="00E864DC"/>
    <w:rsid w:val="00E86AD6"/>
    <w:rsid w:val="00E87BE8"/>
    <w:rsid w:val="00E94EC7"/>
    <w:rsid w:val="00E959C5"/>
    <w:rsid w:val="00EC1D23"/>
    <w:rsid w:val="00ED0C79"/>
    <w:rsid w:val="00ED1E00"/>
    <w:rsid w:val="00ED1FEA"/>
    <w:rsid w:val="00ED2354"/>
    <w:rsid w:val="00EE27E2"/>
    <w:rsid w:val="00EE3AE9"/>
    <w:rsid w:val="00EE3DE2"/>
    <w:rsid w:val="00EE5AC5"/>
    <w:rsid w:val="00EF0030"/>
    <w:rsid w:val="00EF04E7"/>
    <w:rsid w:val="00EF6507"/>
    <w:rsid w:val="00EF706A"/>
    <w:rsid w:val="00F002E5"/>
    <w:rsid w:val="00F0177E"/>
    <w:rsid w:val="00F06028"/>
    <w:rsid w:val="00F06D6F"/>
    <w:rsid w:val="00F0722F"/>
    <w:rsid w:val="00F13218"/>
    <w:rsid w:val="00F15313"/>
    <w:rsid w:val="00F16755"/>
    <w:rsid w:val="00F172A4"/>
    <w:rsid w:val="00F17718"/>
    <w:rsid w:val="00F20940"/>
    <w:rsid w:val="00F226A8"/>
    <w:rsid w:val="00F258C1"/>
    <w:rsid w:val="00F26F27"/>
    <w:rsid w:val="00F3058A"/>
    <w:rsid w:val="00F321B6"/>
    <w:rsid w:val="00F33891"/>
    <w:rsid w:val="00F355FD"/>
    <w:rsid w:val="00F35F0D"/>
    <w:rsid w:val="00F47F63"/>
    <w:rsid w:val="00F531CF"/>
    <w:rsid w:val="00F56C62"/>
    <w:rsid w:val="00F63268"/>
    <w:rsid w:val="00F6459E"/>
    <w:rsid w:val="00F671E8"/>
    <w:rsid w:val="00F709B4"/>
    <w:rsid w:val="00F70C40"/>
    <w:rsid w:val="00F725F8"/>
    <w:rsid w:val="00F74C3D"/>
    <w:rsid w:val="00F756CD"/>
    <w:rsid w:val="00F84F2B"/>
    <w:rsid w:val="00F850C9"/>
    <w:rsid w:val="00F87D95"/>
    <w:rsid w:val="00F87EB2"/>
    <w:rsid w:val="00F943F5"/>
    <w:rsid w:val="00F945B7"/>
    <w:rsid w:val="00F95700"/>
    <w:rsid w:val="00F95AC0"/>
    <w:rsid w:val="00FA0EF7"/>
    <w:rsid w:val="00FA2B35"/>
    <w:rsid w:val="00FA3539"/>
    <w:rsid w:val="00FA41BD"/>
    <w:rsid w:val="00FA4FCC"/>
    <w:rsid w:val="00FA6A66"/>
    <w:rsid w:val="00FA6FE8"/>
    <w:rsid w:val="00FB5B44"/>
    <w:rsid w:val="00FC27AE"/>
    <w:rsid w:val="00FE0B5B"/>
    <w:rsid w:val="00FE0BBA"/>
    <w:rsid w:val="00FE7A19"/>
    <w:rsid w:val="00FF2AFF"/>
    <w:rsid w:val="00FF47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E7FD01CF-AD33-4AA4-B505-D04085B7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15FAC"/>
    <w:rPr>
      <w:rFonts w:eastAsiaTheme="minorEastAsia"/>
      <w:lang w:eastAsia="ru-RU"/>
    </w:rPr>
  </w:style>
  <w:style w:type="paragraph" w:styleId="10">
    <w:name w:val="heading 1"/>
    <w:aliases w:val="Заголовок 1 Знак Знак,Заголовок 1 Знак Знак Знак"/>
    <w:basedOn w:val="a1"/>
    <w:next w:val="a1"/>
    <w:link w:val="11"/>
    <w:uiPriority w:val="9"/>
    <w:qFormat/>
    <w:rsid w:val="00E16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unhideWhenUsed/>
    <w:qFormat/>
    <w:rsid w:val="00E16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63581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84559F"/>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1"/>
    <w:next w:val="a1"/>
    <w:link w:val="50"/>
    <w:uiPriority w:val="9"/>
    <w:semiHidden/>
    <w:unhideWhenUsed/>
    <w:qFormat/>
    <w:rsid w:val="0084559F"/>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1"/>
    <w:next w:val="a1"/>
    <w:link w:val="60"/>
    <w:uiPriority w:val="9"/>
    <w:semiHidden/>
    <w:unhideWhenUsed/>
    <w:qFormat/>
    <w:rsid w:val="008031CD"/>
    <w:pPr>
      <w:spacing w:before="240" w:after="60"/>
      <w:outlineLvl w:val="5"/>
    </w:pPr>
    <w:rPr>
      <w:rFonts w:ascii="Calibri" w:eastAsia="Times New Roman" w:hAnsi="Calibri" w:cs="Times New Roman"/>
      <w:b/>
      <w:bCs/>
      <w:lang w:eastAsia="en-US"/>
    </w:rPr>
  </w:style>
  <w:style w:type="paragraph" w:styleId="7">
    <w:name w:val="heading 7"/>
    <w:basedOn w:val="a1"/>
    <w:next w:val="a1"/>
    <w:link w:val="70"/>
    <w:uiPriority w:val="9"/>
    <w:semiHidden/>
    <w:unhideWhenUsed/>
    <w:qFormat/>
    <w:rsid w:val="008031CD"/>
    <w:pPr>
      <w:spacing w:before="240" w:after="60"/>
      <w:outlineLvl w:val="6"/>
    </w:pPr>
    <w:rPr>
      <w:rFonts w:ascii="Calibri" w:eastAsia="Times New Roman" w:hAnsi="Calibri" w:cs="Times New Roman"/>
      <w:sz w:val="24"/>
      <w:szCs w:val="24"/>
      <w:lang w:eastAsia="en-US"/>
    </w:rPr>
  </w:style>
  <w:style w:type="paragraph" w:styleId="8">
    <w:name w:val="heading 8"/>
    <w:basedOn w:val="a1"/>
    <w:next w:val="a1"/>
    <w:link w:val="80"/>
    <w:uiPriority w:val="9"/>
    <w:semiHidden/>
    <w:unhideWhenUsed/>
    <w:qFormat/>
    <w:rsid w:val="008031CD"/>
    <w:pPr>
      <w:spacing w:before="240" w:after="60"/>
      <w:outlineLvl w:val="7"/>
    </w:pPr>
    <w:rPr>
      <w:rFonts w:ascii="Calibri" w:eastAsia="Times New Roman" w:hAnsi="Calibri" w:cs="Times New Roman"/>
      <w:i/>
      <w:iCs/>
      <w:sz w:val="24"/>
      <w:szCs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2"/>
    <w:link w:val="10"/>
    <w:uiPriority w:val="9"/>
    <w:rsid w:val="00E16F3F"/>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2"/>
    <w:link w:val="20"/>
    <w:uiPriority w:val="9"/>
    <w:rsid w:val="00E16F3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2"/>
    <w:link w:val="3"/>
    <w:uiPriority w:val="9"/>
    <w:rsid w:val="0063581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rsid w:val="0084559F"/>
    <w:rPr>
      <w:rFonts w:ascii="Calibri" w:eastAsia="Times New Roman" w:hAnsi="Calibri" w:cs="Times New Roman"/>
      <w:b/>
      <w:bCs/>
      <w:sz w:val="28"/>
      <w:szCs w:val="28"/>
    </w:rPr>
  </w:style>
  <w:style w:type="character" w:customStyle="1" w:styleId="50">
    <w:name w:val="Заголовок 5 Знак"/>
    <w:basedOn w:val="a2"/>
    <w:link w:val="5"/>
    <w:uiPriority w:val="9"/>
    <w:semiHidden/>
    <w:rsid w:val="0084559F"/>
    <w:rPr>
      <w:rFonts w:ascii="Calibri" w:eastAsia="Times New Roman" w:hAnsi="Calibri" w:cs="Times New Roman"/>
      <w:b/>
      <w:bCs/>
      <w:i/>
      <w:iCs/>
      <w:sz w:val="26"/>
      <w:szCs w:val="26"/>
    </w:rPr>
  </w:style>
  <w:style w:type="paragraph" w:styleId="a5">
    <w:name w:val="header"/>
    <w:basedOn w:val="a1"/>
    <w:link w:val="a6"/>
    <w:uiPriority w:val="99"/>
    <w:unhideWhenUsed/>
    <w:rsid w:val="00E15FAC"/>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2"/>
    <w:link w:val="a5"/>
    <w:uiPriority w:val="99"/>
    <w:rsid w:val="00E15FAC"/>
  </w:style>
  <w:style w:type="paragraph" w:styleId="a7">
    <w:name w:val="footer"/>
    <w:basedOn w:val="a1"/>
    <w:link w:val="a8"/>
    <w:uiPriority w:val="99"/>
    <w:unhideWhenUsed/>
    <w:rsid w:val="00E15FAC"/>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2"/>
    <w:link w:val="a7"/>
    <w:uiPriority w:val="99"/>
    <w:rsid w:val="00E15FAC"/>
  </w:style>
  <w:style w:type="paragraph" w:styleId="a9">
    <w:name w:val="Plain Text"/>
    <w:basedOn w:val="a1"/>
    <w:link w:val="aa"/>
    <w:uiPriority w:val="99"/>
    <w:rsid w:val="00E15FAC"/>
    <w:pPr>
      <w:spacing w:after="0" w:line="240" w:lineRule="auto"/>
      <w:jc w:val="both"/>
    </w:pPr>
    <w:rPr>
      <w:rFonts w:ascii="Courier New" w:eastAsia="Times New Roman" w:hAnsi="Courier New" w:cs="Courier New"/>
      <w:sz w:val="20"/>
      <w:szCs w:val="20"/>
    </w:rPr>
  </w:style>
  <w:style w:type="character" w:customStyle="1" w:styleId="aa">
    <w:name w:val="Текст Знак"/>
    <w:basedOn w:val="a2"/>
    <w:link w:val="a9"/>
    <w:uiPriority w:val="99"/>
    <w:rsid w:val="00E15FAC"/>
    <w:rPr>
      <w:rFonts w:ascii="Courier New" w:eastAsia="Times New Roman" w:hAnsi="Courier New" w:cs="Courier New"/>
      <w:sz w:val="20"/>
      <w:szCs w:val="20"/>
      <w:lang w:eastAsia="ru-RU"/>
    </w:rPr>
  </w:style>
  <w:style w:type="paragraph" w:customStyle="1" w:styleId="uni">
    <w:name w:val="uni"/>
    <w:basedOn w:val="a1"/>
    <w:rsid w:val="00E555A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2"/>
    <w:uiPriority w:val="99"/>
    <w:unhideWhenUsed/>
    <w:rsid w:val="00E555AB"/>
    <w:rPr>
      <w:color w:val="0000FF"/>
      <w:u w:val="single"/>
    </w:rPr>
  </w:style>
  <w:style w:type="paragraph" w:styleId="ac">
    <w:name w:val="TOC Heading"/>
    <w:basedOn w:val="10"/>
    <w:next w:val="a1"/>
    <w:uiPriority w:val="39"/>
    <w:unhideWhenUsed/>
    <w:qFormat/>
    <w:rsid w:val="00E16F3F"/>
    <w:pPr>
      <w:outlineLvl w:val="9"/>
    </w:pPr>
  </w:style>
  <w:style w:type="paragraph" w:styleId="ad">
    <w:name w:val="Balloon Text"/>
    <w:basedOn w:val="a1"/>
    <w:link w:val="ae"/>
    <w:uiPriority w:val="99"/>
    <w:semiHidden/>
    <w:unhideWhenUsed/>
    <w:rsid w:val="00E16F3F"/>
    <w:pPr>
      <w:spacing w:after="0" w:line="240" w:lineRule="auto"/>
    </w:pPr>
    <w:rPr>
      <w:rFonts w:ascii="Tahoma" w:hAnsi="Tahoma" w:cs="Tahoma"/>
      <w:sz w:val="16"/>
      <w:szCs w:val="16"/>
    </w:rPr>
  </w:style>
  <w:style w:type="character" w:customStyle="1" w:styleId="ae">
    <w:name w:val="Текст выноски Знак"/>
    <w:basedOn w:val="a2"/>
    <w:link w:val="ad"/>
    <w:uiPriority w:val="99"/>
    <w:semiHidden/>
    <w:rsid w:val="00E16F3F"/>
    <w:rPr>
      <w:rFonts w:ascii="Tahoma" w:eastAsiaTheme="minorEastAsia" w:hAnsi="Tahoma" w:cs="Tahoma"/>
      <w:sz w:val="16"/>
      <w:szCs w:val="16"/>
      <w:lang w:eastAsia="ru-RU"/>
    </w:rPr>
  </w:style>
  <w:style w:type="paragraph" w:styleId="12">
    <w:name w:val="toc 1"/>
    <w:basedOn w:val="a1"/>
    <w:next w:val="a1"/>
    <w:autoRedefine/>
    <w:uiPriority w:val="39"/>
    <w:unhideWhenUsed/>
    <w:rsid w:val="00E16F3F"/>
    <w:pPr>
      <w:spacing w:after="100"/>
    </w:pPr>
  </w:style>
  <w:style w:type="paragraph" w:styleId="af">
    <w:name w:val="List Paragraph"/>
    <w:aliases w:val="обычный"/>
    <w:basedOn w:val="a1"/>
    <w:link w:val="af0"/>
    <w:uiPriority w:val="34"/>
    <w:qFormat/>
    <w:rsid w:val="00E52100"/>
    <w:pPr>
      <w:ind w:left="708"/>
    </w:pPr>
    <w:rPr>
      <w:rFonts w:ascii="Calibri" w:eastAsia="Times New Roman" w:hAnsi="Calibri" w:cs="Times New Roman"/>
    </w:rPr>
  </w:style>
  <w:style w:type="character" w:customStyle="1" w:styleId="af0">
    <w:name w:val="Абзац списка Знак"/>
    <w:aliases w:val="обычный Знак"/>
    <w:link w:val="af"/>
    <w:uiPriority w:val="34"/>
    <w:locked/>
    <w:rsid w:val="00FB5B44"/>
    <w:rPr>
      <w:rFonts w:ascii="Calibri" w:eastAsia="Times New Roman" w:hAnsi="Calibri" w:cs="Times New Roman"/>
      <w:lang w:eastAsia="ru-RU"/>
    </w:rPr>
  </w:style>
  <w:style w:type="paragraph" w:customStyle="1" w:styleId="31">
    <w:name w:val="Текст3"/>
    <w:basedOn w:val="a1"/>
    <w:rsid w:val="0011584D"/>
    <w:pPr>
      <w:suppressAutoHyphens/>
      <w:spacing w:after="0" w:line="240" w:lineRule="auto"/>
    </w:pPr>
    <w:rPr>
      <w:rFonts w:ascii="Courier New" w:eastAsia="Times New Roman" w:hAnsi="Courier New" w:cs="Courier New"/>
      <w:color w:val="000000"/>
      <w:sz w:val="20"/>
      <w:szCs w:val="20"/>
      <w:lang w:eastAsia="ar-SA"/>
    </w:rPr>
  </w:style>
  <w:style w:type="paragraph" w:styleId="af1">
    <w:name w:val="Normal (Web)"/>
    <w:basedOn w:val="a1"/>
    <w:uiPriority w:val="99"/>
    <w:rsid w:val="00CC0D2F"/>
    <w:pPr>
      <w:spacing w:after="0" w:line="360" w:lineRule="auto"/>
      <w:ind w:left="1080" w:firstLine="709"/>
      <w:jc w:val="both"/>
    </w:pPr>
    <w:rPr>
      <w:rFonts w:ascii="Times New Roman" w:eastAsia="Times New Roman" w:hAnsi="Times New Roman" w:cs="Times New Roman"/>
      <w:spacing w:val="-5"/>
      <w:sz w:val="28"/>
      <w:szCs w:val="28"/>
      <w:lang w:eastAsia="en-US"/>
    </w:rPr>
  </w:style>
  <w:style w:type="paragraph" w:customStyle="1" w:styleId="ConsPlusNormal">
    <w:name w:val="ConsPlusNormal"/>
    <w:link w:val="ConsPlusNormal0"/>
    <w:rsid w:val="00CC0D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C0D2F"/>
    <w:rPr>
      <w:rFonts w:ascii="Arial" w:eastAsia="Times New Roman" w:hAnsi="Arial" w:cs="Arial"/>
      <w:sz w:val="20"/>
      <w:szCs w:val="20"/>
      <w:lang w:eastAsia="ru-RU"/>
    </w:rPr>
  </w:style>
  <w:style w:type="paragraph" w:styleId="af2">
    <w:name w:val="Body Text"/>
    <w:aliases w:val="Знак1 Знак,text,Body Text2, Знак1 Знак"/>
    <w:basedOn w:val="a1"/>
    <w:link w:val="af3"/>
    <w:unhideWhenUsed/>
    <w:rsid w:val="00CC0D2F"/>
    <w:pPr>
      <w:spacing w:after="120"/>
    </w:pPr>
    <w:rPr>
      <w:rFonts w:ascii="Calibri" w:eastAsia="Times New Roman" w:hAnsi="Calibri" w:cs="Calibri"/>
      <w:lang w:eastAsia="en-US"/>
    </w:rPr>
  </w:style>
  <w:style w:type="character" w:customStyle="1" w:styleId="af3">
    <w:name w:val="Основной текст Знак"/>
    <w:aliases w:val="Знак1 Знак Знак,text Знак,Body Text2 Знак, Знак1 Знак Знак"/>
    <w:basedOn w:val="a2"/>
    <w:link w:val="af2"/>
    <w:rsid w:val="00CC0D2F"/>
    <w:rPr>
      <w:rFonts w:ascii="Calibri" w:eastAsia="Times New Roman" w:hAnsi="Calibri" w:cs="Calibri"/>
    </w:rPr>
  </w:style>
  <w:style w:type="paragraph" w:customStyle="1" w:styleId="Standard">
    <w:name w:val="Standard"/>
    <w:rsid w:val="00CC0D2F"/>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22">
    <w:name w:val="Текст2"/>
    <w:basedOn w:val="a1"/>
    <w:rsid w:val="00CC0D2F"/>
    <w:pPr>
      <w:suppressAutoHyphens/>
      <w:spacing w:after="0" w:line="240" w:lineRule="auto"/>
    </w:pPr>
    <w:rPr>
      <w:rFonts w:ascii="Courier New" w:eastAsia="Times New Roman" w:hAnsi="Courier New" w:cs="Courier New"/>
      <w:color w:val="000000"/>
      <w:sz w:val="20"/>
      <w:szCs w:val="20"/>
      <w:lang w:eastAsia="ar-SA"/>
    </w:rPr>
  </w:style>
  <w:style w:type="character" w:customStyle="1" w:styleId="0ptExact">
    <w:name w:val="Основной текст + Интервал 0 pt Exact"/>
    <w:basedOn w:val="a2"/>
    <w:uiPriority w:val="99"/>
    <w:rsid w:val="00CC0D2F"/>
    <w:rPr>
      <w:rFonts w:ascii="Arial" w:hAnsi="Arial" w:cs="Arial"/>
      <w:sz w:val="17"/>
      <w:szCs w:val="17"/>
      <w:u w:val="none"/>
    </w:rPr>
  </w:style>
  <w:style w:type="paragraph" w:customStyle="1" w:styleId="af4">
    <w:name w:val="Мария"/>
    <w:basedOn w:val="a1"/>
    <w:rsid w:val="00F709B4"/>
    <w:pPr>
      <w:suppressAutoHyphens/>
      <w:spacing w:before="240" w:after="120" w:line="240" w:lineRule="auto"/>
      <w:ind w:firstLine="709"/>
      <w:jc w:val="both"/>
    </w:pPr>
    <w:rPr>
      <w:rFonts w:ascii="Calibri" w:eastAsia="Times New Roman" w:hAnsi="Calibri" w:cs="Calibri"/>
      <w:color w:val="000000"/>
      <w:sz w:val="26"/>
      <w:szCs w:val="26"/>
      <w:lang w:eastAsia="ar-SA"/>
    </w:rPr>
  </w:style>
  <w:style w:type="paragraph" w:customStyle="1" w:styleId="13">
    <w:name w:val="Текст1"/>
    <w:basedOn w:val="a1"/>
    <w:rsid w:val="00F709B4"/>
    <w:pPr>
      <w:suppressAutoHyphens/>
      <w:spacing w:after="0" w:line="240" w:lineRule="auto"/>
    </w:pPr>
    <w:rPr>
      <w:rFonts w:ascii="Courier New" w:eastAsia="Times New Roman" w:hAnsi="Courier New" w:cs="Courier New"/>
      <w:color w:val="000000"/>
      <w:sz w:val="20"/>
      <w:szCs w:val="20"/>
      <w:lang w:eastAsia="ar-SA"/>
    </w:rPr>
  </w:style>
  <w:style w:type="paragraph" w:styleId="23">
    <w:name w:val="Body Text Indent 2"/>
    <w:basedOn w:val="a1"/>
    <w:link w:val="24"/>
    <w:uiPriority w:val="99"/>
    <w:unhideWhenUsed/>
    <w:rsid w:val="00FA2B35"/>
    <w:pPr>
      <w:spacing w:after="120" w:line="480" w:lineRule="auto"/>
      <w:ind w:left="283"/>
    </w:pPr>
  </w:style>
  <w:style w:type="character" w:customStyle="1" w:styleId="24">
    <w:name w:val="Основной текст с отступом 2 Знак"/>
    <w:basedOn w:val="a2"/>
    <w:link w:val="23"/>
    <w:uiPriority w:val="99"/>
    <w:rsid w:val="00FA2B35"/>
    <w:rPr>
      <w:rFonts w:eastAsiaTheme="minorEastAsia"/>
      <w:lang w:eastAsia="ru-RU"/>
    </w:rPr>
  </w:style>
  <w:style w:type="paragraph" w:customStyle="1" w:styleId="41">
    <w:name w:val="Текст4"/>
    <w:basedOn w:val="a1"/>
    <w:rsid w:val="00FA2B35"/>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1"/>
    <w:rsid w:val="00FA2B35"/>
    <w:pPr>
      <w:suppressAutoHyphens/>
      <w:spacing w:after="0" w:line="240" w:lineRule="auto"/>
      <w:ind w:firstLine="708"/>
    </w:pPr>
    <w:rPr>
      <w:rFonts w:ascii="Calibri" w:eastAsia="Times New Roman" w:hAnsi="Calibri" w:cs="Calibri"/>
      <w:color w:val="000000"/>
      <w:sz w:val="24"/>
      <w:szCs w:val="24"/>
      <w:lang w:eastAsia="ar-SA"/>
    </w:rPr>
  </w:style>
  <w:style w:type="table" w:styleId="af5">
    <w:name w:val="Table Grid"/>
    <w:basedOn w:val="a3"/>
    <w:uiPriority w:val="59"/>
    <w:rsid w:val="002D463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2">
    <w:name w:val="Знак3 Знак Знак Знак"/>
    <w:basedOn w:val="a1"/>
    <w:rsid w:val="00EE5AC5"/>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p7">
    <w:name w:val="p7"/>
    <w:basedOn w:val="a1"/>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0">
    <w:name w:val="s4"/>
    <w:basedOn w:val="a2"/>
    <w:rsid w:val="009746F2"/>
  </w:style>
  <w:style w:type="paragraph" w:customStyle="1" w:styleId="p3">
    <w:name w:val="p3"/>
    <w:basedOn w:val="a1"/>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9746F2"/>
  </w:style>
  <w:style w:type="paragraph" w:customStyle="1" w:styleId="p9">
    <w:name w:val="p9"/>
    <w:basedOn w:val="a1"/>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2"/>
    <w:rsid w:val="00AE5A95"/>
  </w:style>
  <w:style w:type="paragraph" w:customStyle="1" w:styleId="14">
    <w:name w:val="Обычный (веб)1"/>
    <w:basedOn w:val="a1"/>
    <w:rsid w:val="006A6408"/>
    <w:pPr>
      <w:suppressAutoHyphens/>
      <w:spacing w:before="100" w:after="100" w:line="100" w:lineRule="atLeast"/>
    </w:pPr>
    <w:rPr>
      <w:rFonts w:ascii="Times New Roman" w:eastAsia="Times New Roman" w:hAnsi="Times New Roman" w:cs="Times New Roman"/>
      <w:sz w:val="24"/>
      <w:szCs w:val="24"/>
      <w:lang w:eastAsia="ar-SA"/>
    </w:rPr>
  </w:style>
  <w:style w:type="character" w:styleId="af6">
    <w:name w:val="Subtle Reference"/>
    <w:uiPriority w:val="31"/>
    <w:qFormat/>
    <w:rsid w:val="0073642C"/>
    <w:rPr>
      <w:smallCaps/>
      <w:color w:val="C0504D"/>
      <w:u w:val="single"/>
    </w:rPr>
  </w:style>
  <w:style w:type="paragraph" w:customStyle="1" w:styleId="Style11">
    <w:name w:val="Style11"/>
    <w:basedOn w:val="a1"/>
    <w:uiPriority w:val="99"/>
    <w:rsid w:val="00ED1FEA"/>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rPr>
  </w:style>
  <w:style w:type="character" w:customStyle="1" w:styleId="FontStyle20">
    <w:name w:val="Font Style20"/>
    <w:uiPriority w:val="99"/>
    <w:rsid w:val="00ED1FEA"/>
    <w:rPr>
      <w:rFonts w:ascii="Century Schoolbook" w:hAnsi="Century Schoolbook" w:cs="Century Schoolbook"/>
      <w:sz w:val="20"/>
      <w:szCs w:val="20"/>
    </w:rPr>
  </w:style>
  <w:style w:type="paragraph" w:styleId="25">
    <w:name w:val="Body Text 2"/>
    <w:basedOn w:val="a1"/>
    <w:link w:val="26"/>
    <w:uiPriority w:val="99"/>
    <w:unhideWhenUsed/>
    <w:rsid w:val="00ED1FEA"/>
    <w:pPr>
      <w:spacing w:after="120" w:line="480" w:lineRule="auto"/>
    </w:pPr>
    <w:rPr>
      <w:rFonts w:ascii="Calibri" w:eastAsia="Times New Roman" w:hAnsi="Calibri" w:cs="Calibri"/>
      <w:lang w:eastAsia="en-US"/>
    </w:rPr>
  </w:style>
  <w:style w:type="character" w:customStyle="1" w:styleId="26">
    <w:name w:val="Основной текст 2 Знак"/>
    <w:basedOn w:val="a2"/>
    <w:link w:val="25"/>
    <w:uiPriority w:val="99"/>
    <w:rsid w:val="00ED1FEA"/>
    <w:rPr>
      <w:rFonts w:ascii="Calibri" w:eastAsia="Times New Roman" w:hAnsi="Calibri" w:cs="Calibri"/>
    </w:rPr>
  </w:style>
  <w:style w:type="table" w:customStyle="1" w:styleId="15">
    <w:name w:val="Сетка таблицы15"/>
    <w:basedOn w:val="a3"/>
    <w:next w:val="af5"/>
    <w:uiPriority w:val="59"/>
    <w:rsid w:val="00D93C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1"/>
    <w:rsid w:val="008455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1"/>
    <w:rsid w:val="0084559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Document Map"/>
    <w:basedOn w:val="a1"/>
    <w:link w:val="af8"/>
    <w:uiPriority w:val="99"/>
    <w:rsid w:val="0084559F"/>
    <w:pPr>
      <w:spacing w:after="0" w:line="240" w:lineRule="auto"/>
    </w:pPr>
    <w:rPr>
      <w:rFonts w:ascii="Tahoma" w:eastAsia="Times New Roman" w:hAnsi="Tahoma" w:cs="Tahoma"/>
      <w:sz w:val="16"/>
      <w:szCs w:val="16"/>
    </w:rPr>
  </w:style>
  <w:style w:type="character" w:customStyle="1" w:styleId="af8">
    <w:name w:val="Схема документа Знак"/>
    <w:basedOn w:val="a2"/>
    <w:link w:val="af7"/>
    <w:uiPriority w:val="99"/>
    <w:rsid w:val="0084559F"/>
    <w:rPr>
      <w:rFonts w:ascii="Tahoma" w:eastAsia="Times New Roman" w:hAnsi="Tahoma" w:cs="Tahoma"/>
      <w:sz w:val="16"/>
      <w:szCs w:val="16"/>
      <w:lang w:eastAsia="ru-RU"/>
    </w:rPr>
  </w:style>
  <w:style w:type="paragraph" w:customStyle="1" w:styleId="Style8">
    <w:name w:val="Style8"/>
    <w:basedOn w:val="a1"/>
    <w:rsid w:val="0084559F"/>
    <w:pPr>
      <w:widowControl w:val="0"/>
      <w:autoSpaceDE w:val="0"/>
      <w:autoSpaceDN w:val="0"/>
      <w:adjustRightInd w:val="0"/>
      <w:spacing w:after="0" w:line="269" w:lineRule="exact"/>
      <w:ind w:hanging="312"/>
    </w:pPr>
    <w:rPr>
      <w:rFonts w:ascii="Times New Roman" w:eastAsia="Times New Roman" w:hAnsi="Times New Roman" w:cs="Times New Roman"/>
      <w:sz w:val="24"/>
      <w:szCs w:val="24"/>
    </w:rPr>
  </w:style>
  <w:style w:type="character" w:customStyle="1" w:styleId="FontStyle27">
    <w:name w:val="Font Style27"/>
    <w:basedOn w:val="a2"/>
    <w:rsid w:val="0084559F"/>
    <w:rPr>
      <w:rFonts w:ascii="Times New Roman" w:hAnsi="Times New Roman" w:cs="Times New Roman" w:hint="default"/>
      <w:sz w:val="24"/>
      <w:szCs w:val="24"/>
    </w:rPr>
  </w:style>
  <w:style w:type="character" w:customStyle="1" w:styleId="FontStyle29">
    <w:name w:val="Font Style29"/>
    <w:basedOn w:val="a2"/>
    <w:rsid w:val="0084559F"/>
    <w:rPr>
      <w:rFonts w:ascii="Times New Roman" w:hAnsi="Times New Roman" w:cs="Times New Roman" w:hint="default"/>
      <w:sz w:val="22"/>
      <w:szCs w:val="22"/>
    </w:rPr>
  </w:style>
  <w:style w:type="paragraph" w:styleId="af9">
    <w:name w:val="Block Text"/>
    <w:basedOn w:val="a1"/>
    <w:unhideWhenUsed/>
    <w:rsid w:val="0084559F"/>
    <w:pPr>
      <w:autoSpaceDE w:val="0"/>
      <w:autoSpaceDN w:val="0"/>
      <w:spacing w:after="0" w:line="240" w:lineRule="auto"/>
      <w:ind w:left="142" w:right="5952"/>
      <w:jc w:val="both"/>
    </w:pPr>
    <w:rPr>
      <w:rFonts w:ascii="Times New Roman" w:eastAsia="Times New Roman" w:hAnsi="Times New Roman" w:cs="Times New Roman"/>
      <w:sz w:val="24"/>
      <w:szCs w:val="24"/>
    </w:rPr>
  </w:style>
  <w:style w:type="paragraph" w:customStyle="1" w:styleId="Style1">
    <w:name w:val="Style1"/>
    <w:basedOn w:val="a1"/>
    <w:rsid w:val="0084559F"/>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paragraph" w:customStyle="1" w:styleId="Style23">
    <w:name w:val="Style23"/>
    <w:basedOn w:val="a1"/>
    <w:rsid w:val="0084559F"/>
    <w:pPr>
      <w:widowControl w:val="0"/>
      <w:autoSpaceDE w:val="0"/>
      <w:autoSpaceDN w:val="0"/>
      <w:adjustRightInd w:val="0"/>
      <w:spacing w:after="0" w:line="298" w:lineRule="exact"/>
    </w:pPr>
    <w:rPr>
      <w:rFonts w:ascii="Times New Roman" w:eastAsia="Times New Roman" w:hAnsi="Times New Roman" w:cs="Times New Roman"/>
      <w:sz w:val="24"/>
      <w:szCs w:val="24"/>
    </w:rPr>
  </w:style>
  <w:style w:type="paragraph" w:customStyle="1" w:styleId="Style24">
    <w:name w:val="Style24"/>
    <w:basedOn w:val="a1"/>
    <w:rsid w:val="0084559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character" w:customStyle="1" w:styleId="FontStyle40">
    <w:name w:val="Font Style40"/>
    <w:basedOn w:val="a2"/>
    <w:rsid w:val="0084559F"/>
    <w:rPr>
      <w:rFonts w:ascii="Times New Roman" w:hAnsi="Times New Roman" w:cs="Times New Roman" w:hint="default"/>
      <w:b/>
      <w:bCs/>
      <w:sz w:val="24"/>
      <w:szCs w:val="24"/>
    </w:rPr>
  </w:style>
  <w:style w:type="paragraph" w:customStyle="1" w:styleId="Style7">
    <w:name w:val="Style7"/>
    <w:basedOn w:val="a1"/>
    <w:rsid w:val="008455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2"/>
    <w:rsid w:val="0084559F"/>
    <w:rPr>
      <w:rFonts w:ascii="Times New Roman" w:hAnsi="Times New Roman" w:cs="Times New Roman" w:hint="default"/>
      <w:b/>
      <w:bCs/>
      <w:sz w:val="22"/>
      <w:szCs w:val="22"/>
    </w:rPr>
  </w:style>
  <w:style w:type="character" w:customStyle="1" w:styleId="FontStyle12">
    <w:name w:val="Font Style12"/>
    <w:basedOn w:val="a2"/>
    <w:uiPriority w:val="99"/>
    <w:rsid w:val="0084559F"/>
    <w:rPr>
      <w:rFonts w:ascii="Times New Roman" w:hAnsi="Times New Roman" w:cs="Times New Roman" w:hint="default"/>
      <w:b/>
      <w:bCs/>
      <w:sz w:val="20"/>
      <w:szCs w:val="20"/>
    </w:rPr>
  </w:style>
  <w:style w:type="character" w:styleId="afa">
    <w:name w:val="Strong"/>
    <w:basedOn w:val="a2"/>
    <w:uiPriority w:val="22"/>
    <w:qFormat/>
    <w:rsid w:val="0084559F"/>
    <w:rPr>
      <w:b/>
      <w:bCs/>
    </w:rPr>
  </w:style>
  <w:style w:type="paragraph" w:customStyle="1" w:styleId="S">
    <w:name w:val="S_Обычный"/>
    <w:basedOn w:val="a1"/>
    <w:link w:val="S0"/>
    <w:qFormat/>
    <w:rsid w:val="0084559F"/>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84559F"/>
    <w:rPr>
      <w:rFonts w:ascii="Times New Roman" w:eastAsia="Times New Roman" w:hAnsi="Times New Roman" w:cs="Times New Roman"/>
      <w:sz w:val="24"/>
      <w:szCs w:val="24"/>
    </w:rPr>
  </w:style>
  <w:style w:type="paragraph" w:styleId="afb">
    <w:name w:val="caption"/>
    <w:basedOn w:val="a1"/>
    <w:next w:val="a1"/>
    <w:link w:val="afc"/>
    <w:unhideWhenUsed/>
    <w:qFormat/>
    <w:rsid w:val="0084559F"/>
    <w:pPr>
      <w:spacing w:line="240" w:lineRule="auto"/>
    </w:pPr>
    <w:rPr>
      <w:rFonts w:ascii="Calibri" w:eastAsia="Times New Roman" w:hAnsi="Calibri" w:cs="Times New Roman"/>
      <w:b/>
      <w:bCs/>
      <w:color w:val="4F81BD"/>
      <w:sz w:val="18"/>
      <w:szCs w:val="18"/>
    </w:rPr>
  </w:style>
  <w:style w:type="character" w:customStyle="1" w:styleId="afc">
    <w:name w:val="Название объекта Знак"/>
    <w:link w:val="afb"/>
    <w:rsid w:val="0084559F"/>
    <w:rPr>
      <w:rFonts w:ascii="Calibri" w:eastAsia="Times New Roman" w:hAnsi="Calibri" w:cs="Times New Roman"/>
      <w:b/>
      <w:bCs/>
      <w:color w:val="4F81BD"/>
      <w:sz w:val="18"/>
      <w:szCs w:val="18"/>
    </w:rPr>
  </w:style>
  <w:style w:type="paragraph" w:customStyle="1" w:styleId="16">
    <w:name w:val="Без интервала1"/>
    <w:rsid w:val="0084559F"/>
    <w:pPr>
      <w:suppressAutoHyphens/>
      <w:spacing w:after="60" w:line="240" w:lineRule="auto"/>
      <w:ind w:firstLine="709"/>
      <w:jc w:val="both"/>
    </w:pPr>
    <w:rPr>
      <w:rFonts w:ascii="Times New Roman" w:eastAsia="Times New Roman" w:hAnsi="Times New Roman" w:cs="Calibri"/>
      <w:kern w:val="1"/>
      <w:sz w:val="24"/>
      <w:szCs w:val="24"/>
      <w:lang w:eastAsia="ar-SA"/>
    </w:rPr>
  </w:style>
  <w:style w:type="paragraph" w:styleId="HTML">
    <w:name w:val="HTML Preformatted"/>
    <w:basedOn w:val="a1"/>
    <w:link w:val="HTML0"/>
    <w:rsid w:val="0084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rPr>
  </w:style>
  <w:style w:type="character" w:customStyle="1" w:styleId="HTML0">
    <w:name w:val="Стандартный HTML Знак"/>
    <w:basedOn w:val="a2"/>
    <w:link w:val="HTML"/>
    <w:rsid w:val="0084559F"/>
    <w:rPr>
      <w:rFonts w:ascii="Courier New" w:eastAsia="Times New Roman" w:hAnsi="Courier New" w:cs="Times New Roman"/>
      <w:sz w:val="20"/>
      <w:szCs w:val="20"/>
      <w:lang w:eastAsia="ru-RU"/>
    </w:rPr>
  </w:style>
  <w:style w:type="paragraph" w:customStyle="1" w:styleId="afd">
    <w:name w:val="в таблице"/>
    <w:basedOn w:val="a1"/>
    <w:qFormat/>
    <w:rsid w:val="0084559F"/>
    <w:pPr>
      <w:spacing w:after="0" w:line="240" w:lineRule="auto"/>
      <w:jc w:val="both"/>
    </w:pPr>
    <w:rPr>
      <w:rFonts w:ascii="Times New Roman" w:eastAsia="Times New Roman" w:hAnsi="Times New Roman" w:cs="Times New Roman"/>
      <w:sz w:val="20"/>
      <w:szCs w:val="24"/>
    </w:rPr>
  </w:style>
  <w:style w:type="paragraph" w:styleId="a">
    <w:name w:val="List Bullet"/>
    <w:basedOn w:val="a1"/>
    <w:unhideWhenUsed/>
    <w:rsid w:val="0084559F"/>
    <w:pPr>
      <w:numPr>
        <w:numId w:val="3"/>
      </w:numPr>
      <w:contextualSpacing/>
    </w:pPr>
    <w:rPr>
      <w:rFonts w:ascii="Calibri" w:eastAsia="Calibri" w:hAnsi="Calibri" w:cs="Times New Roman"/>
      <w:lang w:eastAsia="en-US"/>
    </w:rPr>
  </w:style>
  <w:style w:type="paragraph" w:styleId="27">
    <w:name w:val="toc 2"/>
    <w:basedOn w:val="a1"/>
    <w:next w:val="a1"/>
    <w:autoRedefine/>
    <w:uiPriority w:val="39"/>
    <w:unhideWhenUsed/>
    <w:rsid w:val="0084559F"/>
    <w:pPr>
      <w:spacing w:after="100"/>
      <w:ind w:left="220"/>
    </w:pPr>
    <w:rPr>
      <w:rFonts w:ascii="Calibri" w:eastAsia="Times New Roman" w:hAnsi="Calibri" w:cs="Times New Roman"/>
    </w:rPr>
  </w:style>
  <w:style w:type="paragraph" w:styleId="afe">
    <w:name w:val="Title"/>
    <w:basedOn w:val="a1"/>
    <w:next w:val="a1"/>
    <w:link w:val="aff"/>
    <w:uiPriority w:val="99"/>
    <w:qFormat/>
    <w:rsid w:val="0084559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
    <w:name w:val="Заголовок Знак"/>
    <w:basedOn w:val="a2"/>
    <w:link w:val="afe"/>
    <w:uiPriority w:val="99"/>
    <w:rsid w:val="0084559F"/>
    <w:rPr>
      <w:rFonts w:ascii="Cambria" w:eastAsia="Times New Roman" w:hAnsi="Cambria" w:cs="Times New Roman"/>
      <w:color w:val="17365D"/>
      <w:spacing w:val="5"/>
      <w:kern w:val="28"/>
      <w:sz w:val="52"/>
      <w:szCs w:val="52"/>
    </w:rPr>
  </w:style>
  <w:style w:type="character" w:styleId="aff0">
    <w:name w:val="Intense Reference"/>
    <w:uiPriority w:val="32"/>
    <w:qFormat/>
    <w:rsid w:val="0084559F"/>
    <w:rPr>
      <w:b/>
      <w:bCs/>
      <w:smallCaps/>
      <w:color w:val="C0504D"/>
      <w:spacing w:val="5"/>
      <w:u w:val="single"/>
    </w:rPr>
  </w:style>
  <w:style w:type="paragraph" w:customStyle="1" w:styleId="17">
    <w:name w:val="Стиль1"/>
    <w:basedOn w:val="10"/>
    <w:link w:val="18"/>
    <w:qFormat/>
    <w:rsid w:val="0084559F"/>
    <w:rPr>
      <w:rFonts w:ascii="Cambria" w:eastAsia="Times New Roman" w:hAnsi="Cambria" w:cs="Times New Roman"/>
      <w:color w:val="365F91"/>
    </w:rPr>
  </w:style>
  <w:style w:type="character" w:customStyle="1" w:styleId="18">
    <w:name w:val="Стиль1 Знак"/>
    <w:link w:val="17"/>
    <w:rsid w:val="0084559F"/>
    <w:rPr>
      <w:rFonts w:ascii="Cambria" w:eastAsia="Times New Roman" w:hAnsi="Cambria" w:cs="Times New Roman"/>
      <w:b/>
      <w:bCs/>
      <w:color w:val="365F91"/>
      <w:sz w:val="28"/>
      <w:szCs w:val="28"/>
    </w:rPr>
  </w:style>
  <w:style w:type="paragraph" w:styleId="aff1">
    <w:name w:val="Intense Quote"/>
    <w:basedOn w:val="a1"/>
    <w:next w:val="a1"/>
    <w:link w:val="aff2"/>
    <w:uiPriority w:val="30"/>
    <w:qFormat/>
    <w:rsid w:val="0084559F"/>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2"/>
    <w:link w:val="aff1"/>
    <w:uiPriority w:val="30"/>
    <w:rsid w:val="0084559F"/>
    <w:rPr>
      <w:rFonts w:ascii="Calibri" w:eastAsia="Calibri" w:hAnsi="Calibri" w:cs="Times New Roman"/>
      <w:b/>
      <w:bCs/>
      <w:i/>
      <w:iCs/>
      <w:color w:val="4F81BD"/>
      <w:sz w:val="20"/>
      <w:szCs w:val="20"/>
    </w:rPr>
  </w:style>
  <w:style w:type="paragraph" w:customStyle="1" w:styleId="Style4">
    <w:name w:val="Style4"/>
    <w:basedOn w:val="a1"/>
    <w:uiPriority w:val="99"/>
    <w:rsid w:val="0084559F"/>
    <w:pPr>
      <w:widowControl w:val="0"/>
      <w:autoSpaceDE w:val="0"/>
      <w:autoSpaceDN w:val="0"/>
      <w:adjustRightInd w:val="0"/>
      <w:spacing w:after="0" w:line="274" w:lineRule="exact"/>
      <w:ind w:firstLine="720"/>
      <w:jc w:val="both"/>
    </w:pPr>
    <w:rPr>
      <w:rFonts w:ascii="Arial" w:eastAsia="Times New Roman" w:hAnsi="Arial" w:cs="Arial"/>
      <w:sz w:val="24"/>
      <w:szCs w:val="24"/>
    </w:rPr>
  </w:style>
  <w:style w:type="character" w:customStyle="1" w:styleId="FontStyle28">
    <w:name w:val="Font Style28"/>
    <w:uiPriority w:val="99"/>
    <w:rsid w:val="0084559F"/>
    <w:rPr>
      <w:rFonts w:ascii="Arial" w:hAnsi="Arial" w:cs="Arial"/>
      <w:sz w:val="24"/>
      <w:szCs w:val="24"/>
    </w:rPr>
  </w:style>
  <w:style w:type="character" w:customStyle="1" w:styleId="S10">
    <w:name w:val="S_Маркированный Знак1"/>
    <w:link w:val="S2"/>
    <w:locked/>
    <w:rsid w:val="0084559F"/>
    <w:rPr>
      <w:rFonts w:ascii="Times New Roman" w:hAnsi="Times New Roman"/>
      <w:sz w:val="28"/>
      <w:szCs w:val="24"/>
    </w:rPr>
  </w:style>
  <w:style w:type="paragraph" w:customStyle="1" w:styleId="S2">
    <w:name w:val="S_Маркированный"/>
    <w:basedOn w:val="a"/>
    <w:link w:val="S10"/>
    <w:autoRedefine/>
    <w:rsid w:val="0084559F"/>
    <w:pPr>
      <w:numPr>
        <w:numId w:val="0"/>
      </w:numPr>
      <w:tabs>
        <w:tab w:val="left" w:pos="357"/>
      </w:tabs>
      <w:autoSpaceDE w:val="0"/>
      <w:autoSpaceDN w:val="0"/>
      <w:adjustRightInd w:val="0"/>
      <w:spacing w:after="0"/>
      <w:ind w:firstLine="142"/>
      <w:contextualSpacing w:val="0"/>
      <w:jc w:val="both"/>
      <w:outlineLvl w:val="0"/>
    </w:pPr>
    <w:rPr>
      <w:rFonts w:ascii="Times New Roman" w:eastAsiaTheme="minorHAnsi" w:hAnsi="Times New Roman" w:cstheme="minorBidi"/>
      <w:sz w:val="28"/>
      <w:szCs w:val="24"/>
    </w:rPr>
  </w:style>
  <w:style w:type="paragraph" w:customStyle="1" w:styleId="19">
    <w:name w:val="Заголовок1"/>
    <w:basedOn w:val="a1"/>
    <w:next w:val="af2"/>
    <w:rsid w:val="0084559F"/>
    <w:pPr>
      <w:keepNext/>
      <w:suppressAutoHyphens/>
      <w:spacing w:before="240" w:after="60" w:line="240" w:lineRule="auto"/>
      <w:jc w:val="center"/>
    </w:pPr>
    <w:rPr>
      <w:rFonts w:ascii="Cambria" w:eastAsia="Lucida Sans Unicode" w:hAnsi="Cambria" w:cs="Mangal"/>
      <w:b/>
      <w:bCs/>
      <w:kern w:val="1"/>
      <w:sz w:val="32"/>
      <w:szCs w:val="32"/>
      <w:lang w:val="en-US" w:eastAsia="en-US" w:bidi="en-US"/>
    </w:rPr>
  </w:style>
  <w:style w:type="character" w:customStyle="1" w:styleId="apple-converted-space">
    <w:name w:val="apple-converted-space"/>
    <w:rsid w:val="0084559F"/>
  </w:style>
  <w:style w:type="paragraph" w:customStyle="1" w:styleId="2">
    <w:name w:val="Стиль Маркированный список 2"/>
    <w:basedOn w:val="a1"/>
    <w:rsid w:val="0084559F"/>
    <w:pPr>
      <w:numPr>
        <w:numId w:val="4"/>
      </w:numPr>
      <w:spacing w:after="0" w:line="240" w:lineRule="auto"/>
    </w:pPr>
    <w:rPr>
      <w:rFonts w:ascii="Times New Roman" w:eastAsia="Times New Roman" w:hAnsi="Times New Roman" w:cs="Times New Roman"/>
      <w:sz w:val="24"/>
      <w:szCs w:val="24"/>
    </w:rPr>
  </w:style>
  <w:style w:type="paragraph" w:styleId="aff3">
    <w:name w:val="footnote text"/>
    <w:basedOn w:val="a1"/>
    <w:link w:val="aff4"/>
    <w:rsid w:val="0084559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4">
    <w:name w:val="Текст сноски Знак"/>
    <w:basedOn w:val="a2"/>
    <w:link w:val="aff3"/>
    <w:rsid w:val="0084559F"/>
    <w:rPr>
      <w:rFonts w:ascii="Times New Roman" w:eastAsia="Times New Roman" w:hAnsi="Times New Roman" w:cs="Times New Roman"/>
      <w:sz w:val="20"/>
      <w:szCs w:val="20"/>
    </w:rPr>
  </w:style>
  <w:style w:type="character" w:styleId="aff5">
    <w:name w:val="footnote reference"/>
    <w:rsid w:val="0084559F"/>
    <w:rPr>
      <w:vertAlign w:val="superscript"/>
    </w:rPr>
  </w:style>
  <w:style w:type="paragraph" w:styleId="33">
    <w:name w:val="Body Text Indent 3"/>
    <w:basedOn w:val="a1"/>
    <w:link w:val="34"/>
    <w:rsid w:val="0084559F"/>
    <w:pPr>
      <w:spacing w:after="120" w:line="240" w:lineRule="auto"/>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2"/>
    <w:link w:val="33"/>
    <w:rsid w:val="0084559F"/>
    <w:rPr>
      <w:rFonts w:ascii="Times New Roman" w:eastAsia="SimSun" w:hAnsi="Times New Roman" w:cs="Times New Roman"/>
      <w:sz w:val="16"/>
      <w:szCs w:val="16"/>
      <w:lang w:eastAsia="zh-CN"/>
    </w:rPr>
  </w:style>
  <w:style w:type="paragraph" w:customStyle="1" w:styleId="aff6">
    <w:name w:val="Содержимое таблицы"/>
    <w:basedOn w:val="a1"/>
    <w:rsid w:val="0084559F"/>
    <w:pPr>
      <w:suppressLineNumbers/>
      <w:suppressAutoHyphens/>
    </w:pPr>
    <w:rPr>
      <w:rFonts w:ascii="Calibri" w:eastAsia="Times New Roman" w:hAnsi="Calibri" w:cs="Calibri"/>
      <w:lang w:eastAsia="ar-SA"/>
    </w:rPr>
  </w:style>
  <w:style w:type="character" w:customStyle="1" w:styleId="spelle">
    <w:name w:val="spelle"/>
    <w:basedOn w:val="a2"/>
    <w:rsid w:val="0084559F"/>
  </w:style>
  <w:style w:type="character" w:customStyle="1" w:styleId="grame">
    <w:name w:val="grame"/>
    <w:basedOn w:val="a2"/>
    <w:rsid w:val="0084559F"/>
  </w:style>
  <w:style w:type="paragraph" w:styleId="35">
    <w:name w:val="Body Text 3"/>
    <w:basedOn w:val="a1"/>
    <w:link w:val="36"/>
    <w:uiPriority w:val="99"/>
    <w:unhideWhenUsed/>
    <w:rsid w:val="0084559F"/>
    <w:pPr>
      <w:spacing w:after="120"/>
    </w:pPr>
    <w:rPr>
      <w:rFonts w:ascii="Calibri" w:eastAsia="Calibri" w:hAnsi="Calibri" w:cs="Times New Roman"/>
      <w:sz w:val="16"/>
      <w:szCs w:val="16"/>
      <w:lang w:eastAsia="en-US"/>
    </w:rPr>
  </w:style>
  <w:style w:type="character" w:customStyle="1" w:styleId="36">
    <w:name w:val="Основной текст 3 Знак"/>
    <w:basedOn w:val="a2"/>
    <w:link w:val="35"/>
    <w:uiPriority w:val="99"/>
    <w:rsid w:val="0084559F"/>
    <w:rPr>
      <w:rFonts w:ascii="Calibri" w:eastAsia="Calibri" w:hAnsi="Calibri" w:cs="Times New Roman"/>
      <w:sz w:val="16"/>
      <w:szCs w:val="16"/>
    </w:rPr>
  </w:style>
  <w:style w:type="paragraph" w:customStyle="1" w:styleId="1a">
    <w:name w:val="Маркированный список1"/>
    <w:basedOn w:val="a1"/>
    <w:uiPriority w:val="99"/>
    <w:rsid w:val="0084559F"/>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S11">
    <w:name w:val="S_Заголовок 1"/>
    <w:basedOn w:val="a1"/>
    <w:rsid w:val="0084559F"/>
    <w:pPr>
      <w:tabs>
        <w:tab w:val="num" w:pos="360"/>
      </w:tabs>
      <w:spacing w:after="0" w:line="240" w:lineRule="auto"/>
      <w:ind w:left="360" w:hanging="360"/>
      <w:jc w:val="center"/>
    </w:pPr>
    <w:rPr>
      <w:rFonts w:ascii="Times New Roman" w:eastAsia="Times New Roman" w:hAnsi="Times New Roman" w:cs="Times New Roman"/>
      <w:caps/>
      <w:sz w:val="24"/>
      <w:szCs w:val="24"/>
    </w:rPr>
  </w:style>
  <w:style w:type="paragraph" w:customStyle="1" w:styleId="S20">
    <w:name w:val="S_Заголовок 2"/>
    <w:basedOn w:val="20"/>
    <w:rsid w:val="0084559F"/>
    <w:pPr>
      <w:keepNext w:val="0"/>
      <w:keepLines w:val="0"/>
      <w:tabs>
        <w:tab w:val="num" w:pos="1134"/>
      </w:tabs>
      <w:spacing w:before="0" w:line="360" w:lineRule="auto"/>
      <w:ind w:firstLine="720"/>
      <w:jc w:val="both"/>
    </w:pPr>
    <w:rPr>
      <w:rFonts w:ascii="Times New Roman" w:eastAsia="Times New Roman" w:hAnsi="Times New Roman" w:cs="Times New Roman"/>
      <w:bCs w:val="0"/>
      <w:color w:val="auto"/>
      <w:sz w:val="24"/>
      <w:szCs w:val="24"/>
    </w:rPr>
  </w:style>
  <w:style w:type="paragraph" w:customStyle="1" w:styleId="S3">
    <w:name w:val="S_Заголовок 3"/>
    <w:basedOn w:val="3"/>
    <w:rsid w:val="0084559F"/>
    <w:pPr>
      <w:keepNext w:val="0"/>
      <w:keepLines w:val="0"/>
      <w:tabs>
        <w:tab w:val="num" w:pos="1276"/>
        <w:tab w:val="num" w:pos="2160"/>
      </w:tabs>
      <w:spacing w:before="0" w:line="360" w:lineRule="auto"/>
      <w:ind w:firstLine="720"/>
    </w:pPr>
    <w:rPr>
      <w:rFonts w:ascii="Times New Roman" w:eastAsia="Times New Roman" w:hAnsi="Times New Roman" w:cs="Times New Roman"/>
      <w:b w:val="0"/>
      <w:bCs w:val="0"/>
      <w:color w:val="auto"/>
      <w:sz w:val="24"/>
      <w:szCs w:val="24"/>
      <w:u w:val="single"/>
    </w:rPr>
  </w:style>
  <w:style w:type="paragraph" w:customStyle="1" w:styleId="S4">
    <w:name w:val="S_Заголовок 4"/>
    <w:basedOn w:val="4"/>
    <w:next w:val="afb"/>
    <w:link w:val="S41"/>
    <w:rsid w:val="0084559F"/>
    <w:pPr>
      <w:keepNext w:val="0"/>
      <w:numPr>
        <w:ilvl w:val="3"/>
        <w:numId w:val="5"/>
      </w:numPr>
      <w:spacing w:before="0" w:after="0" w:line="360" w:lineRule="auto"/>
      <w:outlineLvl w:val="4"/>
    </w:pPr>
    <w:rPr>
      <w:rFonts w:ascii="Times New Roman" w:hAnsi="Times New Roman"/>
      <w:b w:val="0"/>
      <w:bCs w:val="0"/>
      <w:i/>
      <w:sz w:val="24"/>
      <w:szCs w:val="24"/>
    </w:rPr>
  </w:style>
  <w:style w:type="character" w:customStyle="1" w:styleId="S41">
    <w:name w:val="S_Заголовок 4 Знак"/>
    <w:link w:val="S4"/>
    <w:rsid w:val="0084559F"/>
    <w:rPr>
      <w:rFonts w:ascii="Times New Roman" w:eastAsia="Times New Roman" w:hAnsi="Times New Roman" w:cs="Times New Roman"/>
      <w:i/>
      <w:sz w:val="24"/>
      <w:szCs w:val="24"/>
    </w:rPr>
  </w:style>
  <w:style w:type="paragraph" w:customStyle="1" w:styleId="S5">
    <w:name w:val="S_Заголовок 5"/>
    <w:basedOn w:val="5"/>
    <w:rsid w:val="0084559F"/>
    <w:pPr>
      <w:numPr>
        <w:ilvl w:val="4"/>
        <w:numId w:val="5"/>
      </w:numPr>
      <w:tabs>
        <w:tab w:val="clear" w:pos="2520"/>
        <w:tab w:val="left" w:pos="1560"/>
        <w:tab w:val="num" w:pos="3600"/>
      </w:tabs>
      <w:spacing w:before="0" w:after="0" w:line="360" w:lineRule="auto"/>
      <w:ind w:left="0" w:firstLine="709"/>
    </w:pPr>
    <w:rPr>
      <w:rFonts w:ascii="Times New Roman" w:hAnsi="Times New Roman"/>
      <w:b w:val="0"/>
      <w:bCs w:val="0"/>
      <w:i w:val="0"/>
      <w:iCs w:val="0"/>
      <w:sz w:val="24"/>
      <w:szCs w:val="24"/>
      <w:lang w:eastAsia="ru-RU"/>
    </w:rPr>
  </w:style>
  <w:style w:type="paragraph" w:styleId="37">
    <w:name w:val="toc 3"/>
    <w:basedOn w:val="a1"/>
    <w:next w:val="a1"/>
    <w:autoRedefine/>
    <w:uiPriority w:val="39"/>
    <w:unhideWhenUsed/>
    <w:rsid w:val="00AB72B7"/>
    <w:pPr>
      <w:spacing w:after="100"/>
      <w:ind w:left="440"/>
    </w:pPr>
  </w:style>
  <w:style w:type="paragraph" w:customStyle="1" w:styleId="western">
    <w:name w:val="western"/>
    <w:basedOn w:val="a1"/>
    <w:rsid w:val="007B4E15"/>
    <w:pPr>
      <w:spacing w:before="100" w:beforeAutospacing="1" w:after="0" w:line="360" w:lineRule="auto"/>
      <w:ind w:firstLine="720"/>
    </w:pPr>
    <w:rPr>
      <w:rFonts w:ascii="Times New Roman" w:eastAsia="Times New Roman" w:hAnsi="Times New Roman" w:cs="Times New Roman"/>
      <w:sz w:val="24"/>
      <w:szCs w:val="24"/>
    </w:rPr>
  </w:style>
  <w:style w:type="paragraph" w:customStyle="1" w:styleId="formattext">
    <w:name w:val="formattext"/>
    <w:basedOn w:val="a1"/>
    <w:rsid w:val="00846D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Табличный_боковик_11"/>
    <w:link w:val="111"/>
    <w:qFormat/>
    <w:rsid w:val="00846DEF"/>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46DEF"/>
    <w:rPr>
      <w:rFonts w:ascii="Times New Roman" w:eastAsia="Times New Roman" w:hAnsi="Times New Roman" w:cs="Times New Roman"/>
      <w:szCs w:val="24"/>
      <w:lang w:eastAsia="ru-RU"/>
    </w:rPr>
  </w:style>
  <w:style w:type="paragraph" w:customStyle="1" w:styleId="28">
    <w:name w:val="Обычный (веб)2"/>
    <w:basedOn w:val="a1"/>
    <w:rsid w:val="00E31540"/>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7">
    <w:name w:val="Знак Знак Знак Знак"/>
    <w:basedOn w:val="a1"/>
    <w:rsid w:val="00E3154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1b">
    <w:name w:val="Основной текст Знак1"/>
    <w:basedOn w:val="a2"/>
    <w:uiPriority w:val="99"/>
    <w:locked/>
    <w:rsid w:val="008421E7"/>
    <w:rPr>
      <w:rFonts w:ascii="Arial" w:hAnsi="Arial" w:cs="Arial"/>
      <w:sz w:val="22"/>
      <w:szCs w:val="22"/>
      <w:u w:val="none"/>
    </w:rPr>
  </w:style>
  <w:style w:type="paragraph" w:customStyle="1" w:styleId="a0">
    <w:name w:val="Текст маркированный"/>
    <w:basedOn w:val="a1"/>
    <w:qFormat/>
    <w:rsid w:val="007C300D"/>
    <w:pPr>
      <w:numPr>
        <w:numId w:val="6"/>
      </w:numPr>
      <w:spacing w:before="60" w:after="60" w:line="240" w:lineRule="auto"/>
      <w:ind w:right="141"/>
      <w:jc w:val="both"/>
    </w:pPr>
    <w:rPr>
      <w:rFonts w:ascii="Verdana" w:eastAsia="Times New Roman" w:hAnsi="Verdana" w:cs="Times New Roman"/>
    </w:rPr>
  </w:style>
  <w:style w:type="paragraph" w:customStyle="1" w:styleId="aff8">
    <w:name w:val="ЗаголовокОсн"/>
    <w:basedOn w:val="a1"/>
    <w:next w:val="af2"/>
    <w:rsid w:val="0018759B"/>
    <w:pPr>
      <w:keepNext/>
      <w:widowControl w:val="0"/>
      <w:spacing w:before="240" w:after="120" w:line="240" w:lineRule="auto"/>
      <w:ind w:right="141" w:firstLine="709"/>
      <w:jc w:val="both"/>
    </w:pPr>
    <w:rPr>
      <w:rFonts w:ascii="Arial" w:eastAsia="Times New Roman" w:hAnsi="Arial" w:cs="Times New Roman"/>
      <w:b/>
      <w:kern w:val="28"/>
      <w:sz w:val="36"/>
      <w:szCs w:val="20"/>
    </w:rPr>
  </w:style>
  <w:style w:type="character" w:styleId="aff9">
    <w:name w:val="Intense Emphasis"/>
    <w:basedOn w:val="a2"/>
    <w:uiPriority w:val="21"/>
    <w:qFormat/>
    <w:rsid w:val="00DA00CF"/>
    <w:rPr>
      <w:i/>
      <w:iCs/>
      <w:color w:val="4F81BD" w:themeColor="accent1"/>
    </w:rPr>
  </w:style>
  <w:style w:type="paragraph" w:customStyle="1" w:styleId="ui-state-focus1">
    <w:name w:val="ui-state-focus1"/>
    <w:basedOn w:val="a1"/>
    <w:rsid w:val="00DA00CF"/>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Default">
    <w:name w:val="Default"/>
    <w:rsid w:val="000C760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fa">
    <w:name w:val="FollowedHyperlink"/>
    <w:basedOn w:val="a2"/>
    <w:uiPriority w:val="99"/>
    <w:semiHidden/>
    <w:unhideWhenUsed/>
    <w:rsid w:val="00F172A4"/>
    <w:rPr>
      <w:color w:val="800080" w:themeColor="followedHyperlink"/>
      <w:u w:val="single"/>
    </w:rPr>
  </w:style>
  <w:style w:type="paragraph" w:customStyle="1" w:styleId="file">
    <w:name w:val="file"/>
    <w:basedOn w:val="a1"/>
    <w:rsid w:val="00DD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Первый уровень"/>
    <w:basedOn w:val="af"/>
    <w:next w:val="a1"/>
    <w:qFormat/>
    <w:rsid w:val="008031CD"/>
    <w:pPr>
      <w:pageBreakBefore/>
      <w:spacing w:after="240" w:line="312" w:lineRule="auto"/>
      <w:ind w:left="360" w:hanging="360"/>
      <w:jc w:val="center"/>
    </w:pPr>
    <w:rPr>
      <w:rFonts w:ascii="Times New Roman" w:hAnsi="Times New Roman"/>
      <w:b/>
      <w:sz w:val="28"/>
      <w:lang w:eastAsia="en-US"/>
    </w:rPr>
  </w:style>
  <w:style w:type="character" w:customStyle="1" w:styleId="60">
    <w:name w:val="Заголовок 6 Знак"/>
    <w:basedOn w:val="a2"/>
    <w:link w:val="6"/>
    <w:uiPriority w:val="9"/>
    <w:semiHidden/>
    <w:rsid w:val="008031CD"/>
    <w:rPr>
      <w:rFonts w:ascii="Calibri" w:eastAsia="Times New Roman" w:hAnsi="Calibri" w:cs="Times New Roman"/>
      <w:b/>
      <w:bCs/>
    </w:rPr>
  </w:style>
  <w:style w:type="character" w:customStyle="1" w:styleId="70">
    <w:name w:val="Заголовок 7 Знак"/>
    <w:basedOn w:val="a2"/>
    <w:link w:val="7"/>
    <w:uiPriority w:val="9"/>
    <w:semiHidden/>
    <w:rsid w:val="008031CD"/>
    <w:rPr>
      <w:rFonts w:ascii="Calibri" w:eastAsia="Times New Roman" w:hAnsi="Calibri" w:cs="Times New Roman"/>
      <w:sz w:val="24"/>
      <w:szCs w:val="24"/>
    </w:rPr>
  </w:style>
  <w:style w:type="character" w:customStyle="1" w:styleId="80">
    <w:name w:val="Заголовок 8 Знак"/>
    <w:basedOn w:val="a2"/>
    <w:link w:val="8"/>
    <w:uiPriority w:val="9"/>
    <w:semiHidden/>
    <w:rsid w:val="008031CD"/>
    <w:rPr>
      <w:rFonts w:ascii="Calibri" w:eastAsia="Times New Roman" w:hAnsi="Calibri" w:cs="Times New Roman"/>
      <w:i/>
      <w:iCs/>
      <w:sz w:val="24"/>
      <w:szCs w:val="24"/>
    </w:rPr>
  </w:style>
  <w:style w:type="paragraph" w:customStyle="1" w:styleId="affc">
    <w:name w:val="Второй уровень"/>
    <w:basedOn w:val="af"/>
    <w:qFormat/>
    <w:rsid w:val="008031CD"/>
    <w:pPr>
      <w:spacing w:before="120" w:after="120" w:line="312" w:lineRule="auto"/>
      <w:ind w:left="792" w:hanging="432"/>
      <w:jc w:val="center"/>
    </w:pPr>
    <w:rPr>
      <w:rFonts w:ascii="Times New Roman" w:hAnsi="Times New Roman"/>
      <w:b/>
      <w:sz w:val="28"/>
      <w:lang w:eastAsia="en-US"/>
    </w:rPr>
  </w:style>
  <w:style w:type="paragraph" w:customStyle="1" w:styleId="ConsPlusTitle">
    <w:name w:val="ConsPlusTitle"/>
    <w:rsid w:val="008031C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Char Знак Знак Знак"/>
    <w:basedOn w:val="a1"/>
    <w:rsid w:val="008031CD"/>
    <w:pPr>
      <w:spacing w:after="160" w:line="240" w:lineRule="exact"/>
    </w:pPr>
    <w:rPr>
      <w:rFonts w:ascii="Tahoma" w:eastAsia="Times New Roman" w:hAnsi="Tahoma" w:cs="Times New Roman"/>
      <w:sz w:val="20"/>
      <w:szCs w:val="20"/>
      <w:lang w:val="en-US" w:eastAsia="en-US"/>
    </w:rPr>
  </w:style>
  <w:style w:type="character" w:customStyle="1" w:styleId="FontStyle33">
    <w:name w:val="Font Style33"/>
    <w:uiPriority w:val="99"/>
    <w:rsid w:val="008031CD"/>
    <w:rPr>
      <w:rFonts w:ascii="Arial Narrow" w:hAnsi="Arial Narrow" w:cs="Arial Narrow"/>
      <w:sz w:val="24"/>
      <w:szCs w:val="24"/>
    </w:rPr>
  </w:style>
  <w:style w:type="paragraph" w:styleId="affd">
    <w:name w:val="Body Text Indent"/>
    <w:basedOn w:val="a1"/>
    <w:link w:val="affe"/>
    <w:uiPriority w:val="99"/>
    <w:rsid w:val="008031CD"/>
    <w:pPr>
      <w:spacing w:after="120" w:line="240" w:lineRule="auto"/>
      <w:ind w:left="283"/>
    </w:pPr>
    <w:rPr>
      <w:rFonts w:ascii="Times New Roman" w:eastAsia="Times New Roman" w:hAnsi="Times New Roman" w:cs="Times New Roman"/>
      <w:sz w:val="24"/>
      <w:szCs w:val="24"/>
      <w:lang w:eastAsia="en-US"/>
    </w:rPr>
  </w:style>
  <w:style w:type="character" w:customStyle="1" w:styleId="affe">
    <w:name w:val="Основной текст с отступом Знак"/>
    <w:basedOn w:val="a2"/>
    <w:link w:val="affd"/>
    <w:uiPriority w:val="99"/>
    <w:rsid w:val="008031CD"/>
    <w:rPr>
      <w:rFonts w:ascii="Times New Roman" w:eastAsia="Times New Roman" w:hAnsi="Times New Roman" w:cs="Times New Roman"/>
      <w:sz w:val="24"/>
      <w:szCs w:val="24"/>
    </w:rPr>
  </w:style>
  <w:style w:type="paragraph" w:customStyle="1" w:styleId="afff">
    <w:name w:val="Знак"/>
    <w:basedOn w:val="a1"/>
    <w:rsid w:val="008031CD"/>
    <w:pPr>
      <w:spacing w:after="160" w:line="240" w:lineRule="exact"/>
    </w:pPr>
    <w:rPr>
      <w:rFonts w:ascii="Verdana" w:eastAsia="Times New Roman" w:hAnsi="Verdana" w:cs="Verdana"/>
      <w:sz w:val="20"/>
      <w:szCs w:val="20"/>
      <w:lang w:val="en-US" w:eastAsia="en-US"/>
    </w:rPr>
  </w:style>
  <w:style w:type="paragraph" w:customStyle="1" w:styleId="1">
    <w:name w:val="Маркированный список1 Знак Знак"/>
    <w:basedOn w:val="afff0"/>
    <w:rsid w:val="008031CD"/>
    <w:pPr>
      <w:numPr>
        <w:numId w:val="10"/>
      </w:numPr>
    </w:pPr>
    <w:rPr>
      <w:rFonts w:eastAsia="Calibri" w:cs="Times New Roman"/>
    </w:rPr>
  </w:style>
  <w:style w:type="paragraph" w:styleId="afff0">
    <w:name w:val="List"/>
    <w:basedOn w:val="a1"/>
    <w:uiPriority w:val="99"/>
    <w:semiHidden/>
    <w:unhideWhenUsed/>
    <w:rsid w:val="008031CD"/>
    <w:pPr>
      <w:ind w:left="283" w:hanging="283"/>
      <w:contextualSpacing/>
    </w:pPr>
    <w:rPr>
      <w:rFonts w:ascii="Calibri" w:eastAsia="Times New Roman" w:hAnsi="Calibri" w:cs="Calibri"/>
      <w:lang w:eastAsia="en-US"/>
    </w:rPr>
  </w:style>
  <w:style w:type="character" w:styleId="afff1">
    <w:name w:val="annotation reference"/>
    <w:uiPriority w:val="99"/>
    <w:semiHidden/>
    <w:unhideWhenUsed/>
    <w:rsid w:val="008031CD"/>
    <w:rPr>
      <w:sz w:val="16"/>
      <w:szCs w:val="16"/>
    </w:rPr>
  </w:style>
  <w:style w:type="paragraph" w:styleId="afff2">
    <w:name w:val="annotation text"/>
    <w:basedOn w:val="a1"/>
    <w:link w:val="afff3"/>
    <w:uiPriority w:val="99"/>
    <w:semiHidden/>
    <w:unhideWhenUsed/>
    <w:rsid w:val="008031CD"/>
    <w:rPr>
      <w:rFonts w:ascii="Calibri" w:eastAsia="Times New Roman" w:hAnsi="Calibri" w:cs="Times New Roman"/>
      <w:sz w:val="20"/>
      <w:szCs w:val="20"/>
      <w:lang w:eastAsia="en-US"/>
    </w:rPr>
  </w:style>
  <w:style w:type="character" w:customStyle="1" w:styleId="afff3">
    <w:name w:val="Текст примечания Знак"/>
    <w:basedOn w:val="a2"/>
    <w:link w:val="afff2"/>
    <w:uiPriority w:val="99"/>
    <w:semiHidden/>
    <w:rsid w:val="008031CD"/>
    <w:rPr>
      <w:rFonts w:ascii="Calibri" w:eastAsia="Times New Roman" w:hAnsi="Calibri" w:cs="Times New Roman"/>
      <w:sz w:val="20"/>
      <w:szCs w:val="20"/>
    </w:rPr>
  </w:style>
  <w:style w:type="paragraph" w:styleId="afff4">
    <w:name w:val="annotation subject"/>
    <w:basedOn w:val="afff2"/>
    <w:next w:val="afff2"/>
    <w:link w:val="afff5"/>
    <w:uiPriority w:val="99"/>
    <w:semiHidden/>
    <w:unhideWhenUsed/>
    <w:rsid w:val="008031CD"/>
    <w:rPr>
      <w:b/>
      <w:bCs/>
    </w:rPr>
  </w:style>
  <w:style w:type="character" w:customStyle="1" w:styleId="afff5">
    <w:name w:val="Тема примечания Знак"/>
    <w:basedOn w:val="afff3"/>
    <w:link w:val="afff4"/>
    <w:uiPriority w:val="99"/>
    <w:semiHidden/>
    <w:rsid w:val="008031CD"/>
    <w:rPr>
      <w:rFonts w:ascii="Calibri" w:eastAsia="Times New Roman" w:hAnsi="Calibri" w:cs="Times New Roman"/>
      <w:b/>
      <w:bCs/>
      <w:sz w:val="20"/>
      <w:szCs w:val="20"/>
    </w:rPr>
  </w:style>
  <w:style w:type="paragraph" w:styleId="afff6">
    <w:name w:val="No Spacing"/>
    <w:uiPriority w:val="1"/>
    <w:qFormat/>
    <w:rsid w:val="008031CD"/>
    <w:pPr>
      <w:suppressAutoHyphens/>
      <w:spacing w:after="0" w:line="240" w:lineRule="auto"/>
      <w:jc w:val="both"/>
    </w:pPr>
    <w:rPr>
      <w:rFonts w:ascii="Calibri" w:eastAsia="Arial" w:hAnsi="Calibri" w:cs="Times New Roman"/>
      <w:lang w:eastAsia="ar-SA"/>
    </w:rPr>
  </w:style>
  <w:style w:type="paragraph" w:customStyle="1" w:styleId="1c">
    <w:name w:val="Основной текст1"/>
    <w:basedOn w:val="Standard"/>
    <w:rsid w:val="008031CD"/>
    <w:pPr>
      <w:shd w:val="clear" w:color="auto" w:fill="FFFFFF"/>
      <w:spacing w:before="240" w:after="60" w:line="283" w:lineRule="exact"/>
      <w:ind w:hanging="360"/>
    </w:pPr>
    <w:rPr>
      <w:rFonts w:eastAsia="Times New Roman" w:cs="Times New Roman"/>
      <w:sz w:val="23"/>
      <w:szCs w:val="23"/>
    </w:rPr>
  </w:style>
  <w:style w:type="paragraph" w:customStyle="1" w:styleId="1d">
    <w:name w:val="Обычный1"/>
    <w:link w:val="Normal"/>
    <w:rsid w:val="008031CD"/>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d"/>
    <w:rsid w:val="008031CD"/>
    <w:rPr>
      <w:rFonts w:ascii="Times New Roman" w:eastAsia="Times New Roman" w:hAnsi="Times New Roman" w:cs="Times New Roman"/>
      <w:szCs w:val="20"/>
      <w:lang w:eastAsia="ru-RU"/>
    </w:rPr>
  </w:style>
  <w:style w:type="paragraph" w:customStyle="1" w:styleId="1e">
    <w:name w:val="Абзац списка1"/>
    <w:basedOn w:val="a1"/>
    <w:rsid w:val="008031CD"/>
    <w:pPr>
      <w:suppressAutoHyphens/>
      <w:spacing w:after="0" w:line="240" w:lineRule="auto"/>
      <w:ind w:left="720"/>
    </w:pPr>
    <w:rPr>
      <w:rFonts w:ascii="Calibri" w:eastAsia="Times New Roman" w:hAnsi="Calibri" w:cs="Times New Roman"/>
      <w:kern w:val="1"/>
      <w:sz w:val="24"/>
      <w:szCs w:val="24"/>
      <w:lang w:eastAsia="hi-IN" w:bidi="hi-IN"/>
    </w:rPr>
  </w:style>
  <w:style w:type="paragraph" w:customStyle="1" w:styleId="HTML1">
    <w:name w:val="Стандартный HTML1"/>
    <w:basedOn w:val="a1"/>
    <w:rsid w:val="0080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kern w:val="1"/>
      <w:sz w:val="20"/>
      <w:szCs w:val="20"/>
      <w:lang w:eastAsia="hi-IN" w:bidi="hi-IN"/>
    </w:rPr>
  </w:style>
  <w:style w:type="paragraph" w:styleId="afff7">
    <w:name w:val="Subtitle"/>
    <w:basedOn w:val="a1"/>
    <w:link w:val="afff8"/>
    <w:qFormat/>
    <w:rsid w:val="008031CD"/>
    <w:pPr>
      <w:spacing w:after="0" w:line="240" w:lineRule="auto"/>
      <w:jc w:val="center"/>
    </w:pPr>
    <w:rPr>
      <w:rFonts w:ascii="Times New Roman" w:eastAsia="Times New Roman" w:hAnsi="Times New Roman" w:cs="Times New Roman"/>
      <w:b/>
      <w:sz w:val="24"/>
      <w:szCs w:val="20"/>
      <w:lang w:eastAsia="en-US"/>
    </w:rPr>
  </w:style>
  <w:style w:type="character" w:customStyle="1" w:styleId="afff8">
    <w:name w:val="Подзаголовок Знак"/>
    <w:basedOn w:val="a2"/>
    <w:link w:val="afff7"/>
    <w:rsid w:val="008031CD"/>
    <w:rPr>
      <w:rFonts w:ascii="Times New Roman" w:eastAsia="Times New Roman" w:hAnsi="Times New Roman" w:cs="Times New Roman"/>
      <w:b/>
      <w:sz w:val="24"/>
      <w:szCs w:val="20"/>
    </w:rPr>
  </w:style>
  <w:style w:type="paragraph" w:customStyle="1" w:styleId="1f">
    <w:name w:val="Название объекта1"/>
    <w:basedOn w:val="a1"/>
    <w:next w:val="a1"/>
    <w:rsid w:val="008031CD"/>
    <w:pPr>
      <w:suppressAutoHyphens/>
    </w:pPr>
    <w:rPr>
      <w:rFonts w:ascii="Calibri" w:eastAsia="Times New Roman" w:hAnsi="Calibri" w:cs="Calibri"/>
      <w:b/>
      <w:bCs/>
      <w:sz w:val="20"/>
      <w:szCs w:val="20"/>
      <w:lang w:eastAsia="ar-SA"/>
    </w:rPr>
  </w:style>
  <w:style w:type="character" w:customStyle="1" w:styleId="ff2">
    <w:name w:val="ff2"/>
    <w:basedOn w:val="a2"/>
    <w:rsid w:val="008031CD"/>
  </w:style>
  <w:style w:type="paragraph" w:customStyle="1" w:styleId="afff9">
    <w:name w:val="???????"/>
    <w:rsid w:val="008031C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Arial Unicode MS" w:hAnsi="Mangal" w:cs="Mangal"/>
      <w:b/>
      <w:bCs/>
      <w:color w:val="000000"/>
      <w:sz w:val="110"/>
      <w:szCs w:val="110"/>
      <w:lang w:eastAsia="ru-RU"/>
    </w:rPr>
  </w:style>
  <w:style w:type="paragraph" w:customStyle="1" w:styleId="211">
    <w:name w:val="21"/>
    <w:basedOn w:val="a1"/>
    <w:rsid w:val="00803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Заголовок 10"/>
    <w:basedOn w:val="19"/>
    <w:next w:val="af2"/>
    <w:rsid w:val="008031CD"/>
    <w:pPr>
      <w:tabs>
        <w:tab w:val="num" w:pos="0"/>
      </w:tabs>
      <w:ind w:left="432" w:hanging="432"/>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556">
      <w:bodyDiv w:val="1"/>
      <w:marLeft w:val="0"/>
      <w:marRight w:val="0"/>
      <w:marTop w:val="0"/>
      <w:marBottom w:val="0"/>
      <w:divBdr>
        <w:top w:val="none" w:sz="0" w:space="0" w:color="auto"/>
        <w:left w:val="none" w:sz="0" w:space="0" w:color="auto"/>
        <w:bottom w:val="none" w:sz="0" w:space="0" w:color="auto"/>
        <w:right w:val="none" w:sz="0" w:space="0" w:color="auto"/>
      </w:divBdr>
    </w:div>
    <w:div w:id="7610520">
      <w:bodyDiv w:val="1"/>
      <w:marLeft w:val="0"/>
      <w:marRight w:val="0"/>
      <w:marTop w:val="0"/>
      <w:marBottom w:val="0"/>
      <w:divBdr>
        <w:top w:val="none" w:sz="0" w:space="0" w:color="auto"/>
        <w:left w:val="none" w:sz="0" w:space="0" w:color="auto"/>
        <w:bottom w:val="none" w:sz="0" w:space="0" w:color="auto"/>
        <w:right w:val="none" w:sz="0" w:space="0" w:color="auto"/>
      </w:divBdr>
    </w:div>
    <w:div w:id="43797834">
      <w:bodyDiv w:val="1"/>
      <w:marLeft w:val="0"/>
      <w:marRight w:val="0"/>
      <w:marTop w:val="0"/>
      <w:marBottom w:val="0"/>
      <w:divBdr>
        <w:top w:val="none" w:sz="0" w:space="0" w:color="auto"/>
        <w:left w:val="none" w:sz="0" w:space="0" w:color="auto"/>
        <w:bottom w:val="none" w:sz="0" w:space="0" w:color="auto"/>
        <w:right w:val="none" w:sz="0" w:space="0" w:color="auto"/>
      </w:divBdr>
    </w:div>
    <w:div w:id="88545259">
      <w:bodyDiv w:val="1"/>
      <w:marLeft w:val="0"/>
      <w:marRight w:val="0"/>
      <w:marTop w:val="0"/>
      <w:marBottom w:val="0"/>
      <w:divBdr>
        <w:top w:val="none" w:sz="0" w:space="0" w:color="auto"/>
        <w:left w:val="none" w:sz="0" w:space="0" w:color="auto"/>
        <w:bottom w:val="none" w:sz="0" w:space="0" w:color="auto"/>
        <w:right w:val="none" w:sz="0" w:space="0" w:color="auto"/>
      </w:divBdr>
      <w:divsChild>
        <w:div w:id="1461651231">
          <w:marLeft w:val="0"/>
          <w:marRight w:val="0"/>
          <w:marTop w:val="120"/>
          <w:marBottom w:val="0"/>
          <w:divBdr>
            <w:top w:val="none" w:sz="0" w:space="0" w:color="auto"/>
            <w:left w:val="none" w:sz="0" w:space="0" w:color="auto"/>
            <w:bottom w:val="none" w:sz="0" w:space="0" w:color="auto"/>
            <w:right w:val="none" w:sz="0" w:space="0" w:color="auto"/>
          </w:divBdr>
        </w:div>
        <w:div w:id="1018703346">
          <w:marLeft w:val="0"/>
          <w:marRight w:val="0"/>
          <w:marTop w:val="120"/>
          <w:marBottom w:val="0"/>
          <w:divBdr>
            <w:top w:val="none" w:sz="0" w:space="0" w:color="auto"/>
            <w:left w:val="none" w:sz="0" w:space="0" w:color="auto"/>
            <w:bottom w:val="none" w:sz="0" w:space="0" w:color="auto"/>
            <w:right w:val="none" w:sz="0" w:space="0" w:color="auto"/>
          </w:divBdr>
        </w:div>
        <w:div w:id="835653351">
          <w:marLeft w:val="0"/>
          <w:marRight w:val="0"/>
          <w:marTop w:val="120"/>
          <w:marBottom w:val="0"/>
          <w:divBdr>
            <w:top w:val="none" w:sz="0" w:space="0" w:color="auto"/>
            <w:left w:val="none" w:sz="0" w:space="0" w:color="auto"/>
            <w:bottom w:val="none" w:sz="0" w:space="0" w:color="auto"/>
            <w:right w:val="none" w:sz="0" w:space="0" w:color="auto"/>
          </w:divBdr>
        </w:div>
        <w:div w:id="853422610">
          <w:marLeft w:val="0"/>
          <w:marRight w:val="0"/>
          <w:marTop w:val="120"/>
          <w:marBottom w:val="0"/>
          <w:divBdr>
            <w:top w:val="none" w:sz="0" w:space="0" w:color="auto"/>
            <w:left w:val="none" w:sz="0" w:space="0" w:color="auto"/>
            <w:bottom w:val="none" w:sz="0" w:space="0" w:color="auto"/>
            <w:right w:val="none" w:sz="0" w:space="0" w:color="auto"/>
          </w:divBdr>
        </w:div>
      </w:divsChild>
    </w:div>
    <w:div w:id="128206366">
      <w:bodyDiv w:val="1"/>
      <w:marLeft w:val="0"/>
      <w:marRight w:val="0"/>
      <w:marTop w:val="0"/>
      <w:marBottom w:val="0"/>
      <w:divBdr>
        <w:top w:val="none" w:sz="0" w:space="0" w:color="auto"/>
        <w:left w:val="none" w:sz="0" w:space="0" w:color="auto"/>
        <w:bottom w:val="none" w:sz="0" w:space="0" w:color="auto"/>
        <w:right w:val="none" w:sz="0" w:space="0" w:color="auto"/>
      </w:divBdr>
    </w:div>
    <w:div w:id="283315835">
      <w:bodyDiv w:val="1"/>
      <w:marLeft w:val="0"/>
      <w:marRight w:val="0"/>
      <w:marTop w:val="0"/>
      <w:marBottom w:val="0"/>
      <w:divBdr>
        <w:top w:val="none" w:sz="0" w:space="0" w:color="auto"/>
        <w:left w:val="none" w:sz="0" w:space="0" w:color="auto"/>
        <w:bottom w:val="none" w:sz="0" w:space="0" w:color="auto"/>
        <w:right w:val="none" w:sz="0" w:space="0" w:color="auto"/>
      </w:divBdr>
    </w:div>
    <w:div w:id="288558647">
      <w:bodyDiv w:val="1"/>
      <w:marLeft w:val="0"/>
      <w:marRight w:val="0"/>
      <w:marTop w:val="0"/>
      <w:marBottom w:val="0"/>
      <w:divBdr>
        <w:top w:val="none" w:sz="0" w:space="0" w:color="auto"/>
        <w:left w:val="none" w:sz="0" w:space="0" w:color="auto"/>
        <w:bottom w:val="none" w:sz="0" w:space="0" w:color="auto"/>
        <w:right w:val="none" w:sz="0" w:space="0" w:color="auto"/>
      </w:divBdr>
    </w:div>
    <w:div w:id="384909746">
      <w:bodyDiv w:val="1"/>
      <w:marLeft w:val="0"/>
      <w:marRight w:val="0"/>
      <w:marTop w:val="0"/>
      <w:marBottom w:val="0"/>
      <w:divBdr>
        <w:top w:val="none" w:sz="0" w:space="0" w:color="auto"/>
        <w:left w:val="none" w:sz="0" w:space="0" w:color="auto"/>
        <w:bottom w:val="none" w:sz="0" w:space="0" w:color="auto"/>
        <w:right w:val="none" w:sz="0" w:space="0" w:color="auto"/>
      </w:divBdr>
    </w:div>
    <w:div w:id="502669413">
      <w:bodyDiv w:val="1"/>
      <w:marLeft w:val="0"/>
      <w:marRight w:val="0"/>
      <w:marTop w:val="0"/>
      <w:marBottom w:val="0"/>
      <w:divBdr>
        <w:top w:val="none" w:sz="0" w:space="0" w:color="auto"/>
        <w:left w:val="none" w:sz="0" w:space="0" w:color="auto"/>
        <w:bottom w:val="none" w:sz="0" w:space="0" w:color="auto"/>
        <w:right w:val="none" w:sz="0" w:space="0" w:color="auto"/>
      </w:divBdr>
    </w:div>
    <w:div w:id="523984753">
      <w:bodyDiv w:val="1"/>
      <w:marLeft w:val="0"/>
      <w:marRight w:val="0"/>
      <w:marTop w:val="0"/>
      <w:marBottom w:val="0"/>
      <w:divBdr>
        <w:top w:val="none" w:sz="0" w:space="0" w:color="auto"/>
        <w:left w:val="none" w:sz="0" w:space="0" w:color="auto"/>
        <w:bottom w:val="none" w:sz="0" w:space="0" w:color="auto"/>
        <w:right w:val="none" w:sz="0" w:space="0" w:color="auto"/>
      </w:divBdr>
    </w:div>
    <w:div w:id="541669523">
      <w:bodyDiv w:val="1"/>
      <w:marLeft w:val="0"/>
      <w:marRight w:val="0"/>
      <w:marTop w:val="0"/>
      <w:marBottom w:val="0"/>
      <w:divBdr>
        <w:top w:val="none" w:sz="0" w:space="0" w:color="auto"/>
        <w:left w:val="none" w:sz="0" w:space="0" w:color="auto"/>
        <w:bottom w:val="none" w:sz="0" w:space="0" w:color="auto"/>
        <w:right w:val="none" w:sz="0" w:space="0" w:color="auto"/>
      </w:divBdr>
      <w:divsChild>
        <w:div w:id="2073698998">
          <w:marLeft w:val="0"/>
          <w:marRight w:val="0"/>
          <w:marTop w:val="0"/>
          <w:marBottom w:val="0"/>
          <w:divBdr>
            <w:top w:val="none" w:sz="0" w:space="0" w:color="auto"/>
            <w:left w:val="none" w:sz="0" w:space="0" w:color="auto"/>
            <w:bottom w:val="none" w:sz="0" w:space="0" w:color="auto"/>
            <w:right w:val="none" w:sz="0" w:space="0" w:color="auto"/>
          </w:divBdr>
          <w:divsChild>
            <w:div w:id="619342265">
              <w:marLeft w:val="0"/>
              <w:marRight w:val="0"/>
              <w:marTop w:val="0"/>
              <w:marBottom w:val="0"/>
              <w:divBdr>
                <w:top w:val="none" w:sz="0" w:space="0" w:color="auto"/>
                <w:left w:val="none" w:sz="0" w:space="0" w:color="auto"/>
                <w:bottom w:val="none" w:sz="0" w:space="0" w:color="auto"/>
                <w:right w:val="none" w:sz="0" w:space="0" w:color="auto"/>
              </w:divBdr>
              <w:divsChild>
                <w:div w:id="599030840">
                  <w:marLeft w:val="150"/>
                  <w:marRight w:val="150"/>
                  <w:marTop w:val="300"/>
                  <w:marBottom w:val="1200"/>
                  <w:divBdr>
                    <w:top w:val="none" w:sz="0" w:space="0" w:color="auto"/>
                    <w:left w:val="none" w:sz="0" w:space="0" w:color="auto"/>
                    <w:bottom w:val="none" w:sz="0" w:space="0" w:color="auto"/>
                    <w:right w:val="none" w:sz="0" w:space="0" w:color="auto"/>
                  </w:divBdr>
                  <w:divsChild>
                    <w:div w:id="913005448">
                      <w:marLeft w:val="0"/>
                      <w:marRight w:val="0"/>
                      <w:marTop w:val="0"/>
                      <w:marBottom w:val="0"/>
                      <w:divBdr>
                        <w:top w:val="none" w:sz="0" w:space="0" w:color="auto"/>
                        <w:left w:val="none" w:sz="0" w:space="0" w:color="auto"/>
                        <w:bottom w:val="none" w:sz="0" w:space="0" w:color="auto"/>
                        <w:right w:val="none" w:sz="0" w:space="0" w:color="auto"/>
                      </w:divBdr>
                      <w:divsChild>
                        <w:div w:id="222183093">
                          <w:marLeft w:val="0"/>
                          <w:marRight w:val="0"/>
                          <w:marTop w:val="0"/>
                          <w:marBottom w:val="0"/>
                          <w:divBdr>
                            <w:top w:val="none" w:sz="0" w:space="0" w:color="auto"/>
                            <w:left w:val="none" w:sz="0" w:space="0" w:color="auto"/>
                            <w:bottom w:val="none" w:sz="0" w:space="0" w:color="auto"/>
                            <w:right w:val="none" w:sz="0" w:space="0" w:color="auto"/>
                          </w:divBdr>
                          <w:divsChild>
                            <w:div w:id="90049964">
                              <w:marLeft w:val="0"/>
                              <w:marRight w:val="0"/>
                              <w:marTop w:val="0"/>
                              <w:marBottom w:val="0"/>
                              <w:divBdr>
                                <w:top w:val="none" w:sz="0" w:space="0" w:color="auto"/>
                                <w:left w:val="none" w:sz="0" w:space="0" w:color="auto"/>
                                <w:bottom w:val="none" w:sz="0" w:space="0" w:color="auto"/>
                                <w:right w:val="none" w:sz="0" w:space="0" w:color="auto"/>
                              </w:divBdr>
                              <w:divsChild>
                                <w:div w:id="14769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731528">
      <w:bodyDiv w:val="1"/>
      <w:marLeft w:val="0"/>
      <w:marRight w:val="0"/>
      <w:marTop w:val="0"/>
      <w:marBottom w:val="0"/>
      <w:divBdr>
        <w:top w:val="none" w:sz="0" w:space="0" w:color="auto"/>
        <w:left w:val="none" w:sz="0" w:space="0" w:color="auto"/>
        <w:bottom w:val="none" w:sz="0" w:space="0" w:color="auto"/>
        <w:right w:val="none" w:sz="0" w:space="0" w:color="auto"/>
      </w:divBdr>
    </w:div>
    <w:div w:id="590629948">
      <w:bodyDiv w:val="1"/>
      <w:marLeft w:val="0"/>
      <w:marRight w:val="0"/>
      <w:marTop w:val="0"/>
      <w:marBottom w:val="0"/>
      <w:divBdr>
        <w:top w:val="none" w:sz="0" w:space="0" w:color="auto"/>
        <w:left w:val="none" w:sz="0" w:space="0" w:color="auto"/>
        <w:bottom w:val="none" w:sz="0" w:space="0" w:color="auto"/>
        <w:right w:val="none" w:sz="0" w:space="0" w:color="auto"/>
      </w:divBdr>
    </w:div>
    <w:div w:id="670447845">
      <w:bodyDiv w:val="1"/>
      <w:marLeft w:val="0"/>
      <w:marRight w:val="0"/>
      <w:marTop w:val="0"/>
      <w:marBottom w:val="0"/>
      <w:divBdr>
        <w:top w:val="none" w:sz="0" w:space="0" w:color="auto"/>
        <w:left w:val="none" w:sz="0" w:space="0" w:color="auto"/>
        <w:bottom w:val="none" w:sz="0" w:space="0" w:color="auto"/>
        <w:right w:val="none" w:sz="0" w:space="0" w:color="auto"/>
      </w:divBdr>
    </w:div>
    <w:div w:id="689181775">
      <w:bodyDiv w:val="1"/>
      <w:marLeft w:val="0"/>
      <w:marRight w:val="0"/>
      <w:marTop w:val="0"/>
      <w:marBottom w:val="0"/>
      <w:divBdr>
        <w:top w:val="none" w:sz="0" w:space="0" w:color="auto"/>
        <w:left w:val="none" w:sz="0" w:space="0" w:color="auto"/>
        <w:bottom w:val="none" w:sz="0" w:space="0" w:color="auto"/>
        <w:right w:val="none" w:sz="0" w:space="0" w:color="auto"/>
      </w:divBdr>
    </w:div>
    <w:div w:id="738014802">
      <w:bodyDiv w:val="1"/>
      <w:marLeft w:val="0"/>
      <w:marRight w:val="0"/>
      <w:marTop w:val="0"/>
      <w:marBottom w:val="0"/>
      <w:divBdr>
        <w:top w:val="none" w:sz="0" w:space="0" w:color="auto"/>
        <w:left w:val="none" w:sz="0" w:space="0" w:color="auto"/>
        <w:bottom w:val="none" w:sz="0" w:space="0" w:color="auto"/>
        <w:right w:val="none" w:sz="0" w:space="0" w:color="auto"/>
      </w:divBdr>
    </w:div>
    <w:div w:id="816190935">
      <w:bodyDiv w:val="1"/>
      <w:marLeft w:val="0"/>
      <w:marRight w:val="0"/>
      <w:marTop w:val="0"/>
      <w:marBottom w:val="0"/>
      <w:divBdr>
        <w:top w:val="none" w:sz="0" w:space="0" w:color="auto"/>
        <w:left w:val="none" w:sz="0" w:space="0" w:color="auto"/>
        <w:bottom w:val="none" w:sz="0" w:space="0" w:color="auto"/>
        <w:right w:val="none" w:sz="0" w:space="0" w:color="auto"/>
      </w:divBdr>
    </w:div>
    <w:div w:id="923224500">
      <w:bodyDiv w:val="1"/>
      <w:marLeft w:val="0"/>
      <w:marRight w:val="0"/>
      <w:marTop w:val="0"/>
      <w:marBottom w:val="0"/>
      <w:divBdr>
        <w:top w:val="none" w:sz="0" w:space="0" w:color="auto"/>
        <w:left w:val="none" w:sz="0" w:space="0" w:color="auto"/>
        <w:bottom w:val="none" w:sz="0" w:space="0" w:color="auto"/>
        <w:right w:val="none" w:sz="0" w:space="0" w:color="auto"/>
      </w:divBdr>
    </w:div>
    <w:div w:id="976761709">
      <w:bodyDiv w:val="1"/>
      <w:marLeft w:val="0"/>
      <w:marRight w:val="0"/>
      <w:marTop w:val="0"/>
      <w:marBottom w:val="0"/>
      <w:divBdr>
        <w:top w:val="none" w:sz="0" w:space="0" w:color="auto"/>
        <w:left w:val="none" w:sz="0" w:space="0" w:color="auto"/>
        <w:bottom w:val="none" w:sz="0" w:space="0" w:color="auto"/>
        <w:right w:val="none" w:sz="0" w:space="0" w:color="auto"/>
      </w:divBdr>
    </w:div>
    <w:div w:id="991910169">
      <w:bodyDiv w:val="1"/>
      <w:marLeft w:val="0"/>
      <w:marRight w:val="0"/>
      <w:marTop w:val="0"/>
      <w:marBottom w:val="0"/>
      <w:divBdr>
        <w:top w:val="none" w:sz="0" w:space="0" w:color="auto"/>
        <w:left w:val="none" w:sz="0" w:space="0" w:color="auto"/>
        <w:bottom w:val="none" w:sz="0" w:space="0" w:color="auto"/>
        <w:right w:val="none" w:sz="0" w:space="0" w:color="auto"/>
      </w:divBdr>
    </w:div>
    <w:div w:id="1064764842">
      <w:bodyDiv w:val="1"/>
      <w:marLeft w:val="0"/>
      <w:marRight w:val="0"/>
      <w:marTop w:val="0"/>
      <w:marBottom w:val="0"/>
      <w:divBdr>
        <w:top w:val="none" w:sz="0" w:space="0" w:color="auto"/>
        <w:left w:val="none" w:sz="0" w:space="0" w:color="auto"/>
        <w:bottom w:val="none" w:sz="0" w:space="0" w:color="auto"/>
        <w:right w:val="none" w:sz="0" w:space="0" w:color="auto"/>
      </w:divBdr>
    </w:div>
    <w:div w:id="1075084073">
      <w:bodyDiv w:val="1"/>
      <w:marLeft w:val="0"/>
      <w:marRight w:val="0"/>
      <w:marTop w:val="0"/>
      <w:marBottom w:val="0"/>
      <w:divBdr>
        <w:top w:val="none" w:sz="0" w:space="0" w:color="auto"/>
        <w:left w:val="none" w:sz="0" w:space="0" w:color="auto"/>
        <w:bottom w:val="none" w:sz="0" w:space="0" w:color="auto"/>
        <w:right w:val="none" w:sz="0" w:space="0" w:color="auto"/>
      </w:divBdr>
    </w:div>
    <w:div w:id="1123692542">
      <w:bodyDiv w:val="1"/>
      <w:marLeft w:val="0"/>
      <w:marRight w:val="0"/>
      <w:marTop w:val="0"/>
      <w:marBottom w:val="0"/>
      <w:divBdr>
        <w:top w:val="none" w:sz="0" w:space="0" w:color="auto"/>
        <w:left w:val="none" w:sz="0" w:space="0" w:color="auto"/>
        <w:bottom w:val="none" w:sz="0" w:space="0" w:color="auto"/>
        <w:right w:val="none" w:sz="0" w:space="0" w:color="auto"/>
      </w:divBdr>
    </w:div>
    <w:div w:id="1155297043">
      <w:bodyDiv w:val="1"/>
      <w:marLeft w:val="0"/>
      <w:marRight w:val="0"/>
      <w:marTop w:val="0"/>
      <w:marBottom w:val="0"/>
      <w:divBdr>
        <w:top w:val="none" w:sz="0" w:space="0" w:color="auto"/>
        <w:left w:val="none" w:sz="0" w:space="0" w:color="auto"/>
        <w:bottom w:val="none" w:sz="0" w:space="0" w:color="auto"/>
        <w:right w:val="none" w:sz="0" w:space="0" w:color="auto"/>
      </w:divBdr>
    </w:div>
    <w:div w:id="1209606733">
      <w:bodyDiv w:val="1"/>
      <w:marLeft w:val="0"/>
      <w:marRight w:val="0"/>
      <w:marTop w:val="0"/>
      <w:marBottom w:val="0"/>
      <w:divBdr>
        <w:top w:val="none" w:sz="0" w:space="0" w:color="auto"/>
        <w:left w:val="none" w:sz="0" w:space="0" w:color="auto"/>
        <w:bottom w:val="none" w:sz="0" w:space="0" w:color="auto"/>
        <w:right w:val="none" w:sz="0" w:space="0" w:color="auto"/>
      </w:divBdr>
    </w:div>
    <w:div w:id="1229803693">
      <w:bodyDiv w:val="1"/>
      <w:marLeft w:val="0"/>
      <w:marRight w:val="0"/>
      <w:marTop w:val="0"/>
      <w:marBottom w:val="0"/>
      <w:divBdr>
        <w:top w:val="none" w:sz="0" w:space="0" w:color="auto"/>
        <w:left w:val="none" w:sz="0" w:space="0" w:color="auto"/>
        <w:bottom w:val="none" w:sz="0" w:space="0" w:color="auto"/>
        <w:right w:val="none" w:sz="0" w:space="0" w:color="auto"/>
      </w:divBdr>
      <w:divsChild>
        <w:div w:id="184632944">
          <w:marLeft w:val="0"/>
          <w:marRight w:val="0"/>
          <w:marTop w:val="0"/>
          <w:marBottom w:val="0"/>
          <w:divBdr>
            <w:top w:val="none" w:sz="0" w:space="0" w:color="auto"/>
            <w:left w:val="none" w:sz="0" w:space="0" w:color="auto"/>
            <w:bottom w:val="none" w:sz="0" w:space="0" w:color="auto"/>
            <w:right w:val="none" w:sz="0" w:space="0" w:color="auto"/>
          </w:divBdr>
          <w:divsChild>
            <w:div w:id="736125749">
              <w:marLeft w:val="0"/>
              <w:marRight w:val="0"/>
              <w:marTop w:val="0"/>
              <w:marBottom w:val="0"/>
              <w:divBdr>
                <w:top w:val="none" w:sz="0" w:space="0" w:color="auto"/>
                <w:left w:val="none" w:sz="0" w:space="0" w:color="auto"/>
                <w:bottom w:val="none" w:sz="0" w:space="0" w:color="auto"/>
                <w:right w:val="none" w:sz="0" w:space="0" w:color="auto"/>
              </w:divBdr>
              <w:divsChild>
                <w:div w:id="1033657071">
                  <w:marLeft w:val="150"/>
                  <w:marRight w:val="150"/>
                  <w:marTop w:val="300"/>
                  <w:marBottom w:val="1200"/>
                  <w:divBdr>
                    <w:top w:val="none" w:sz="0" w:space="0" w:color="auto"/>
                    <w:left w:val="none" w:sz="0" w:space="0" w:color="auto"/>
                    <w:bottom w:val="none" w:sz="0" w:space="0" w:color="auto"/>
                    <w:right w:val="none" w:sz="0" w:space="0" w:color="auto"/>
                  </w:divBdr>
                  <w:divsChild>
                    <w:div w:id="1709446771">
                      <w:marLeft w:val="0"/>
                      <w:marRight w:val="0"/>
                      <w:marTop w:val="0"/>
                      <w:marBottom w:val="0"/>
                      <w:divBdr>
                        <w:top w:val="none" w:sz="0" w:space="0" w:color="auto"/>
                        <w:left w:val="none" w:sz="0" w:space="0" w:color="auto"/>
                        <w:bottom w:val="none" w:sz="0" w:space="0" w:color="auto"/>
                        <w:right w:val="none" w:sz="0" w:space="0" w:color="auto"/>
                      </w:divBdr>
                      <w:divsChild>
                        <w:div w:id="188182812">
                          <w:marLeft w:val="0"/>
                          <w:marRight w:val="0"/>
                          <w:marTop w:val="0"/>
                          <w:marBottom w:val="0"/>
                          <w:divBdr>
                            <w:top w:val="none" w:sz="0" w:space="0" w:color="auto"/>
                            <w:left w:val="none" w:sz="0" w:space="0" w:color="auto"/>
                            <w:bottom w:val="none" w:sz="0" w:space="0" w:color="auto"/>
                            <w:right w:val="none" w:sz="0" w:space="0" w:color="auto"/>
                          </w:divBdr>
                          <w:divsChild>
                            <w:div w:id="1999459921">
                              <w:marLeft w:val="0"/>
                              <w:marRight w:val="0"/>
                              <w:marTop w:val="0"/>
                              <w:marBottom w:val="0"/>
                              <w:divBdr>
                                <w:top w:val="none" w:sz="0" w:space="0" w:color="auto"/>
                                <w:left w:val="none" w:sz="0" w:space="0" w:color="auto"/>
                                <w:bottom w:val="none" w:sz="0" w:space="0" w:color="auto"/>
                                <w:right w:val="none" w:sz="0" w:space="0" w:color="auto"/>
                              </w:divBdr>
                              <w:divsChild>
                                <w:div w:id="16424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072762">
      <w:bodyDiv w:val="1"/>
      <w:marLeft w:val="0"/>
      <w:marRight w:val="0"/>
      <w:marTop w:val="0"/>
      <w:marBottom w:val="0"/>
      <w:divBdr>
        <w:top w:val="none" w:sz="0" w:space="0" w:color="auto"/>
        <w:left w:val="none" w:sz="0" w:space="0" w:color="auto"/>
        <w:bottom w:val="none" w:sz="0" w:space="0" w:color="auto"/>
        <w:right w:val="none" w:sz="0" w:space="0" w:color="auto"/>
      </w:divBdr>
    </w:div>
    <w:div w:id="1382561885">
      <w:bodyDiv w:val="1"/>
      <w:marLeft w:val="0"/>
      <w:marRight w:val="0"/>
      <w:marTop w:val="0"/>
      <w:marBottom w:val="0"/>
      <w:divBdr>
        <w:top w:val="none" w:sz="0" w:space="0" w:color="auto"/>
        <w:left w:val="none" w:sz="0" w:space="0" w:color="auto"/>
        <w:bottom w:val="none" w:sz="0" w:space="0" w:color="auto"/>
        <w:right w:val="none" w:sz="0" w:space="0" w:color="auto"/>
      </w:divBdr>
    </w:div>
    <w:div w:id="1386293445">
      <w:bodyDiv w:val="1"/>
      <w:marLeft w:val="0"/>
      <w:marRight w:val="0"/>
      <w:marTop w:val="0"/>
      <w:marBottom w:val="0"/>
      <w:divBdr>
        <w:top w:val="none" w:sz="0" w:space="0" w:color="auto"/>
        <w:left w:val="none" w:sz="0" w:space="0" w:color="auto"/>
        <w:bottom w:val="none" w:sz="0" w:space="0" w:color="auto"/>
        <w:right w:val="none" w:sz="0" w:space="0" w:color="auto"/>
      </w:divBdr>
    </w:div>
    <w:div w:id="1483233777">
      <w:bodyDiv w:val="1"/>
      <w:marLeft w:val="0"/>
      <w:marRight w:val="0"/>
      <w:marTop w:val="0"/>
      <w:marBottom w:val="0"/>
      <w:divBdr>
        <w:top w:val="none" w:sz="0" w:space="0" w:color="auto"/>
        <w:left w:val="none" w:sz="0" w:space="0" w:color="auto"/>
        <w:bottom w:val="none" w:sz="0" w:space="0" w:color="auto"/>
        <w:right w:val="none" w:sz="0" w:space="0" w:color="auto"/>
      </w:divBdr>
    </w:div>
    <w:div w:id="1486509903">
      <w:bodyDiv w:val="1"/>
      <w:marLeft w:val="0"/>
      <w:marRight w:val="0"/>
      <w:marTop w:val="0"/>
      <w:marBottom w:val="0"/>
      <w:divBdr>
        <w:top w:val="none" w:sz="0" w:space="0" w:color="auto"/>
        <w:left w:val="none" w:sz="0" w:space="0" w:color="auto"/>
        <w:bottom w:val="none" w:sz="0" w:space="0" w:color="auto"/>
        <w:right w:val="none" w:sz="0" w:space="0" w:color="auto"/>
      </w:divBdr>
    </w:div>
    <w:div w:id="1590968808">
      <w:bodyDiv w:val="1"/>
      <w:marLeft w:val="0"/>
      <w:marRight w:val="0"/>
      <w:marTop w:val="0"/>
      <w:marBottom w:val="0"/>
      <w:divBdr>
        <w:top w:val="none" w:sz="0" w:space="0" w:color="auto"/>
        <w:left w:val="none" w:sz="0" w:space="0" w:color="auto"/>
        <w:bottom w:val="none" w:sz="0" w:space="0" w:color="auto"/>
        <w:right w:val="none" w:sz="0" w:space="0" w:color="auto"/>
      </w:divBdr>
    </w:div>
    <w:div w:id="1669164489">
      <w:bodyDiv w:val="1"/>
      <w:marLeft w:val="0"/>
      <w:marRight w:val="0"/>
      <w:marTop w:val="0"/>
      <w:marBottom w:val="0"/>
      <w:divBdr>
        <w:top w:val="none" w:sz="0" w:space="0" w:color="auto"/>
        <w:left w:val="none" w:sz="0" w:space="0" w:color="auto"/>
        <w:bottom w:val="none" w:sz="0" w:space="0" w:color="auto"/>
        <w:right w:val="none" w:sz="0" w:space="0" w:color="auto"/>
      </w:divBdr>
      <w:divsChild>
        <w:div w:id="1437361979">
          <w:marLeft w:val="0"/>
          <w:marRight w:val="0"/>
          <w:marTop w:val="0"/>
          <w:marBottom w:val="0"/>
          <w:divBdr>
            <w:top w:val="none" w:sz="0" w:space="0" w:color="auto"/>
            <w:left w:val="none" w:sz="0" w:space="0" w:color="auto"/>
            <w:bottom w:val="none" w:sz="0" w:space="0" w:color="auto"/>
            <w:right w:val="none" w:sz="0" w:space="0" w:color="auto"/>
          </w:divBdr>
          <w:divsChild>
            <w:div w:id="1244098703">
              <w:marLeft w:val="0"/>
              <w:marRight w:val="0"/>
              <w:marTop w:val="0"/>
              <w:marBottom w:val="0"/>
              <w:divBdr>
                <w:top w:val="none" w:sz="0" w:space="0" w:color="auto"/>
                <w:left w:val="none" w:sz="0" w:space="0" w:color="auto"/>
                <w:bottom w:val="none" w:sz="0" w:space="0" w:color="auto"/>
                <w:right w:val="none" w:sz="0" w:space="0" w:color="auto"/>
              </w:divBdr>
              <w:divsChild>
                <w:div w:id="353919915">
                  <w:marLeft w:val="150"/>
                  <w:marRight w:val="150"/>
                  <w:marTop w:val="300"/>
                  <w:marBottom w:val="1200"/>
                  <w:divBdr>
                    <w:top w:val="none" w:sz="0" w:space="0" w:color="auto"/>
                    <w:left w:val="none" w:sz="0" w:space="0" w:color="auto"/>
                    <w:bottom w:val="none" w:sz="0" w:space="0" w:color="auto"/>
                    <w:right w:val="none" w:sz="0" w:space="0" w:color="auto"/>
                  </w:divBdr>
                  <w:divsChild>
                    <w:div w:id="966277481">
                      <w:marLeft w:val="0"/>
                      <w:marRight w:val="0"/>
                      <w:marTop w:val="0"/>
                      <w:marBottom w:val="0"/>
                      <w:divBdr>
                        <w:top w:val="none" w:sz="0" w:space="0" w:color="auto"/>
                        <w:left w:val="none" w:sz="0" w:space="0" w:color="auto"/>
                        <w:bottom w:val="none" w:sz="0" w:space="0" w:color="auto"/>
                        <w:right w:val="none" w:sz="0" w:space="0" w:color="auto"/>
                      </w:divBdr>
                      <w:divsChild>
                        <w:div w:id="668481778">
                          <w:marLeft w:val="0"/>
                          <w:marRight w:val="0"/>
                          <w:marTop w:val="0"/>
                          <w:marBottom w:val="0"/>
                          <w:divBdr>
                            <w:top w:val="none" w:sz="0" w:space="0" w:color="auto"/>
                            <w:left w:val="none" w:sz="0" w:space="0" w:color="auto"/>
                            <w:bottom w:val="none" w:sz="0" w:space="0" w:color="auto"/>
                            <w:right w:val="none" w:sz="0" w:space="0" w:color="auto"/>
                          </w:divBdr>
                          <w:divsChild>
                            <w:div w:id="705562275">
                              <w:marLeft w:val="0"/>
                              <w:marRight w:val="0"/>
                              <w:marTop w:val="0"/>
                              <w:marBottom w:val="0"/>
                              <w:divBdr>
                                <w:top w:val="none" w:sz="0" w:space="0" w:color="auto"/>
                                <w:left w:val="none" w:sz="0" w:space="0" w:color="auto"/>
                                <w:bottom w:val="none" w:sz="0" w:space="0" w:color="auto"/>
                                <w:right w:val="none" w:sz="0" w:space="0" w:color="auto"/>
                              </w:divBdr>
                              <w:divsChild>
                                <w:div w:id="2272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535232">
      <w:bodyDiv w:val="1"/>
      <w:marLeft w:val="0"/>
      <w:marRight w:val="0"/>
      <w:marTop w:val="0"/>
      <w:marBottom w:val="0"/>
      <w:divBdr>
        <w:top w:val="none" w:sz="0" w:space="0" w:color="auto"/>
        <w:left w:val="none" w:sz="0" w:space="0" w:color="auto"/>
        <w:bottom w:val="none" w:sz="0" w:space="0" w:color="auto"/>
        <w:right w:val="none" w:sz="0" w:space="0" w:color="auto"/>
      </w:divBdr>
    </w:div>
    <w:div w:id="1730806599">
      <w:bodyDiv w:val="1"/>
      <w:marLeft w:val="0"/>
      <w:marRight w:val="0"/>
      <w:marTop w:val="0"/>
      <w:marBottom w:val="0"/>
      <w:divBdr>
        <w:top w:val="none" w:sz="0" w:space="0" w:color="auto"/>
        <w:left w:val="none" w:sz="0" w:space="0" w:color="auto"/>
        <w:bottom w:val="none" w:sz="0" w:space="0" w:color="auto"/>
        <w:right w:val="none" w:sz="0" w:space="0" w:color="auto"/>
      </w:divBdr>
    </w:div>
    <w:div w:id="1762800920">
      <w:bodyDiv w:val="1"/>
      <w:marLeft w:val="0"/>
      <w:marRight w:val="0"/>
      <w:marTop w:val="0"/>
      <w:marBottom w:val="0"/>
      <w:divBdr>
        <w:top w:val="none" w:sz="0" w:space="0" w:color="auto"/>
        <w:left w:val="none" w:sz="0" w:space="0" w:color="auto"/>
        <w:bottom w:val="none" w:sz="0" w:space="0" w:color="auto"/>
        <w:right w:val="none" w:sz="0" w:space="0" w:color="auto"/>
      </w:divBdr>
    </w:div>
    <w:div w:id="1843275825">
      <w:bodyDiv w:val="1"/>
      <w:marLeft w:val="0"/>
      <w:marRight w:val="0"/>
      <w:marTop w:val="0"/>
      <w:marBottom w:val="0"/>
      <w:divBdr>
        <w:top w:val="none" w:sz="0" w:space="0" w:color="auto"/>
        <w:left w:val="none" w:sz="0" w:space="0" w:color="auto"/>
        <w:bottom w:val="none" w:sz="0" w:space="0" w:color="auto"/>
        <w:right w:val="none" w:sz="0" w:space="0" w:color="auto"/>
      </w:divBdr>
    </w:div>
    <w:div w:id="1855487986">
      <w:bodyDiv w:val="1"/>
      <w:marLeft w:val="0"/>
      <w:marRight w:val="0"/>
      <w:marTop w:val="0"/>
      <w:marBottom w:val="0"/>
      <w:divBdr>
        <w:top w:val="none" w:sz="0" w:space="0" w:color="auto"/>
        <w:left w:val="none" w:sz="0" w:space="0" w:color="auto"/>
        <w:bottom w:val="none" w:sz="0" w:space="0" w:color="auto"/>
        <w:right w:val="none" w:sz="0" w:space="0" w:color="auto"/>
      </w:divBdr>
    </w:div>
    <w:div w:id="1915505180">
      <w:bodyDiv w:val="1"/>
      <w:marLeft w:val="0"/>
      <w:marRight w:val="0"/>
      <w:marTop w:val="0"/>
      <w:marBottom w:val="0"/>
      <w:divBdr>
        <w:top w:val="none" w:sz="0" w:space="0" w:color="auto"/>
        <w:left w:val="none" w:sz="0" w:space="0" w:color="auto"/>
        <w:bottom w:val="none" w:sz="0" w:space="0" w:color="auto"/>
        <w:right w:val="none" w:sz="0" w:space="0" w:color="auto"/>
      </w:divBdr>
    </w:div>
    <w:div w:id="1987511126">
      <w:bodyDiv w:val="1"/>
      <w:marLeft w:val="0"/>
      <w:marRight w:val="0"/>
      <w:marTop w:val="0"/>
      <w:marBottom w:val="0"/>
      <w:divBdr>
        <w:top w:val="none" w:sz="0" w:space="0" w:color="auto"/>
        <w:left w:val="none" w:sz="0" w:space="0" w:color="auto"/>
        <w:bottom w:val="none" w:sz="0" w:space="0" w:color="auto"/>
        <w:right w:val="none" w:sz="0" w:space="0" w:color="auto"/>
      </w:divBdr>
    </w:div>
    <w:div w:id="2095011416">
      <w:bodyDiv w:val="1"/>
      <w:marLeft w:val="0"/>
      <w:marRight w:val="0"/>
      <w:marTop w:val="0"/>
      <w:marBottom w:val="0"/>
      <w:divBdr>
        <w:top w:val="none" w:sz="0" w:space="0" w:color="auto"/>
        <w:left w:val="none" w:sz="0" w:space="0" w:color="auto"/>
        <w:bottom w:val="none" w:sz="0" w:space="0" w:color="auto"/>
        <w:right w:val="none" w:sz="0" w:space="0" w:color="auto"/>
      </w:divBdr>
      <w:divsChild>
        <w:div w:id="373434737">
          <w:marLeft w:val="0"/>
          <w:marRight w:val="0"/>
          <w:marTop w:val="120"/>
          <w:marBottom w:val="0"/>
          <w:divBdr>
            <w:top w:val="none" w:sz="0" w:space="0" w:color="auto"/>
            <w:left w:val="none" w:sz="0" w:space="0" w:color="auto"/>
            <w:bottom w:val="none" w:sz="0" w:space="0" w:color="auto"/>
            <w:right w:val="none" w:sz="0" w:space="0" w:color="auto"/>
          </w:divBdr>
        </w:div>
        <w:div w:id="1488592845">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renobl.ru/"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orenobl.r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lineChart>
        <c:grouping val="standard"/>
        <c:varyColors val="0"/>
        <c:ser>
          <c:idx val="0"/>
          <c:order val="0"/>
          <c:tx>
            <c:v>численность населения</c:v>
          </c:tx>
          <c:dLbls>
            <c:dLbl>
              <c:idx val="0"/>
              <c:layout>
                <c:manualLayout>
                  <c:x val="-2.777777777778003E-3"/>
                  <c:y val="3.2407407407408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86-4772-994B-F31EE696E048}"/>
                </c:ext>
              </c:extLst>
            </c:dLbl>
            <c:dLbl>
              <c:idx val="2"/>
              <c:layout>
                <c:manualLayout>
                  <c:x val="-8.0555555555561154E-2"/>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86-4772-994B-F31EE696E048}"/>
                </c:ext>
              </c:extLst>
            </c:dLbl>
            <c:dLbl>
              <c:idx val="3"/>
              <c:layout>
                <c:manualLayout>
                  <c:x val="-4.444444444444493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86-4772-994B-F31EE696E048}"/>
                </c:ext>
              </c:extLst>
            </c:dLbl>
            <c:dLbl>
              <c:idx val="4"/>
              <c:layout>
                <c:manualLayout>
                  <c:x val="2.777777777778003E-3"/>
                  <c:y val="3.2407407407408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86-4772-994B-F31EE696E048}"/>
                </c:ext>
              </c:extLst>
            </c:dLbl>
            <c:dLbl>
              <c:idx val="5"/>
              <c:layout>
                <c:manualLayout>
                  <c:x val="0"/>
                  <c:y val="3.2407407407408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86-4772-994B-F31EE696E048}"/>
                </c:ext>
              </c:extLst>
            </c:dLbl>
            <c:dLbl>
              <c:idx val="6"/>
              <c:layout>
                <c:manualLayout>
                  <c:x val="-5.5555555555555558E-3"/>
                  <c:y val="-3.7037037037038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86-4772-994B-F31EE696E048}"/>
                </c:ext>
              </c:extLst>
            </c:dLbl>
            <c:dLbl>
              <c:idx val="7"/>
              <c:layout>
                <c:manualLayout>
                  <c:x val="1.66666666666670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86-4772-994B-F31EE696E0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8"/>
              <c:pt idx="0">
                <c:v>2005</c:v>
              </c:pt>
              <c:pt idx="1">
                <c:v>2006</c:v>
              </c:pt>
              <c:pt idx="2">
                <c:v>2007</c:v>
              </c:pt>
              <c:pt idx="3">
                <c:v>2008</c:v>
              </c:pt>
              <c:pt idx="4">
                <c:v>2009</c:v>
              </c:pt>
              <c:pt idx="5">
                <c:v>2010</c:v>
              </c:pt>
              <c:pt idx="6">
                <c:v>2011</c:v>
              </c:pt>
              <c:pt idx="7">
                <c:v>2013</c:v>
              </c:pt>
            </c:numLit>
          </c:cat>
          <c:val>
            <c:numRef>
              <c:f>Лист1!$A$1:$A$8</c:f>
              <c:numCache>
                <c:formatCode>General</c:formatCode>
                <c:ptCount val="8"/>
                <c:pt idx="0">
                  <c:v>1521</c:v>
                </c:pt>
                <c:pt idx="1">
                  <c:v>1535</c:v>
                </c:pt>
                <c:pt idx="2">
                  <c:v>1573</c:v>
                </c:pt>
                <c:pt idx="3">
                  <c:v>1580</c:v>
                </c:pt>
                <c:pt idx="4">
                  <c:v>1583</c:v>
                </c:pt>
                <c:pt idx="5">
                  <c:v>1621</c:v>
                </c:pt>
                <c:pt idx="6">
                  <c:v>1638</c:v>
                </c:pt>
                <c:pt idx="7">
                  <c:v>1622</c:v>
                </c:pt>
              </c:numCache>
            </c:numRef>
          </c:val>
          <c:smooth val="0"/>
          <c:extLst>
            <c:ext xmlns:c16="http://schemas.microsoft.com/office/drawing/2014/chart" uri="{C3380CC4-5D6E-409C-BE32-E72D297353CC}">
              <c16:uniqueId val="{00000007-DE86-4772-994B-F31EE696E048}"/>
            </c:ext>
          </c:extLst>
        </c:ser>
        <c:dLbls>
          <c:showLegendKey val="0"/>
          <c:showVal val="0"/>
          <c:showCatName val="0"/>
          <c:showSerName val="0"/>
          <c:showPercent val="0"/>
          <c:showBubbleSize val="0"/>
        </c:dLbls>
        <c:marker val="1"/>
        <c:smooth val="0"/>
        <c:axId val="157889280"/>
        <c:axId val="126881792"/>
      </c:lineChart>
      <c:catAx>
        <c:axId val="157889280"/>
        <c:scaling>
          <c:orientation val="minMax"/>
        </c:scaling>
        <c:delete val="0"/>
        <c:axPos val="b"/>
        <c:numFmt formatCode="General" sourceLinked="1"/>
        <c:majorTickMark val="out"/>
        <c:minorTickMark val="none"/>
        <c:tickLblPos val="nextTo"/>
        <c:crossAx val="126881792"/>
        <c:crosses val="autoZero"/>
        <c:auto val="1"/>
        <c:lblAlgn val="ctr"/>
        <c:lblOffset val="100"/>
        <c:noMultiLvlLbl val="0"/>
      </c:catAx>
      <c:valAx>
        <c:axId val="126881792"/>
        <c:scaling>
          <c:orientation val="minMax"/>
        </c:scaling>
        <c:delete val="0"/>
        <c:axPos val="l"/>
        <c:majorGridlines/>
        <c:numFmt formatCode="General" sourceLinked="1"/>
        <c:majorTickMark val="out"/>
        <c:minorTickMark val="none"/>
        <c:tickLblPos val="nextTo"/>
        <c:crossAx val="157889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рождаемость</c:v>
          </c:tx>
          <c:dLbls>
            <c:dLbl>
              <c:idx val="1"/>
              <c:layout>
                <c:manualLayout>
                  <c:x val="-3.1397174254317109E-2"/>
                  <c:y val="-4.8689138576778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7E-444F-A209-F99653917C3A}"/>
                </c:ext>
              </c:extLst>
            </c:dLbl>
            <c:dLbl>
              <c:idx val="3"/>
              <c:layout>
                <c:manualLayout>
                  <c:x val="-1.2558869701726844E-2"/>
                  <c:y val="-6.7415730337079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7E-444F-A209-F99653917C3A}"/>
                </c:ext>
              </c:extLst>
            </c:dLbl>
            <c:dLbl>
              <c:idx val="4"/>
              <c:layout>
                <c:manualLayout>
                  <c:x val="1.0465724751439125E-2"/>
                  <c:y val="-3.7453183520600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7E-444F-A209-F99653917C3A}"/>
                </c:ext>
              </c:extLst>
            </c:dLbl>
            <c:dLbl>
              <c:idx val="5"/>
              <c:layout>
                <c:manualLayout>
                  <c:x val="-3.1397174254317109E-2"/>
                  <c:y val="-4.4943820224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7E-444F-A209-F99653917C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2005</c:v>
              </c:pt>
              <c:pt idx="1">
                <c:v>2006</c:v>
              </c:pt>
              <c:pt idx="2">
                <c:v>2007</c:v>
              </c:pt>
              <c:pt idx="3">
                <c:v>2008</c:v>
              </c:pt>
              <c:pt idx="4">
                <c:v>2009</c:v>
              </c:pt>
              <c:pt idx="5">
                <c:v>2010</c:v>
              </c:pt>
              <c:pt idx="6">
                <c:v>2011</c:v>
              </c:pt>
            </c:numLit>
          </c:cat>
          <c:val>
            <c:numRef>
              <c:f>Лист1!$A$1:$A$7</c:f>
              <c:numCache>
                <c:formatCode>General</c:formatCode>
                <c:ptCount val="7"/>
                <c:pt idx="0">
                  <c:v>34</c:v>
                </c:pt>
                <c:pt idx="1">
                  <c:v>28</c:v>
                </c:pt>
                <c:pt idx="2">
                  <c:v>34</c:v>
                </c:pt>
                <c:pt idx="3">
                  <c:v>27</c:v>
                </c:pt>
                <c:pt idx="4">
                  <c:v>32</c:v>
                </c:pt>
                <c:pt idx="5">
                  <c:v>40</c:v>
                </c:pt>
                <c:pt idx="6">
                  <c:v>17</c:v>
                </c:pt>
              </c:numCache>
            </c:numRef>
          </c:val>
          <c:smooth val="0"/>
          <c:extLst>
            <c:ext xmlns:c16="http://schemas.microsoft.com/office/drawing/2014/chart" uri="{C3380CC4-5D6E-409C-BE32-E72D297353CC}">
              <c16:uniqueId val="{00000004-AA7E-444F-A209-F99653917C3A}"/>
            </c:ext>
          </c:extLst>
        </c:ser>
        <c:ser>
          <c:idx val="1"/>
          <c:order val="1"/>
          <c:tx>
            <c:v>смертность</c:v>
          </c:tx>
          <c:dLbls>
            <c:dLbl>
              <c:idx val="0"/>
              <c:layout>
                <c:manualLayout>
                  <c:x val="-4.1862899005756194E-3"/>
                  <c:y val="3.74531835206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7E-444F-A209-F99653917C3A}"/>
                </c:ext>
              </c:extLst>
            </c:dLbl>
            <c:dLbl>
              <c:idx val="1"/>
              <c:layout>
                <c:manualLayout>
                  <c:x val="2.0931449502878292E-3"/>
                  <c:y val="2.6217228464420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7E-444F-A209-F99653917C3A}"/>
                </c:ext>
              </c:extLst>
            </c:dLbl>
            <c:dLbl>
              <c:idx val="3"/>
              <c:layout>
                <c:manualLayout>
                  <c:x val="0"/>
                  <c:y val="3.74531835206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7E-444F-A209-F99653917C3A}"/>
                </c:ext>
              </c:extLst>
            </c:dLbl>
            <c:dLbl>
              <c:idx val="4"/>
              <c:layout>
                <c:manualLayout>
                  <c:x val="-5.0235478806907312E-2"/>
                  <c:y val="-3.370786516853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7E-444F-A209-F99653917C3A}"/>
                </c:ext>
              </c:extLst>
            </c:dLbl>
            <c:dLbl>
              <c:idx val="6"/>
              <c:layout>
                <c:manualLayout>
                  <c:x val="-2.0931449502878292E-3"/>
                  <c:y val="3.370786516853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7E-444F-A209-F99653917C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2005</c:v>
              </c:pt>
              <c:pt idx="1">
                <c:v>2006</c:v>
              </c:pt>
              <c:pt idx="2">
                <c:v>2007</c:v>
              </c:pt>
              <c:pt idx="3">
                <c:v>2008</c:v>
              </c:pt>
              <c:pt idx="4">
                <c:v>2009</c:v>
              </c:pt>
              <c:pt idx="5">
                <c:v>2010</c:v>
              </c:pt>
              <c:pt idx="6">
                <c:v>2011</c:v>
              </c:pt>
            </c:numLit>
          </c:cat>
          <c:val>
            <c:numRef>
              <c:f>Лист1!$B$1:$B$7</c:f>
              <c:numCache>
                <c:formatCode>General</c:formatCode>
                <c:ptCount val="7"/>
                <c:pt idx="0">
                  <c:v>16</c:v>
                </c:pt>
                <c:pt idx="1">
                  <c:v>24</c:v>
                </c:pt>
                <c:pt idx="2">
                  <c:v>19</c:v>
                </c:pt>
                <c:pt idx="3">
                  <c:v>21</c:v>
                </c:pt>
                <c:pt idx="4">
                  <c:v>26</c:v>
                </c:pt>
                <c:pt idx="5">
                  <c:v>24</c:v>
                </c:pt>
                <c:pt idx="6">
                  <c:v>9</c:v>
                </c:pt>
              </c:numCache>
            </c:numRef>
          </c:val>
          <c:smooth val="0"/>
          <c:extLst>
            <c:ext xmlns:c16="http://schemas.microsoft.com/office/drawing/2014/chart" uri="{C3380CC4-5D6E-409C-BE32-E72D297353CC}">
              <c16:uniqueId val="{0000000A-AA7E-444F-A209-F99653917C3A}"/>
            </c:ext>
          </c:extLst>
        </c:ser>
        <c:dLbls>
          <c:showLegendKey val="0"/>
          <c:showVal val="0"/>
          <c:showCatName val="0"/>
          <c:showSerName val="0"/>
          <c:showPercent val="0"/>
          <c:showBubbleSize val="0"/>
        </c:dLbls>
        <c:marker val="1"/>
        <c:smooth val="0"/>
        <c:axId val="167987072"/>
        <c:axId val="167988608"/>
      </c:lineChart>
      <c:catAx>
        <c:axId val="167987072"/>
        <c:scaling>
          <c:orientation val="minMax"/>
        </c:scaling>
        <c:delete val="0"/>
        <c:axPos val="b"/>
        <c:numFmt formatCode="General" sourceLinked="1"/>
        <c:majorTickMark val="out"/>
        <c:minorTickMark val="none"/>
        <c:tickLblPos val="nextTo"/>
        <c:crossAx val="167988608"/>
        <c:crosses val="autoZero"/>
        <c:auto val="1"/>
        <c:lblAlgn val="ctr"/>
        <c:lblOffset val="100"/>
        <c:noMultiLvlLbl val="0"/>
      </c:catAx>
      <c:valAx>
        <c:axId val="167988608"/>
        <c:scaling>
          <c:orientation val="minMax"/>
        </c:scaling>
        <c:delete val="0"/>
        <c:axPos val="l"/>
        <c:majorGridlines/>
        <c:numFmt formatCode="General" sourceLinked="1"/>
        <c:majorTickMark val="out"/>
        <c:minorTickMark val="none"/>
        <c:tickLblPos val="nextTo"/>
        <c:crossAx val="1679870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число прибывших</c:v>
          </c:tx>
          <c:dLbls>
            <c:dLbl>
              <c:idx val="1"/>
              <c:layout>
                <c:manualLayout>
                  <c:x val="-3.1397174254317109E-2"/>
                  <c:y val="-4.8689138576778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17-44D4-91BD-F6777C53F1FB}"/>
                </c:ext>
              </c:extLst>
            </c:dLbl>
            <c:dLbl>
              <c:idx val="3"/>
              <c:layout>
                <c:manualLayout>
                  <c:x val="-1.2558869701726844E-2"/>
                  <c:y val="-6.7415730337079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17-44D4-91BD-F6777C53F1FB}"/>
                </c:ext>
              </c:extLst>
            </c:dLbl>
            <c:dLbl>
              <c:idx val="4"/>
              <c:layout>
                <c:manualLayout>
                  <c:x val="1.0465724751439125E-2"/>
                  <c:y val="-3.7453183520600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17-44D4-91BD-F6777C53F1FB}"/>
                </c:ext>
              </c:extLst>
            </c:dLbl>
            <c:dLbl>
              <c:idx val="5"/>
              <c:layout>
                <c:manualLayout>
                  <c:x val="-3.1397174254317109E-2"/>
                  <c:y val="-4.4943820224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17-44D4-91BD-F6777C53F1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2005</c:v>
              </c:pt>
              <c:pt idx="1">
                <c:v>2006</c:v>
              </c:pt>
              <c:pt idx="2">
                <c:v>2007</c:v>
              </c:pt>
              <c:pt idx="3">
                <c:v>2008</c:v>
              </c:pt>
              <c:pt idx="4">
                <c:v>2009</c:v>
              </c:pt>
              <c:pt idx="5">
                <c:v>2010</c:v>
              </c:pt>
              <c:pt idx="6">
                <c:v>2011</c:v>
              </c:pt>
            </c:numLit>
          </c:cat>
          <c:val>
            <c:numRef>
              <c:f>Лист1!$A$1:$A$7</c:f>
              <c:numCache>
                <c:formatCode>General</c:formatCode>
                <c:ptCount val="7"/>
                <c:pt idx="0">
                  <c:v>34</c:v>
                </c:pt>
                <c:pt idx="1">
                  <c:v>28</c:v>
                </c:pt>
                <c:pt idx="2">
                  <c:v>34</c:v>
                </c:pt>
                <c:pt idx="3">
                  <c:v>27</c:v>
                </c:pt>
                <c:pt idx="4">
                  <c:v>32</c:v>
                </c:pt>
                <c:pt idx="5">
                  <c:v>40</c:v>
                </c:pt>
                <c:pt idx="6">
                  <c:v>17</c:v>
                </c:pt>
              </c:numCache>
            </c:numRef>
          </c:val>
          <c:smooth val="0"/>
          <c:extLst>
            <c:ext xmlns:c16="http://schemas.microsoft.com/office/drawing/2014/chart" uri="{C3380CC4-5D6E-409C-BE32-E72D297353CC}">
              <c16:uniqueId val="{00000004-ED17-44D4-91BD-F6777C53F1FB}"/>
            </c:ext>
          </c:extLst>
        </c:ser>
        <c:ser>
          <c:idx val="1"/>
          <c:order val="1"/>
          <c:tx>
            <c:v>число выбывших</c:v>
          </c:tx>
          <c:dLbls>
            <c:dLbl>
              <c:idx val="0"/>
              <c:layout>
                <c:manualLayout>
                  <c:x val="-4.1862899005756194E-3"/>
                  <c:y val="3.74531835206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17-44D4-91BD-F6777C53F1FB}"/>
                </c:ext>
              </c:extLst>
            </c:dLbl>
            <c:dLbl>
              <c:idx val="1"/>
              <c:layout>
                <c:manualLayout>
                  <c:x val="1.7567127126517541E-2"/>
                  <c:y val="-1.2014412176972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17-44D4-91BD-F6777C53F1FB}"/>
                </c:ext>
              </c:extLst>
            </c:dLbl>
            <c:dLbl>
              <c:idx val="2"/>
              <c:layout>
                <c:manualLayout>
                  <c:x val="0"/>
                  <c:y val="3.3452807646356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17-44D4-91BD-F6777C53F1FB}"/>
                </c:ext>
              </c:extLst>
            </c:dLbl>
            <c:dLbl>
              <c:idx val="3"/>
              <c:layout>
                <c:manualLayout>
                  <c:x val="0"/>
                  <c:y val="3.7453183520600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17-44D4-91BD-F6777C53F1FB}"/>
                </c:ext>
              </c:extLst>
            </c:dLbl>
            <c:dLbl>
              <c:idx val="4"/>
              <c:layout>
                <c:manualLayout>
                  <c:x val="-5.0235478806907312E-2"/>
                  <c:y val="-3.370786516853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17-44D4-91BD-F6777C53F1FB}"/>
                </c:ext>
              </c:extLst>
            </c:dLbl>
            <c:dLbl>
              <c:idx val="6"/>
              <c:layout>
                <c:manualLayout>
                  <c:x val="-2.0931449502878292E-3"/>
                  <c:y val="3.3707865168539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17-44D4-91BD-F6777C53F1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
              <c:pt idx="0">
                <c:v>2005</c:v>
              </c:pt>
              <c:pt idx="1">
                <c:v>2006</c:v>
              </c:pt>
              <c:pt idx="2">
                <c:v>2007</c:v>
              </c:pt>
              <c:pt idx="3">
                <c:v>2008</c:v>
              </c:pt>
              <c:pt idx="4">
                <c:v>2009</c:v>
              </c:pt>
              <c:pt idx="5">
                <c:v>2010</c:v>
              </c:pt>
              <c:pt idx="6">
                <c:v>2011</c:v>
              </c:pt>
            </c:numLit>
          </c:cat>
          <c:val>
            <c:numRef>
              <c:f>Лист1!$B$1:$B$7</c:f>
              <c:numCache>
                <c:formatCode>General</c:formatCode>
                <c:ptCount val="7"/>
                <c:pt idx="0">
                  <c:v>16</c:v>
                </c:pt>
                <c:pt idx="1">
                  <c:v>24</c:v>
                </c:pt>
                <c:pt idx="2">
                  <c:v>19</c:v>
                </c:pt>
                <c:pt idx="3">
                  <c:v>21</c:v>
                </c:pt>
                <c:pt idx="4">
                  <c:v>26</c:v>
                </c:pt>
                <c:pt idx="5">
                  <c:v>24</c:v>
                </c:pt>
                <c:pt idx="6">
                  <c:v>9</c:v>
                </c:pt>
              </c:numCache>
            </c:numRef>
          </c:val>
          <c:smooth val="0"/>
          <c:extLst>
            <c:ext xmlns:c16="http://schemas.microsoft.com/office/drawing/2014/chart" uri="{C3380CC4-5D6E-409C-BE32-E72D297353CC}">
              <c16:uniqueId val="{0000000B-ED17-44D4-91BD-F6777C53F1FB}"/>
            </c:ext>
          </c:extLst>
        </c:ser>
        <c:dLbls>
          <c:showLegendKey val="0"/>
          <c:showVal val="0"/>
          <c:showCatName val="0"/>
          <c:showSerName val="0"/>
          <c:showPercent val="0"/>
          <c:showBubbleSize val="0"/>
        </c:dLbls>
        <c:marker val="1"/>
        <c:smooth val="0"/>
        <c:axId val="160043776"/>
        <c:axId val="160045312"/>
      </c:lineChart>
      <c:catAx>
        <c:axId val="160043776"/>
        <c:scaling>
          <c:orientation val="minMax"/>
        </c:scaling>
        <c:delete val="0"/>
        <c:axPos val="b"/>
        <c:numFmt formatCode="General" sourceLinked="1"/>
        <c:majorTickMark val="out"/>
        <c:minorTickMark val="none"/>
        <c:tickLblPos val="nextTo"/>
        <c:crossAx val="160045312"/>
        <c:crosses val="autoZero"/>
        <c:auto val="1"/>
        <c:lblAlgn val="ctr"/>
        <c:lblOffset val="100"/>
        <c:noMultiLvlLbl val="0"/>
      </c:catAx>
      <c:valAx>
        <c:axId val="160045312"/>
        <c:scaling>
          <c:orientation val="minMax"/>
        </c:scaling>
        <c:delete val="0"/>
        <c:axPos val="l"/>
        <c:majorGridlines/>
        <c:numFmt formatCode="General" sourceLinked="1"/>
        <c:majorTickMark val="out"/>
        <c:minorTickMark val="none"/>
        <c:tickLblPos val="nextTo"/>
        <c:crossAx val="1600437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E6323-0140-4FA7-8421-5B2E0A69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2394</TotalTime>
  <Pages>91</Pages>
  <Words>28552</Words>
  <Characters>162750</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В. Десятерик</dc:creator>
  <cp:lastModifiedBy>Татьяна Викторовна Воскобулова</cp:lastModifiedBy>
  <cp:revision>296</cp:revision>
  <cp:lastPrinted>2022-10-14T09:08:00Z</cp:lastPrinted>
  <dcterms:created xsi:type="dcterms:W3CDTF">2020-02-13T04:01:00Z</dcterms:created>
  <dcterms:modified xsi:type="dcterms:W3CDTF">2022-10-14T09:08:00Z</dcterms:modified>
</cp:coreProperties>
</file>